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1229" w14:textId="59C70554" w:rsidR="003B22ED" w:rsidRDefault="00C06A9F" w:rsidP="00FD0726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06A9F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43243A63" wp14:editId="17000B5C">
                <wp:simplePos x="0" y="0"/>
                <wp:positionH relativeFrom="margin">
                  <wp:align>center</wp:align>
                </wp:positionH>
                <wp:positionV relativeFrom="paragraph">
                  <wp:posOffset>-265430</wp:posOffset>
                </wp:positionV>
                <wp:extent cx="11430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63F98" w14:textId="0E938D7B" w:rsidR="00C06A9F" w:rsidRPr="00C06A9F" w:rsidRDefault="00C06A9F" w:rsidP="00C06A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C06A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43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0.9pt;width:90pt;height:110.6pt;z-index:-25165823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" stroked="f">
                <v:textbox style="mso-fit-shape-to-text:t">
                  <w:txbxContent>
                    <w:p w14:paraId="6E363F98" w14:textId="0E938D7B" w:rsidR="00C06A9F" w:rsidRPr="00C06A9F" w:rsidRDefault="00C06A9F" w:rsidP="00C06A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C06A9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(ฉบับประมวล)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2ED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drawing>
          <wp:inline distT="0" distB="0" distL="0" distR="0" wp14:anchorId="05BAEA0E" wp14:editId="23A81D23">
            <wp:extent cx="895985" cy="1256030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2E124" w14:textId="77777777" w:rsidR="003B22ED" w:rsidRPr="003B22ED" w:rsidRDefault="003B22ED" w:rsidP="00FD0726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14:paraId="588C3AE6" w14:textId="125F53EA" w:rsidR="00E9756C" w:rsidRPr="00762625" w:rsidRDefault="00E9756C" w:rsidP="00FD0726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</w:p>
    <w:p w14:paraId="16BC669E" w14:textId="211D87E3" w:rsidR="00E9756C" w:rsidRPr="0026310A" w:rsidRDefault="00E9756C" w:rsidP="00FD0726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US"/>
        </w:rPr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เรื่อง แนวปฏิบัติในการคุ้มค</w:t>
      </w: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รองข้อมูลส่วนบุคคล</w:t>
      </w:r>
      <w:r w:rsidR="00294C09" w:rsidRPr="002631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ของลูกค้า</w:t>
      </w:r>
      <w:r w:rsidR="00FC2C74"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สำหรับ</w:t>
      </w: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ธุรกิจ</w:t>
      </w:r>
      <w:r w:rsidR="009B4FAF"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ประกัน</w:t>
      </w:r>
      <w:r w:rsidR="00F877D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ชีวิต</w:t>
      </w:r>
    </w:p>
    <w:p w14:paraId="54B985CD" w14:textId="77777777" w:rsidR="00C338A7" w:rsidRPr="0026310A" w:rsidRDefault="00E9756C" w:rsidP="00FD0726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พ.ศ. </w:t>
      </w:r>
      <w:r w:rsidR="00CA1472"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๒๕๖๔</w:t>
      </w:r>
    </w:p>
    <w:p w14:paraId="6C4EF179" w14:textId="77777777" w:rsidR="00430F24" w:rsidRPr="0026310A" w:rsidRDefault="00DD4AB3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26310A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u w:val="single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595A9" wp14:editId="74EB3B20">
                <wp:simplePos x="0" y="0"/>
                <wp:positionH relativeFrom="column">
                  <wp:posOffset>2255227</wp:posOffset>
                </wp:positionH>
                <wp:positionV relativeFrom="paragraph">
                  <wp:posOffset>189572</wp:posOffset>
                </wp:positionV>
                <wp:extent cx="16173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B2C07B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pt,14.95pt" to="30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" strokecolor="black [3040]"/>
            </w:pict>
          </mc:Fallback>
        </mc:AlternateContent>
      </w: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  <w:lang w:bidi="th-TH"/>
        </w:rPr>
        <w:t xml:space="preserve">             </w:t>
      </w:r>
    </w:p>
    <w:p w14:paraId="2B928D4B" w14:textId="77777777" w:rsidR="00C338A7" w:rsidRPr="003B22ED" w:rsidRDefault="00C338A7" w:rsidP="00FD0726">
      <w:pPr>
        <w:pStyle w:val="BodyText"/>
        <w:spacing w:after="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u w:val="single"/>
        </w:rPr>
      </w:pPr>
    </w:p>
    <w:p w14:paraId="30434419" w14:textId="73B9700B" w:rsidR="00C338A7" w:rsidRPr="0026310A" w:rsidRDefault="00B04F6C" w:rsidP="009B441C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26310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ตามที่ประ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กาศคณะกรรมการกำกับและส่งเสริมการประกอบธุรกิจประกันภัย เรื่อง หลักเกณฑ์ </w:t>
      </w:r>
      <w:r w:rsidRPr="0026310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bidi="th-TH"/>
        </w:rPr>
        <w:t>วิธีการออก และเสนอขายกรมธรรม์ประกันภัยของบริษัทประกัน</w:t>
      </w:r>
      <w:r w:rsidR="00F877D4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 xml:space="preserve">ชีวิต </w:t>
      </w:r>
      <w:r w:rsidRPr="0026310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bidi="th-TH"/>
        </w:rPr>
        <w:t>และการดำเนินการของตัวแทนประกัน</w:t>
      </w:r>
      <w:r w:rsidR="00F877D4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bidi="th-TH"/>
        </w:rPr>
        <w:t>ชีวิต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 นายหน้าประกัน</w:t>
      </w:r>
      <w:r w:rsidR="00F877D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ชีวิต</w:t>
      </w:r>
      <w:r w:rsidR="009B4FAF"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 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และธนาคาร พ</w:t>
      </w:r>
      <w:r w:rsidRPr="0026310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>.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ศ</w:t>
      </w:r>
      <w:r w:rsidRPr="0026310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 xml:space="preserve">. 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๒๕๖๓ </w:t>
      </w:r>
      <w:r w:rsidR="00294C09"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ข้อ </w:t>
      </w:r>
      <w:r w:rsidR="00F877D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๓๗</w:t>
      </w:r>
      <w:r w:rsidR="00F877D4"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294C09"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กำหนดให้บริษัทและผู้เสนอขายต้องมีระบบหรือกระบวนการในการบริหารจัดการ</w:t>
      </w:r>
      <w:r w:rsidR="006B07A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การ</w:t>
      </w:r>
      <w:r w:rsidR="00294C09"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ได้มาของข้อมูล การเก็บรักษา และการปกป้องข้อมูลของลูกค้า ให้เป็นไปตามกฎหมายว่าด้วยการคุ้มครองข้อมูลส่วนบุคคล </w:t>
      </w:r>
      <w:r w:rsid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ประกอบกับ</w:t>
      </w:r>
      <w:r w:rsidR="0069052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พระราชบัญญัติคุ้มครองข้อมูลส่วนบุคคล พ</w:t>
      </w:r>
      <w:r w:rsidR="0069052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>.</w:t>
      </w:r>
      <w:r w:rsidR="0069052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ศ</w:t>
      </w:r>
      <w:r w:rsidR="0069052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 xml:space="preserve">. </w:t>
      </w:r>
      <w:r w:rsidR="0069052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๒๕๖๒ </w:t>
      </w:r>
      <w:r w:rsid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มาตรา ๒๖ (๕) (จ) กำหนดห้ามมิให้เก็บ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รวบรวมข้อมูลส่วนบุคคลเกี่ยวกับเชื้อชาติ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เผ่าพันธุ์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ความคิดเห็นทางการเมือง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ความเชื่อในลัทธิศาสนาหรือปรัชญา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พฤติกรรมทางเพศ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ประวัติอาชญากรรม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ข้อมูลสุขภาพ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ความพิการ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ข้อมูลสหภาพแรงงาน</w:t>
      </w:r>
      <w:r w:rsidR="0084640B" w:rsidRPr="0084640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84640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ข้อมูลพันธุกร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รม</w:t>
      </w:r>
      <w:r w:rsidR="0084640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ข้อมูลชีวภาพ</w:t>
      </w:r>
      <w:r w:rsidR="0084640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หรือข้อมูลอื่นใด</w:t>
      </w:r>
      <w:r w:rsidR="0084640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ซึ่งกระทบต่อเจ้าของข้อมูลส่วนบุคคลในท</w:t>
      </w:r>
      <w:r w:rsidR="0069052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ำ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นองเดียวกันตามที่คณะกรรมการ</w:t>
      </w:r>
      <w:r w:rsidR="00DC2533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คุ้มครองข้อมูลส่วนบุคคล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ประกาศก</w:t>
      </w:r>
      <w:r w:rsidR="0069052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ำ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หนด</w:t>
      </w:r>
      <w:r w:rsidR="0084640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โดยไม่ได้รับความยินยอมโดยชัดแจ้งจากเจ้าของข้อมูล</w:t>
      </w:r>
      <w:r w:rsidR="00AB487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br/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ส่วนบุคคล</w:t>
      </w:r>
      <w:r w:rsidR="0084640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เว้นแต</w:t>
      </w:r>
      <w:r w:rsidR="0069052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่เป็นการจำเป็นในการปฏิบัติตามกฎหมายเพื่อให้บรรลุวัตถุประสงค์เกี่ยวกับประโยชน์สาธารณะ</w:t>
      </w:r>
      <w:r w:rsidR="00FE7A4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br/>
      </w:r>
      <w:r w:rsidR="0069052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ที่สำคัญ </w:t>
      </w:r>
      <w:bookmarkStart w:id="0" w:name="_Hlk91088749"/>
      <w:r w:rsidR="0069052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โดยได้จัดให้มีมาตรการที่เหมาะสมเพื่อคุ้มครองสิทธิขั้นพื้นฐานและประโยชน์ของเจ้าของข้อมูลส่วนบุคคล</w:t>
      </w:r>
      <w:r w:rsidR="0084640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bookmarkEnd w:id="0"/>
      <w:r w:rsidR="00294C09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ดังนั้น เพื่อให้การทำธุรกรรมที่เกี่ยวกับธุรกิจประกันภัย</w:t>
      </w:r>
      <w:r w:rsidR="00910B95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ซึ่งเป็นธุรกรรมทางการเงินประเภทหนึ่งที่มีผลกระทบโดยตรงต่อ</w:t>
      </w:r>
      <w:r w:rsidR="00910B95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ระบบเศรษฐกิจและการเงินของประเทศและต่อลูกค้า</w:t>
      </w:r>
      <w:r w:rsidR="00294C09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 มีการคุ้มครองข้อมูลส่วนบุคคล</w:t>
      </w:r>
      <w:r w:rsidR="00BB1905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E91DF2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ทั้ง</w:t>
      </w:r>
      <w:r w:rsidR="0069052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ข้อมูลส่วนบุคคลทั่วไปและข้อมูลส่วนบุคคลที่อ่อนไหว</w:t>
      </w:r>
      <w:r w:rsidR="00A32908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ที่</w:t>
      </w:r>
      <w:r w:rsidR="006D0886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จำเป็น</w:t>
      </w:r>
      <w:r w:rsidR="00E91DF2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ต่อการประมวลผลข้อมูลเพื่อการพิจารณารับ</w:t>
      </w:r>
      <w:r w:rsidR="00E91DF2" w:rsidRPr="000E6CD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en-US" w:bidi="th-TH"/>
        </w:rPr>
        <w:t>ประกันภัย การปฏิบัติตามสัญญาประกันภัย และการให้บริการแก่ลูกค้า</w:t>
      </w:r>
      <w:r w:rsidR="00294C09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อย่างมีประสิทธิภาพตามเจตนารมณ์กฎหมายดังกล่าว</w:t>
      </w:r>
      <w:r w:rsidR="0043797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FB110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และเป็นไปเพื่อประโยชน์สาธารณะ </w:t>
      </w:r>
      <w:r w:rsidR="0043797B" w:rsidRPr="000E6CD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en-US" w:bidi="th-TH"/>
        </w:rPr>
        <w:t>อันเป็นการคงไว้ซึ่ง</w:t>
      </w:r>
      <w:r w:rsidR="0043797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ความน่าเชื่อถือ</w:t>
      </w:r>
      <w:r w:rsidR="0043797B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ของ</w:t>
      </w:r>
      <w:r w:rsidR="0043797B" w:rsidRPr="000E6CDB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ธุรกิจประกันภัย</w:t>
      </w:r>
      <w:r w:rsidR="001F0308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และคุ้มครองสิทธิประโยชน์ของ</w:t>
      </w:r>
      <w:r w:rsidR="00BA4B2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ประชาชน</w:t>
      </w:r>
      <w:r w:rsidR="00480C13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นั้น</w:t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FE7A4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br/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อาศัยอำนาจตามความในข้อ</w:t>
      </w:r>
      <w:r w:rsidR="006A5A5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981A46" w:rsidRPr="000E6CDB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 xml:space="preserve">๖ </w:t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แห่งประกาศ</w:t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คณะกรรมการกำกับและส่งเสริมการประกอบธุรกิจประกันภัย เรื่อง หลักเกณฑ์ วิธีการออก และเสนอขายกรมธรรม์ประกันภัยของบริษัทประกัน</w:t>
      </w:r>
      <w:r w:rsidR="004E113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ชีวิต</w:t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และการดำเนินการของตัวแทนประกัน</w:t>
      </w:r>
      <w:r w:rsidR="004E113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ชีวิต</w:t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 นายหน้าประกัน</w:t>
      </w:r>
      <w:r w:rsidR="004E113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ชีวิต</w:t>
      </w:r>
      <w:r w:rsidR="00294C09" w:rsidRPr="000E6CD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 และ</w:t>
      </w:r>
      <w:r w:rsidR="00294C09" w:rsidRPr="000E6CD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ธนาคาร พ</w:t>
      </w:r>
      <w:r w:rsidR="00294C09" w:rsidRPr="000E6CD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lang w:val="en-US" w:bidi="th-TH"/>
        </w:rPr>
        <w:t>.</w:t>
      </w:r>
      <w:r w:rsidR="00294C09" w:rsidRPr="000E6CD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val="en-US" w:bidi="th-TH"/>
        </w:rPr>
        <w:t>ศ</w:t>
      </w:r>
      <w:r w:rsidR="00294C09" w:rsidRPr="000E6CD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lang w:val="en-US" w:bidi="th-TH"/>
        </w:rPr>
        <w:t xml:space="preserve">. </w:t>
      </w:r>
      <w:r w:rsidR="00294C09" w:rsidRPr="000E6CD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val="en-US" w:bidi="th-TH"/>
        </w:rPr>
        <w:t xml:space="preserve">๒๕๖๓ </w:t>
      </w:r>
      <w:r w:rsidR="00E9756C" w:rsidRPr="000E6CD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สำนักงานคณะกรรมการกำกับและส่งเสริมการประก</w:t>
      </w:r>
      <w:r w:rsidR="00E9756C"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อบธุรกิจประกันภัย</w:t>
      </w:r>
      <w:r w:rsidR="006A6B68"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จึงออกแนวปฏิบัติไว้</w:t>
      </w:r>
      <w:r w:rsidR="00131E7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  <w:lang w:bidi="th-TH"/>
        </w:rPr>
        <w:t>แนบท้ายประกาศ</w:t>
      </w:r>
      <w:r w:rsidR="006A6B68"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ดังนี้</w:t>
      </w:r>
    </w:p>
    <w:p w14:paraId="1F98425C" w14:textId="77777777" w:rsidR="00C338A7" w:rsidRPr="00762625" w:rsidRDefault="00C338A7" w:rsidP="009B441C">
      <w:pPr>
        <w:pStyle w:val="BodyText"/>
        <w:spacing w:after="0"/>
        <w:ind w:firstLine="70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67DA4" w14:textId="5B0FF60A" w:rsidR="00C338A7" w:rsidRPr="00762625" w:rsidRDefault="00C338A7" w:rsidP="009B441C">
      <w:pPr>
        <w:pStyle w:val="BodyText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ตั้งแต่</w:t>
      </w:r>
      <w:r w:rsidR="00FA5BD2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 ๑ มิถุนายน พ</w:t>
      </w:r>
      <w:r w:rsidR="00FA5BD2">
        <w:rPr>
          <w:rFonts w:ascii="TH SarabunIT๙" w:hAnsi="TH SarabunIT๙" w:cs="TH SarabunIT๙"/>
          <w:sz w:val="32"/>
          <w:szCs w:val="32"/>
          <w:lang w:val="en-US" w:bidi="th-TH"/>
        </w:rPr>
        <w:t>.</w:t>
      </w:r>
      <w:r w:rsidR="00FA5BD2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ศ</w:t>
      </w:r>
      <w:r w:rsidR="00FA5BD2">
        <w:rPr>
          <w:rFonts w:ascii="TH SarabunIT๙" w:hAnsi="TH SarabunIT๙" w:cs="TH SarabunIT๙"/>
          <w:sz w:val="32"/>
          <w:szCs w:val="32"/>
          <w:lang w:val="en-US" w:bidi="th-TH"/>
        </w:rPr>
        <w:t xml:space="preserve">. </w:t>
      </w:r>
      <w:r w:rsidR="00FA5BD2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๒๕๖๕ เป็นต้นไป</w:t>
      </w:r>
    </w:p>
    <w:p w14:paraId="587EDB96" w14:textId="77777777" w:rsidR="00A721D5" w:rsidRPr="00762625" w:rsidRDefault="00A721D5" w:rsidP="009B441C">
      <w:pPr>
        <w:pStyle w:val="BodyText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AEF9F" w14:textId="491B1F0E" w:rsidR="00C338A7" w:rsidRDefault="00E9756C" w:rsidP="009B441C">
      <w:pPr>
        <w:pStyle w:val="BodyText"/>
        <w:spacing w:after="0"/>
        <w:ind w:left="2824" w:firstLine="70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ประกาศ ณ วันที่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14C2A" w:rsidRPr="0076262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</w:t>
      </w:r>
      <w:r w:rsidR="001D17C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พ.ศ. ๒๕</w:t>
      </w:r>
      <w:r w:rsidR="00CA1472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๖๔</w:t>
      </w:r>
    </w:p>
    <w:p w14:paraId="3F877057" w14:textId="2C0C5A9F" w:rsidR="00C338A7" w:rsidRDefault="00C338A7" w:rsidP="009B441C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F127D" w14:textId="77777777" w:rsidR="00FE7A44" w:rsidRPr="00762625" w:rsidRDefault="00FE7A44" w:rsidP="009B441C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DA1AE" w14:textId="2E5724D4" w:rsidR="00C338A7" w:rsidRPr="00762625" w:rsidRDefault="001D17CD" w:rsidP="009B441C">
      <w:pPr>
        <w:pStyle w:val="BodyText"/>
        <w:spacing w:after="0"/>
        <w:ind w:left="42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</w:t>
      </w:r>
      <w:r w:rsidR="00E9756C" w:rsidRPr="00762625">
        <w:rPr>
          <w:rFonts w:ascii="TH SarabunIT๙" w:hAnsi="TH SarabunIT๙" w:cs="TH SarabunIT๙"/>
          <w:sz w:val="32"/>
          <w:szCs w:val="32"/>
        </w:rPr>
        <w:t>(</w:t>
      </w:r>
      <w:r w:rsidR="00E9756C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นายสุทธิพล ทวีชัยการ)</w:t>
      </w:r>
    </w:p>
    <w:p w14:paraId="3C607584" w14:textId="56DE5A26" w:rsidR="00C338A7" w:rsidRPr="00762625" w:rsidRDefault="001D17CD" w:rsidP="009B441C">
      <w:pPr>
        <w:pStyle w:val="BodyText"/>
        <w:spacing w:after="0"/>
        <w:ind w:left="4236" w:firstLine="7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C338A7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เลขาธิการ</w:t>
      </w:r>
    </w:p>
    <w:p w14:paraId="5B89129B" w14:textId="3C95F169" w:rsidR="00C338A7" w:rsidRPr="00762625" w:rsidRDefault="001D17CD" w:rsidP="009B441C">
      <w:pPr>
        <w:pStyle w:val="BodyText"/>
        <w:spacing w:after="0"/>
        <w:ind w:left="2118" w:firstLine="7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C338A7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คณะกรรมการกำกับและส่งเสริมการประกอบธุรกิจประกันภัย</w:t>
      </w:r>
    </w:p>
    <w:p w14:paraId="543C64E0" w14:textId="3458A431" w:rsidR="000A5B77" w:rsidRPr="00762625" w:rsidRDefault="00762625" w:rsidP="001D17CD">
      <w:pP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br w:type="page"/>
      </w:r>
      <w:r w:rsidR="001D17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                         </w:t>
      </w:r>
      <w:r w:rsidR="00C338A7"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แนวปฏิบัติในการคุ้มครองข้อมูลส่วนบุคคล</w:t>
      </w:r>
      <w:r w:rsidR="009B4FAF" w:rsidRPr="004A790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ของลูกค้า</w:t>
      </w:r>
      <w:r w:rsidR="00D83168" w:rsidRPr="004A790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สำ</w:t>
      </w:r>
      <w:r w:rsidR="00D83168"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หรับ</w:t>
      </w:r>
      <w:r w:rsidR="00C338A7"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ธุรกิจประกัน</w:t>
      </w:r>
      <w:r w:rsidR="00C93D7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ชีวิต</w:t>
      </w:r>
    </w:p>
    <w:p w14:paraId="2BF6D5C5" w14:textId="77777777" w:rsidR="00DD4AB3" w:rsidRPr="00762625" w:rsidRDefault="00DD4AB3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762625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482671" wp14:editId="0DF7CBF1">
                <wp:simplePos x="0" y="0"/>
                <wp:positionH relativeFrom="column">
                  <wp:posOffset>2255227</wp:posOffset>
                </wp:positionH>
                <wp:positionV relativeFrom="paragraph">
                  <wp:posOffset>189572</wp:posOffset>
                </wp:positionV>
                <wp:extent cx="161734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929F7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pt,14.95pt" to="30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" strokecolor="black [3040]"/>
            </w:pict>
          </mc:Fallback>
        </mc:AlternateContent>
      </w:r>
      <w:r w:rsidRPr="00762625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             </w:t>
      </w:r>
    </w:p>
    <w:p w14:paraId="3773ABBA" w14:textId="77777777" w:rsidR="00C338A7" w:rsidRPr="00762625" w:rsidRDefault="00C338A7">
      <w:pPr>
        <w:pStyle w:val="BodyText"/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6B8FCB25" w14:textId="77777777" w:rsidR="00C338A7" w:rsidRPr="00762625" w:rsidRDefault="00D83168" w:rsidP="00FD0726">
      <w:pPr>
        <w:pStyle w:val="Heading1"/>
        <w:numPr>
          <w:ilvl w:val="0"/>
          <w:numId w:val="0"/>
        </w:numPr>
        <w:tabs>
          <w:tab w:val="left" w:pos="1890"/>
        </w:tabs>
        <w:ind w:left="1440"/>
        <w:rPr>
          <w:rFonts w:ascii="TH SarabunIT๙" w:hAnsi="TH SarabunIT๙" w:cs="TH SarabunIT๙"/>
          <w:b w:val="0"/>
          <w:bCs w:val="0"/>
        </w:rPr>
      </w:pPr>
      <w:r w:rsidRPr="00762625">
        <w:rPr>
          <w:rFonts w:ascii="TH SarabunIT๙" w:hAnsi="TH SarabunIT๙" w:cs="TH SarabunIT๙"/>
          <w:b w:val="0"/>
          <w:bCs w:val="0"/>
          <w:cs/>
        </w:rPr>
        <w:t xml:space="preserve">ข้อ ๑  </w:t>
      </w:r>
      <w:r w:rsidR="000A5B77" w:rsidRPr="00762625">
        <w:rPr>
          <w:rFonts w:ascii="TH SarabunIT๙" w:hAnsi="TH SarabunIT๙" w:cs="TH SarabunIT๙"/>
          <w:b w:val="0"/>
          <w:bCs w:val="0"/>
          <w:cs/>
        </w:rPr>
        <w:t>คำนิยาม</w:t>
      </w:r>
    </w:p>
    <w:p w14:paraId="06713CB6" w14:textId="77777777" w:rsidR="00D83168" w:rsidRPr="00762625" w:rsidRDefault="00D83168" w:rsidP="009B441C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  <w:t>ในแนวทางปฏิบัตินี้</w:t>
      </w:r>
    </w:p>
    <w:p w14:paraId="4132C5BE" w14:textId="2C76E7CA" w:rsidR="00910E71" w:rsidRPr="00883BBB" w:rsidRDefault="00E63090" w:rsidP="0056651C">
      <w:pPr>
        <w:pStyle w:val="BodyText"/>
        <w:tabs>
          <w:tab w:val="left" w:pos="1440"/>
          <w:tab w:val="left" w:pos="657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56651C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“</w:t>
      </w:r>
      <w:r w:rsidR="00E9756C" w:rsidRPr="005665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ข้อมูลส่วนบุคคล</w:t>
      </w:r>
      <w:r w:rsidR="00ED7B2C" w:rsidRPr="005665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”</w:t>
      </w:r>
      <w:r w:rsidR="00E9756C" w:rsidRPr="005665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หมา</w:t>
      </w:r>
      <w:r w:rsidR="00E9756C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ยความว่า ข้อมูล</w:t>
      </w:r>
      <w:r w:rsidR="00144EBD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ส่วนบุคคล</w:t>
      </w:r>
      <w:r w:rsidR="002B347F" w:rsidRPr="00883BBB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</w:t>
      </w:r>
      <w:r w:rsidR="00B13EB1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ตาม</w:t>
      </w:r>
      <w:r w:rsidR="00883BBB" w:rsidRPr="00883BBB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กฎหมายว่าด้วยการ</w:t>
      </w:r>
      <w:r w:rsidR="00B13EB1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คุ้มครองข้อมูล</w:t>
      </w:r>
      <w:r w:rsidR="00A6408F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                   </w:t>
      </w:r>
      <w:r w:rsidR="00B13EB1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ส่วนบุคคล</w:t>
      </w:r>
    </w:p>
    <w:p w14:paraId="53D8E9A2" w14:textId="4465DE66" w:rsidR="00D83168" w:rsidRDefault="00E63090" w:rsidP="009B441C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83BBB">
        <w:rPr>
          <w:rFonts w:ascii="TH SarabunIT๙" w:hAnsi="TH SarabunIT๙" w:cs="TH SarabunIT๙" w:hint="cs"/>
          <w:sz w:val="32"/>
          <w:szCs w:val="32"/>
          <w:cs/>
          <w:lang w:bidi="th-TH"/>
        </w:rPr>
        <w:t>“</w:t>
      </w:r>
      <w:r w:rsidR="003F3707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ข้อมูลส่วนบุคคลที่</w:t>
      </w:r>
      <w:r w:rsidR="00176B1E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อ่อนไหว</w:t>
      </w:r>
      <w:r w:rsidR="00ED7B2C" w:rsidRPr="00883BBB">
        <w:rPr>
          <w:rFonts w:ascii="TH SarabunIT๙" w:hAnsi="TH SarabunIT๙" w:cs="TH SarabunIT๙"/>
          <w:sz w:val="32"/>
          <w:szCs w:val="32"/>
          <w:cs/>
          <w:lang w:bidi="th-TH"/>
        </w:rPr>
        <w:t>”</w:t>
      </w:r>
      <w:r w:rsidR="003F3707" w:rsidRPr="00883BBB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</w:t>
      </w:r>
      <w:r w:rsidR="003F3707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หมายความว่า ข้อมูลส่วนบุคคล</w:t>
      </w:r>
      <w:r w:rsidR="00144EBD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ตามมาตรา ๒๖ แห่ง</w:t>
      </w:r>
      <w:r w:rsidR="003F3707" w:rsidRPr="00883BBB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พระราชบัญญัติ</w:t>
      </w:r>
      <w:r w:rsidR="003F3707" w:rsidRPr="00883BB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คุ้มครองข้อมูลส่วนบุคคล พ.ศ. ๒๕๖๒ </w:t>
      </w:r>
    </w:p>
    <w:p w14:paraId="4387BD00" w14:textId="1C375FAF" w:rsidR="00C6142B" w:rsidRPr="00197123" w:rsidRDefault="00C6142B" w:rsidP="009B441C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“ลูกค้า” หมายความว่า </w:t>
      </w:r>
      <w:r w:rsidR="00A07F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ผู้ที่พนักงานหรือลูกจ้างของบริษัท ตัวแทนประกันชีวิต นายหน้าประกันชีวิต เชิญชวน ชักชวน </w:t>
      </w:r>
      <w:r w:rsidR="00A13C0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</w:t>
      </w:r>
      <w:r w:rsidR="00A07F31">
        <w:rPr>
          <w:rFonts w:ascii="TH SarabunIT๙" w:hAnsi="TH SarabunIT๙" w:cs="TH SarabunIT๙" w:hint="cs"/>
          <w:sz w:val="32"/>
          <w:szCs w:val="32"/>
          <w:cs/>
          <w:lang w:bidi="th-TH"/>
        </w:rPr>
        <w:t>ชี้ช่อง</w:t>
      </w:r>
      <w:r w:rsidR="00A13C0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07F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ให้ทำประกันภัยกับบริษัท </w:t>
      </w:r>
      <w:r w:rsidR="00A13C0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และให้รวมถึง</w:t>
      </w:r>
      <w:r w:rsidR="00A07F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ผู้เอาประกันภัย </w:t>
      </w:r>
      <w:r w:rsidR="00A13C0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ผู้รับประโยชน์ ผู้มีสิทธิเรียกร้องตามกรมธรรม์ประกันภัย </w:t>
      </w:r>
      <w:r w:rsidR="009A5C3D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ซึ่งเป็นบุคคลธรรมดาและเป็นเจ้าของข้อมูลส่วนบุคคล</w:t>
      </w:r>
    </w:p>
    <w:p w14:paraId="496A77F9" w14:textId="79E3FAE9" w:rsidR="001E5183" w:rsidRPr="00197123" w:rsidRDefault="00E63090" w:rsidP="009B441C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lang w:bidi="th-TH"/>
        </w:rPr>
      </w:pPr>
      <w:r w:rsidRPr="0019712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“</w:t>
      </w:r>
      <w:r w:rsidR="001E5183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ผู้ควบคุมข้อมูลส่วนบุคคล</w:t>
      </w:r>
      <w:r w:rsidR="00ED7B2C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”</w:t>
      </w:r>
      <w:r w:rsidR="001E5183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หมายความว่า </w:t>
      </w:r>
      <w:r w:rsidR="00FC2C74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ผู้ควบคุมข้อมูลส่วนบุคคล</w:t>
      </w:r>
      <w:r w:rsidR="001E5183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ตาม</w:t>
      </w:r>
      <w:r w:rsidR="00883BBB" w:rsidRPr="0019712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กฎหมายว่าด้วย</w:t>
      </w:r>
      <w:r w:rsidR="00A6408F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                     </w:t>
      </w:r>
      <w:r w:rsidR="00883BBB" w:rsidRPr="0019712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การ</w:t>
      </w:r>
      <w:r w:rsidR="001E5183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คุ้มครอง</w:t>
      </w:r>
      <w:r w:rsidR="001E5183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ข้อมูลส่วนบุคคล</w:t>
      </w:r>
    </w:p>
    <w:p w14:paraId="14897688" w14:textId="53DCAAF4" w:rsidR="00085F08" w:rsidRPr="00197123" w:rsidRDefault="00BC2465" w:rsidP="009B441C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ผู้ประมวลผลข้อมูลส่วนบุคคล” หมายความว่า </w:t>
      </w:r>
      <w:r w:rsidR="00FC2C74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ผู้ประมวลผลข้อมูลส่วนบุคคล</w:t>
      </w:r>
      <w:r w:rsidR="00B13EB1" w:rsidRPr="0019712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ตาม</w:t>
      </w:r>
      <w:r w:rsidR="00883BBB" w:rsidRPr="0019712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กฎหมายว่าด้วยการ</w:t>
      </w:r>
      <w:r w:rsidR="00B13EB1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คุ้มครองข้อมูลส่วนบุคคล</w:t>
      </w:r>
    </w:p>
    <w:p w14:paraId="78950888" w14:textId="5A1F8A7B" w:rsidR="004A41D0" w:rsidRPr="00197123" w:rsidRDefault="00E63090" w:rsidP="009B441C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cs/>
          <w:lang w:bidi="th-TH"/>
        </w:rPr>
      </w:pPr>
      <w:r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“</w:t>
      </w:r>
      <w:r w:rsidR="004A41D0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การตลาดแบบตรง (</w:t>
      </w:r>
      <w:r w:rsidR="004A41D0" w:rsidRPr="00197123">
        <w:rPr>
          <w:rFonts w:ascii="TH SarabunIT๙" w:hAnsi="TH SarabunIT๙" w:cs="TH SarabunIT๙"/>
          <w:sz w:val="32"/>
          <w:szCs w:val="32"/>
          <w:lang w:bidi="th-TH"/>
        </w:rPr>
        <w:t>direct marketing)</w:t>
      </w:r>
      <w:r w:rsidR="00ED7B2C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”</w:t>
      </w:r>
      <w:r w:rsidR="004A41D0" w:rsidRPr="0019712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A41D0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 การติดต่อสื่อสาร ไม่ว่าโดยวิธีการใด</w:t>
      </w:r>
      <w:r w:rsidR="00F8208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A41D0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ๆ เพื่อการโฆษณาหรือการทำการตลาด โดยส่งตรงถึงบุคคลใดบุคคลหนึ่งโดยเฉพาะเจาะจง</w:t>
      </w:r>
    </w:p>
    <w:p w14:paraId="08755467" w14:textId="77777777" w:rsidR="00DD4AB3" w:rsidRPr="00197123" w:rsidRDefault="00D83168" w:rsidP="009B441C">
      <w:pPr>
        <w:pStyle w:val="BodyText"/>
        <w:tabs>
          <w:tab w:val="left" w:pos="1440"/>
        </w:tabs>
        <w:spacing w:after="0"/>
        <w:ind w:firstLine="706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44EBD" w:rsidRPr="0019712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“</w:t>
      </w:r>
      <w:r w:rsidR="00F0634C" w:rsidRPr="0019712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สำนักงาน</w:t>
      </w:r>
      <w:r w:rsidR="00144EBD" w:rsidRPr="0019712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” หมายความว่า สำนักงานคณะกรรมการกำกับและส่งเสริมการประกอบธุรกิจประกันภัย</w:t>
      </w:r>
    </w:p>
    <w:p w14:paraId="1833A4CC" w14:textId="1842071B" w:rsidR="00E77F74" w:rsidRPr="00197123" w:rsidRDefault="00E27F36" w:rsidP="00FB110D">
      <w:pPr>
        <w:pStyle w:val="BodyText"/>
        <w:tabs>
          <w:tab w:val="left" w:pos="144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A4B23">
        <w:rPr>
          <w:rFonts w:ascii="TH SarabunIT๙" w:hAnsi="TH SarabunIT๙" w:cs="TH SarabunIT๙"/>
          <w:sz w:val="32"/>
          <w:szCs w:val="32"/>
          <w:cs/>
          <w:lang w:bidi="th-TH"/>
        </w:rPr>
        <w:t>“บริษัท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”</w:t>
      </w:r>
      <w:r w:rsidRPr="00BA4B2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ายความว่า</w:t>
      </w:r>
      <w:r w:rsidR="009B4FAF" w:rsidRPr="00BA4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บริษัทที่ได้รับใบอนุญาตประกอบธุรกิจประกัน</w:t>
      </w:r>
      <w:r w:rsidR="004E1139" w:rsidRPr="00BA4B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ตามกฎหมายว่าด้วยการประกัน</w:t>
      </w:r>
      <w:r w:rsidR="004E1139" w:rsidRPr="00BA4B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5F6BFA" w:rsidRPr="00BA4B2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และหมายความรวมถึงสาขาของบริษัทประกัน</w:t>
      </w:r>
      <w:r w:rsidR="004E1139" w:rsidRPr="00BA4B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ต่างประเทศที่ได้รับใบอนุญาตประกอบธุรกิจประกัน</w:t>
      </w:r>
      <w:r w:rsidR="004E1139" w:rsidRPr="00BA4B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E77F74" w:rsidRPr="00BA4B23">
        <w:rPr>
          <w:rFonts w:ascii="TH SarabunIT๙" w:hAnsi="TH SarabunIT๙" w:cs="TH SarabunIT๙"/>
          <w:sz w:val="32"/>
          <w:szCs w:val="32"/>
          <w:cs/>
          <w:lang w:bidi="th-TH"/>
        </w:rPr>
        <w:t>ในราชอาณาจักรตามกฎหมายว่าด้วยการประกัน</w:t>
      </w:r>
      <w:r w:rsidR="004E1139" w:rsidRPr="00BA4B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</w:p>
    <w:p w14:paraId="1045F47D" w14:textId="08ABD00D" w:rsidR="009B4FAF" w:rsidRDefault="00C6142B" w:rsidP="009B441C">
      <w:pPr>
        <w:pStyle w:val="BodyText"/>
        <w:tabs>
          <w:tab w:val="left" w:pos="1440"/>
        </w:tabs>
        <w:spacing w:after="0"/>
        <w:ind w:firstLine="706"/>
        <w:jc w:val="thaiDistribute"/>
        <w:rPr>
          <w:rFonts w:ascii="TH SarabunIT๙" w:hAnsi="TH SarabunIT๙" w:cs="TH SarabunIT๙"/>
          <w:strike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B4FAF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“ผู้เสนอขาย” หมายความว่า ตัวแทนประกัน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5F6BFA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B4FAF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นายหน้าประกัน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</w:p>
    <w:p w14:paraId="66C112BC" w14:textId="787DCC3E" w:rsidR="00E77F74" w:rsidRPr="00197123" w:rsidRDefault="00E77F74" w:rsidP="009B441C">
      <w:pPr>
        <w:pStyle w:val="BodyText"/>
        <w:tabs>
          <w:tab w:val="left" w:pos="1800"/>
        </w:tabs>
        <w:spacing w:after="0"/>
        <w:ind w:left="-90" w:firstLine="152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>“ตัวแทนประกัน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>” หมายความว่า ตัวแทนประกัน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</w:p>
    <w:p w14:paraId="17F8A066" w14:textId="31301EC8" w:rsidR="00E77F74" w:rsidRDefault="00E77F74" w:rsidP="009B441C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>“นายหน้า</w:t>
      </w:r>
      <w:r w:rsidR="005F6BFA"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>” หมายความว่า นายหน้าประกัน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197123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ตามกฎหมายว่าด้วยการประกัน</w:t>
      </w:r>
      <w:r w:rsidR="004E1139" w:rsidRPr="0019712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</w:p>
    <w:p w14:paraId="08EC935A" w14:textId="622CFA42" w:rsidR="008F3A20" w:rsidRDefault="008F3A20" w:rsidP="008F3A20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F3A20">
        <w:rPr>
          <w:rFonts w:ascii="TH SarabunIT๙" w:hAnsi="TH SarabunIT๙" w:cs="TH SarabunIT๙" w:hint="eastAsia"/>
          <w:sz w:val="32"/>
          <w:szCs w:val="32"/>
          <w:cs/>
          <w:lang w:bidi="th-TH"/>
        </w:rPr>
        <w:t>“</w:t>
      </w:r>
      <w:r w:rsidRPr="008F3A20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เจ้าหน้าที่คุ้มครองข้อมูลส่วนบุคคล</w:t>
      </w:r>
      <w:r w:rsidRPr="008F3A20">
        <w:rPr>
          <w:rFonts w:ascii="TH SarabunIT๙" w:hAnsi="TH SarabunIT๙" w:cs="TH SarabunIT๙" w:hint="eastAsia"/>
          <w:sz w:val="32"/>
          <w:szCs w:val="32"/>
          <w:cs/>
          <w:lang w:bidi="th-TH"/>
        </w:rPr>
        <w:t>”</w:t>
      </w:r>
      <w:r w:rsidRPr="008F3A2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8F3A20"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 w:rsidRPr="008F3A2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8F3A20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เจ้าหน้าที่คุ้มครองข้อมูลส่วนบุคคลตาม</w:t>
      </w:r>
      <w:r w:rsidR="005837F9">
        <w:rPr>
          <w:rFonts w:ascii="TH SarabunIT๙" w:hAnsi="TH SarabunIT๙" w:cs="TH SarabunIT๙" w:hint="cs"/>
          <w:sz w:val="32"/>
          <w:szCs w:val="32"/>
          <w:cs/>
          <w:lang w:bidi="th-TH"/>
        </w:rPr>
        <w:t>กฎหมายว่าด้วยการ</w:t>
      </w:r>
      <w:r w:rsidRPr="008F3A20">
        <w:rPr>
          <w:rFonts w:ascii="TH SarabunIT๙" w:hAnsi="TH SarabunIT๙" w:cs="TH SarabunIT๙" w:hint="cs"/>
          <w:sz w:val="32"/>
          <w:szCs w:val="32"/>
          <w:cs/>
          <w:lang w:bidi="th-TH"/>
        </w:rPr>
        <w:t>คุ้มครองข้อมูลส่วนบุคคล</w:t>
      </w:r>
    </w:p>
    <w:p w14:paraId="18ECBBB2" w14:textId="0A960B4C" w:rsidR="008F3A20" w:rsidRDefault="008F3A20" w:rsidP="008F3A20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3D2185">
        <w:rPr>
          <w:rFonts w:ascii="TH SarabunIT๙" w:hAnsi="TH SarabunIT๙" w:cs="TH SarabunIT๙" w:hint="eastAsia"/>
          <w:sz w:val="32"/>
          <w:szCs w:val="32"/>
          <w:cs/>
          <w:lang w:bidi="th-TH"/>
        </w:rPr>
        <w:t>“</w:t>
      </w:r>
      <w:r w:rsidRPr="003D2185">
        <w:rPr>
          <w:rFonts w:ascii="TH SarabunIT๙" w:hAnsi="TH SarabunIT๙" w:cs="TH SarabunIT๙"/>
          <w:sz w:val="32"/>
          <w:szCs w:val="32"/>
          <w:cs/>
          <w:lang w:bidi="th-TH"/>
        </w:rPr>
        <w:t>ผู้ถือกรมธรรม์ประกันภัย</w:t>
      </w:r>
      <w:r w:rsidRPr="003D2185">
        <w:rPr>
          <w:rFonts w:ascii="TH SarabunIT๙" w:hAnsi="TH SarabunIT๙" w:cs="TH SarabunIT๙" w:hint="eastAsia"/>
          <w:sz w:val="32"/>
          <w:szCs w:val="32"/>
          <w:cs/>
          <w:lang w:bidi="th-TH"/>
        </w:rPr>
        <w:t>”</w:t>
      </w:r>
      <w:r w:rsidRPr="003D218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หมายความว่า </w:t>
      </w:r>
      <w:r w:rsidR="00A71DB7" w:rsidRPr="00687063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 w:rsidRPr="003D2185">
        <w:rPr>
          <w:rFonts w:ascii="TH SarabunIT๙" w:hAnsi="TH SarabunIT๙" w:cs="TH SarabunIT๙"/>
          <w:sz w:val="32"/>
          <w:szCs w:val="32"/>
          <w:cs/>
          <w:lang w:bidi="th-TH"/>
        </w:rPr>
        <w:t>ที่ระบุชื่อเป็นผู้ถือกรมธรรม์ประกันภัย ซึ่งเป็นผู้จัดให้มีการประกันภัยเพื่อประโยชน์ของผู้เอาประกันภัย</w:t>
      </w:r>
    </w:p>
    <w:p w14:paraId="382E2453" w14:textId="77777777" w:rsidR="00176B1E" w:rsidRPr="00197123" w:rsidRDefault="00176B1E" w:rsidP="009B441C">
      <w:pPr>
        <w:pStyle w:val="BodyText"/>
        <w:tabs>
          <w:tab w:val="left" w:pos="1440"/>
        </w:tabs>
        <w:spacing w:after="0"/>
        <w:ind w:firstLine="70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D3451A0" w14:textId="2E5349FA" w:rsidR="00FC2C74" w:rsidRDefault="00176B1E" w:rsidP="009B441C">
      <w:pPr>
        <w:pStyle w:val="Heading1"/>
        <w:numPr>
          <w:ilvl w:val="0"/>
          <w:numId w:val="0"/>
        </w:numPr>
        <w:ind w:firstLine="1440"/>
        <w:rPr>
          <w:rFonts w:ascii="TH SarabunIT๙" w:hAnsi="TH SarabunIT๙" w:cs="TH SarabunIT๙"/>
          <w:b w:val="0"/>
          <w:bCs w:val="0"/>
        </w:rPr>
      </w:pPr>
      <w:r w:rsidRPr="003D2185">
        <w:rPr>
          <w:rFonts w:ascii="TH SarabunIT๙" w:hAnsi="TH SarabunIT๙" w:cs="TH SarabunIT๙"/>
          <w:b w:val="0"/>
          <w:bCs w:val="0"/>
          <w:cs/>
        </w:rPr>
        <w:t xml:space="preserve">ข้อ ๒ </w:t>
      </w:r>
      <w:r w:rsidR="00E27F36" w:rsidRPr="003D2185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CD324D" w:rsidRPr="003D2185">
        <w:rPr>
          <w:rFonts w:ascii="TH SarabunIT๙" w:hAnsi="TH SarabunIT๙" w:cs="TH SarabunIT๙"/>
          <w:b w:val="0"/>
          <w:bCs w:val="0"/>
          <w:cs/>
        </w:rPr>
        <w:t>ให้บริษัทและผู้เสนอขาย</w:t>
      </w:r>
      <w:r w:rsidR="00EA6113" w:rsidRPr="003D2185">
        <w:rPr>
          <w:rFonts w:ascii="TH SarabunIT๙" w:hAnsi="TH SarabunIT๙" w:cs="TH SarabunIT๙"/>
          <w:b w:val="0"/>
          <w:bCs w:val="0"/>
          <w:cs/>
        </w:rPr>
        <w:t>นำแนวปฏิบัตินี้ไปใช้เป็นแนวทางในการ</w:t>
      </w:r>
      <w:r w:rsidR="00C6142B" w:rsidRPr="003D2185">
        <w:rPr>
          <w:rFonts w:ascii="TH SarabunIT๙" w:hAnsi="TH SarabunIT๙" w:cs="TH SarabunIT๙"/>
          <w:b w:val="0"/>
          <w:bCs w:val="0"/>
          <w:cs/>
        </w:rPr>
        <w:t>บริหารจัดการ</w:t>
      </w:r>
      <w:r w:rsidR="00E173C7" w:rsidRPr="003D2185">
        <w:rPr>
          <w:rFonts w:ascii="TH SarabunIT๙" w:hAnsi="TH SarabunIT๙" w:cs="TH SarabunIT๙"/>
          <w:b w:val="0"/>
          <w:bCs w:val="0"/>
          <w:cs/>
        </w:rPr>
        <w:t>การ</w:t>
      </w:r>
      <w:r w:rsidR="00C6142B" w:rsidRPr="003D2185">
        <w:rPr>
          <w:rFonts w:ascii="TH SarabunIT๙" w:hAnsi="TH SarabunIT๙" w:cs="TH SarabunIT๙"/>
          <w:b w:val="0"/>
          <w:bCs w:val="0"/>
          <w:cs/>
        </w:rPr>
        <w:t xml:space="preserve">ได้มาของข้อมูล การเก็บรักษา และการปกป้องข้อมูลของลูกค้า </w:t>
      </w:r>
      <w:r w:rsidR="00EA6113" w:rsidRPr="003D2185">
        <w:rPr>
          <w:rFonts w:ascii="TH SarabunIT๙" w:hAnsi="TH SarabunIT๙" w:cs="TH SarabunIT๙"/>
          <w:b w:val="0"/>
          <w:bCs w:val="0"/>
          <w:cs/>
        </w:rPr>
        <w:t>โดย</w:t>
      </w:r>
      <w:r w:rsidR="00C6142B" w:rsidRPr="003D2185">
        <w:rPr>
          <w:rFonts w:ascii="TH SarabunIT๙" w:hAnsi="TH SarabunIT๙" w:cs="TH SarabunIT๙"/>
          <w:b w:val="0"/>
          <w:bCs w:val="0"/>
          <w:cs/>
        </w:rPr>
        <w:t>บริษัทและผู้เสนอขาย</w:t>
      </w:r>
      <w:r w:rsidR="00E27990" w:rsidRPr="00A925AD">
        <w:rPr>
          <w:rFonts w:ascii="TH SarabunIT๙" w:hAnsi="TH SarabunIT๙" w:cs="TH SarabunIT๙"/>
          <w:b w:val="0"/>
          <w:bCs w:val="0"/>
          <w:cs/>
        </w:rPr>
        <w:t>ต้องปฏิบัติตาม</w:t>
      </w:r>
      <w:r w:rsidR="00C338A7" w:rsidRPr="003D2185">
        <w:rPr>
          <w:rFonts w:ascii="TH SarabunIT๙" w:hAnsi="TH SarabunIT๙" w:cs="TH SarabunIT๙"/>
          <w:b w:val="0"/>
          <w:bCs w:val="0"/>
          <w:cs/>
        </w:rPr>
        <w:t>กฎหมาย</w:t>
      </w:r>
      <w:r w:rsidR="00FB110D">
        <w:rPr>
          <w:rFonts w:ascii="TH SarabunIT๙" w:hAnsi="TH SarabunIT๙" w:cs="TH SarabunIT๙" w:hint="cs"/>
          <w:b w:val="0"/>
          <w:bCs w:val="0"/>
          <w:cs/>
        </w:rPr>
        <w:t xml:space="preserve">               </w:t>
      </w:r>
      <w:r w:rsidR="00C338A7" w:rsidRPr="003D2185">
        <w:rPr>
          <w:rFonts w:ascii="TH SarabunIT๙" w:hAnsi="TH SarabunIT๙" w:cs="TH SarabunIT๙"/>
          <w:b w:val="0"/>
          <w:bCs w:val="0"/>
          <w:cs/>
        </w:rPr>
        <w:t>ว่าด้วย</w:t>
      </w:r>
      <w:r w:rsidR="00393937" w:rsidRPr="003D2185">
        <w:rPr>
          <w:rFonts w:ascii="TH SarabunIT๙" w:hAnsi="TH SarabunIT๙" w:cs="TH SarabunIT๙"/>
          <w:b w:val="0"/>
          <w:bCs w:val="0"/>
          <w:cs/>
        </w:rPr>
        <w:t>การ</w:t>
      </w:r>
      <w:r w:rsidR="00C338A7" w:rsidRPr="003D2185">
        <w:rPr>
          <w:rFonts w:ascii="TH SarabunIT๙" w:hAnsi="TH SarabunIT๙" w:cs="TH SarabunIT๙"/>
          <w:b w:val="0"/>
          <w:bCs w:val="0"/>
          <w:cs/>
        </w:rPr>
        <w:t>คุ้มครองข้อมูลส่วนบุคคลและกฎหมายอื่นที่เกี่ยวข้อง</w:t>
      </w:r>
      <w:r w:rsidR="00E27990" w:rsidRPr="003D2185">
        <w:rPr>
          <w:rFonts w:ascii="TH SarabunIT๙" w:hAnsi="TH SarabunIT๙" w:cs="TH SarabunIT๙"/>
          <w:b w:val="0"/>
          <w:bCs w:val="0"/>
          <w:cs/>
        </w:rPr>
        <w:t>เป็นการเพิ่มเติม</w:t>
      </w:r>
    </w:p>
    <w:p w14:paraId="4C49D090" w14:textId="02D6791B" w:rsidR="00B95FA7" w:rsidRDefault="00B95FA7" w:rsidP="00B95FA7">
      <w:pPr>
        <w:pStyle w:val="BodyText"/>
        <w:rPr>
          <w:lang w:bidi="th-TH"/>
        </w:rPr>
      </w:pPr>
    </w:p>
    <w:p w14:paraId="78F0C045" w14:textId="52F6F5B5" w:rsidR="00B95FA7" w:rsidRDefault="00B95FA7" w:rsidP="00B95FA7">
      <w:pPr>
        <w:pStyle w:val="BodyText"/>
        <w:rPr>
          <w:lang w:bidi="th-TH"/>
        </w:rPr>
      </w:pPr>
    </w:p>
    <w:p w14:paraId="673D13B1" w14:textId="77777777" w:rsidR="001D17CD" w:rsidRDefault="001D17CD" w:rsidP="00B95FA7">
      <w:pPr>
        <w:pStyle w:val="BodyText"/>
        <w:rPr>
          <w:lang w:bidi="th-TH"/>
        </w:rPr>
      </w:pPr>
    </w:p>
    <w:p w14:paraId="7D78E77D" w14:textId="77777777" w:rsidR="00B95FA7" w:rsidRPr="00083915" w:rsidRDefault="00B95FA7" w:rsidP="00083915">
      <w:pPr>
        <w:pStyle w:val="BodyText"/>
        <w:rPr>
          <w:b/>
          <w:bCs/>
        </w:rPr>
      </w:pPr>
    </w:p>
    <w:p w14:paraId="52986197" w14:textId="77777777" w:rsidR="00E27F36" w:rsidRPr="00197123" w:rsidRDefault="00363E66" w:rsidP="00FD0726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197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หมวด ๑</w:t>
      </w:r>
    </w:p>
    <w:p w14:paraId="3AE4BC91" w14:textId="77777777" w:rsidR="00E27F36" w:rsidRPr="00197123" w:rsidRDefault="00363E66" w:rsidP="00FB110D">
      <w:pPr>
        <w:jc w:val="center"/>
      </w:pPr>
      <w:r w:rsidRPr="00197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บริษัท</w:t>
      </w:r>
    </w:p>
    <w:p w14:paraId="76B61486" w14:textId="77777777" w:rsidR="00A721D5" w:rsidRPr="00197123" w:rsidRDefault="00A721D5" w:rsidP="00FD0726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</w:p>
    <w:p w14:paraId="423E3F68" w14:textId="40E53795" w:rsidR="006348B1" w:rsidRPr="00197123" w:rsidRDefault="006348B1" w:rsidP="009B441C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</w:rPr>
      </w:pPr>
      <w:r w:rsidRPr="00197123">
        <w:rPr>
          <w:rFonts w:ascii="TH SarabunIT๙" w:eastAsiaTheme="majorEastAsia" w:hAnsi="TH SarabunIT๙" w:cs="TH SarabunIT๙"/>
          <w:sz w:val="32"/>
          <w:szCs w:val="32"/>
          <w:lang w:bidi="th-TH"/>
        </w:rPr>
        <w:tab/>
      </w:r>
      <w:r w:rsidRPr="00197123">
        <w:rPr>
          <w:rFonts w:ascii="TH SarabunIT๙" w:eastAsiaTheme="majorEastAsia" w:hAnsi="TH SarabunIT๙" w:cs="TH SarabunIT๙"/>
          <w:sz w:val="32"/>
          <w:szCs w:val="32"/>
          <w:lang w:bidi="th-TH"/>
        </w:rPr>
        <w:tab/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ข้อ </w:t>
      </w:r>
      <w:r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๓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บริษัทต้องเก็บรวบรวม ใช้ หรือเปิดเผยข้อมูลส่วนบุคคลตามวัตถุประสงค์ที่ได้แจ้ง</w:t>
      </w:r>
      <w:r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ไว้ก่อนหรือในขณะที่เก็บรวบรวมข้อมูลส่วนบุคคล หากบริษัทพบหรือทราบว่ามีวัตถุประสงค์ในการเก็บรวบรวม ใช้ </w:t>
      </w:r>
      <w:r w:rsidRPr="00197123">
        <w:rPr>
          <w:rFonts w:ascii="TH SarabunIT๙" w:eastAsiaTheme="majorEastAsia" w:hAnsi="TH SarabunIT๙" w:cs="TH SarabunIT๙"/>
          <w:spacing w:val="-6"/>
          <w:sz w:val="32"/>
          <w:szCs w:val="32"/>
          <w:cs/>
          <w:lang w:bidi="th-TH"/>
        </w:rPr>
        <w:t>หรือเปิดเผยข้อมูลส่วนบุคคลเป็นการเพิ่มเติมจากวัตถุประสงค์เดิม ซึ่งนอกเหนือจากที่ได้ระบุไว้ใน</w:t>
      </w:r>
      <w:r w:rsidR="00CE0BBF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112168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 (</w:t>
      </w:r>
      <w:r w:rsidR="008C17DD">
        <w:rPr>
          <w:rFonts w:ascii="TH SarabunIT๙" w:eastAsiaTheme="majorEastAsia" w:hAnsi="TH SarabunIT๙" w:cs="TH SarabunIT๙"/>
          <w:sz w:val="32"/>
          <w:szCs w:val="32"/>
          <w:lang w:bidi="th-TH"/>
        </w:rPr>
        <w:t>p</w:t>
      </w:r>
      <w:r w:rsidR="00112168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rivacy </w:t>
      </w:r>
      <w:r w:rsidR="008C17DD">
        <w:rPr>
          <w:rFonts w:ascii="TH SarabunIT๙" w:eastAsiaTheme="majorEastAsia" w:hAnsi="TH SarabunIT๙" w:cs="TH SarabunIT๙"/>
          <w:sz w:val="32"/>
          <w:szCs w:val="32"/>
          <w:lang w:bidi="th-TH"/>
        </w:rPr>
        <w:t>n</w:t>
      </w:r>
      <w:r w:rsidR="00112168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otice)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ในปัจจุบัน หรือในกรณีที่มีการเปลี่ยนแปลงวัตถุประสงค์ในการเก็บรวบรวม ใช้ หรือเปิดเผยข้อมูลส่วนบุคคล บริษัทจะเพิ่มหรือเปลี่ยนแปลงวัตถุประสงค์ในการเก็บรวบรวม ใช้ หรือเปิดเผยข้อมูลส่วนบุคคลก็ได้</w:t>
      </w:r>
    </w:p>
    <w:p w14:paraId="691353D1" w14:textId="6C39582B" w:rsidR="006348B1" w:rsidRPr="00197123" w:rsidRDefault="006348B1" w:rsidP="009B441C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</w:rPr>
      </w:pP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          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ab/>
        <w:t>ในกรณีที่วัตถุประสงค์ใหม่นั้นจำเป็นต้องอาศัยฐานความยินยอม บริษัทจะต้องขอความยินยอมจาก</w:t>
      </w:r>
      <w:r w:rsid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สำหรับการเก็บรวบรวม ใช้ หรือเปิดเผยข้อมูลส่วนบุคคลเพื่อวัตถุประสงค์ใหม่เป็นการเพิ่มเติมด้วย</w:t>
      </w:r>
    </w:p>
    <w:p w14:paraId="25836D5E" w14:textId="67D0D4F7" w:rsidR="006348B1" w:rsidRDefault="006348B1" w:rsidP="009B441C">
      <w:pPr>
        <w:pStyle w:val="BodyText"/>
        <w:spacing w:after="0"/>
        <w:ind w:firstLine="144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  <w:r w:rsidRPr="00197123">
        <w:rPr>
          <w:rFonts w:ascii="TH SarabunIT๙" w:eastAsiaTheme="majorEastAsia" w:hAnsi="TH SarabunIT๙" w:cs="TH SarabunIT๙"/>
          <w:spacing w:val="-6"/>
          <w:sz w:val="32"/>
          <w:szCs w:val="32"/>
          <w:cs/>
          <w:lang w:bidi="th-TH"/>
        </w:rPr>
        <w:t>ทั้งนี้ บริษัทต้องทำการปรับปรุง</w:t>
      </w:r>
      <w:r w:rsidR="00F6607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197123">
        <w:rPr>
          <w:rFonts w:ascii="TH SarabunIT๙" w:eastAsiaTheme="majorEastAsia" w:hAnsi="TH SarabunIT๙" w:cs="TH SarabunIT๙"/>
          <w:spacing w:val="-6"/>
          <w:sz w:val="32"/>
          <w:szCs w:val="32"/>
          <w:cs/>
          <w:lang w:bidi="th-TH"/>
        </w:rPr>
        <w:t>ให้ครอบคลุมถึงวัตถุประสงค์ใหม่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ดังกล่าวและแจ้งวัตถุประสงค์ใหม่นั้นให้</w:t>
      </w:r>
      <w:r w:rsidR="001A3614"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ทราบด้วย โดยอาจแจ้งในช่องทางต่าง</w:t>
      </w:r>
      <w:r w:rsidR="005D328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ๆ ที่บริษัทสามารถพิสูจน์</w:t>
      </w:r>
      <w:r w:rsidR="0056651C"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ได้ว่าเหมาะสมในการสื่อสารให้</w:t>
      </w:r>
      <w:r w:rsidR="00FD0726"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รับทราบ โดยอาจพิจารณาจากช่องทางที่</w:t>
      </w:r>
      <w:r w:rsidRPr="00B04CB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บริษัทมีปฏิสัมพันธ์กับ</w:t>
      </w:r>
      <w:r w:rsidR="00FD0726" w:rsidRPr="00B04CB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ลูกค้า</w:t>
      </w:r>
      <w:r w:rsidRPr="00B04CB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ตามปกติ</w:t>
      </w:r>
      <w:r w:rsidR="00443693" w:rsidRPr="00B04CB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หรือ</w:t>
      </w:r>
      <w:r w:rsidR="0044369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ช่องทาง</w:t>
      </w:r>
      <w:r w:rsidR="00950C85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ที่</w:t>
      </w:r>
      <w:r w:rsidR="005C421B" w:rsidRPr="005C421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ลูกค้าสามารถเข้าถึงหรือทราบ</w:t>
      </w:r>
      <w:r w:rsidR="00F6607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5C421B" w:rsidRPr="005C421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ได้โดยง่าย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เช่น การส่ง</w:t>
      </w:r>
      <w:r w:rsidR="00DC023C" w:rsidRPr="00197123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ทางไปรษณีย์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อีเมล</w:t>
      </w:r>
      <w:r w:rsidR="005F5A84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ข้อความสื่อสารทางโทรศัพท์ (</w:t>
      </w:r>
      <w:r w:rsidRPr="00197123">
        <w:rPr>
          <w:rFonts w:ascii="TH SarabunIT๙" w:eastAsiaTheme="majorEastAsia" w:hAnsi="TH SarabunIT๙" w:cs="TH SarabunIT๙"/>
          <w:sz w:val="32"/>
          <w:szCs w:val="32"/>
        </w:rPr>
        <w:t xml:space="preserve">SMS) </w:t>
      </w:r>
      <w:r w:rsidR="005F5A84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โดย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อาจเป็นช่องทางเดียวกันกับช่องทางที่เคยแจ้ง</w:t>
      </w:r>
      <w:r w:rsidR="00F6607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ไว้ก่อนหน้าก็ได้</w:t>
      </w:r>
      <w:r w:rsidR="00C13CD6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C13CD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และในกรณีที่</w:t>
      </w:r>
      <w:r w:rsidR="00C13CD6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บริษัทมีการใช้งานเว็บไซต์ในการ</w:t>
      </w:r>
      <w:r w:rsidR="00C13CD6"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ปฏิสัมพันธ์กับลูกค้า</w:t>
      </w:r>
      <w:r w:rsidR="00C13CD6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ให้บริษัทประกาศทางเว็บไซต์ของบริษัทด้วย</w:t>
      </w:r>
    </w:p>
    <w:p w14:paraId="0B94C12C" w14:textId="77777777" w:rsidR="00CE0BBF" w:rsidRPr="003D2185" w:rsidRDefault="00CE0BBF" w:rsidP="00CE0BBF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3E076CF7" w14:textId="77777777" w:rsidR="00A721D5" w:rsidRPr="00197123" w:rsidRDefault="00A721D5" w:rsidP="00EC094C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14:paraId="3DEC13F3" w14:textId="06D4E38A" w:rsidR="009A729B" w:rsidRPr="00197123" w:rsidRDefault="004A41D0" w:rsidP="00FD0726">
      <w:pPr>
        <w:pStyle w:val="Heading2"/>
        <w:numPr>
          <w:ilvl w:val="0"/>
          <w:numId w:val="0"/>
        </w:numPr>
        <w:spacing w:line="240" w:lineRule="auto"/>
        <w:ind w:left="-90" w:firstLine="1530"/>
        <w:jc w:val="thaiDistribute"/>
      </w:pPr>
      <w:r w:rsidRPr="00197123">
        <w:rPr>
          <w:cs/>
        </w:rPr>
        <w:t xml:space="preserve">ข้อ </w:t>
      </w:r>
      <w:r w:rsidR="0050246A" w:rsidRPr="00197123">
        <w:rPr>
          <w:rFonts w:hint="cs"/>
          <w:cs/>
        </w:rPr>
        <w:t>๔</w:t>
      </w:r>
      <w:r w:rsidRPr="00197123">
        <w:rPr>
          <w:cs/>
        </w:rPr>
        <w:t xml:space="preserve">  </w:t>
      </w:r>
      <w:r w:rsidR="00757760" w:rsidRPr="00197123">
        <w:rPr>
          <w:spacing w:val="-4"/>
          <w:cs/>
        </w:rPr>
        <w:t>ให้บริษัท</w:t>
      </w:r>
      <w:r w:rsidR="009A729B" w:rsidRPr="00197123">
        <w:rPr>
          <w:spacing w:val="-4"/>
          <w:cs/>
        </w:rPr>
        <w:t>แบ่งประเภทข้อมูลส่วนบุคคล</w:t>
      </w:r>
      <w:r w:rsidR="00EA7BE7" w:rsidRPr="00197123">
        <w:rPr>
          <w:spacing w:val="-4"/>
          <w:cs/>
        </w:rPr>
        <w:t>ที่เก็บรวบรวม</w:t>
      </w:r>
      <w:r w:rsidR="00A721D5" w:rsidRPr="00197123">
        <w:rPr>
          <w:spacing w:val="-4"/>
          <w:cs/>
        </w:rPr>
        <w:t xml:space="preserve"> ใช้ หรือเปิดเผย</w:t>
      </w:r>
      <w:r w:rsidR="009A729B" w:rsidRPr="00197123">
        <w:rPr>
          <w:spacing w:val="-4"/>
          <w:cs/>
        </w:rPr>
        <w:t>ตามที่กฎหมายว่าด้วย</w:t>
      </w:r>
      <w:r w:rsidR="00344C0B" w:rsidRPr="00197123">
        <w:rPr>
          <w:cs/>
        </w:rPr>
        <w:t>การ</w:t>
      </w:r>
      <w:r w:rsidR="009A729B" w:rsidRPr="00197123">
        <w:rPr>
          <w:cs/>
        </w:rPr>
        <w:t>คุ้มครองข้อมูลส่วนบุคคลกำหนด</w:t>
      </w:r>
      <w:r w:rsidR="00EA7BE7" w:rsidRPr="00197123">
        <w:t xml:space="preserve"> </w:t>
      </w:r>
      <w:r w:rsidR="009A729B" w:rsidRPr="00197123">
        <w:rPr>
          <w:cs/>
        </w:rPr>
        <w:t>ดังนี้</w:t>
      </w:r>
    </w:p>
    <w:p w14:paraId="24C6316A" w14:textId="5A53B868" w:rsidR="004A41D0" w:rsidRPr="00197123" w:rsidRDefault="004A41D0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spacing w:val="-4"/>
        </w:rPr>
      </w:pPr>
      <w:r w:rsidRPr="00197123">
        <w:rPr>
          <w:cs/>
        </w:rPr>
        <w:t xml:space="preserve">(๑) </w:t>
      </w:r>
      <w:r w:rsidR="009A729B" w:rsidRPr="00197123">
        <w:rPr>
          <w:spacing w:val="-4"/>
          <w:cs/>
        </w:rPr>
        <w:t>ข้อมูลส่วนบุคคล</w:t>
      </w:r>
      <w:r w:rsidR="00111387" w:rsidRPr="00197123">
        <w:rPr>
          <w:spacing w:val="-4"/>
          <w:cs/>
        </w:rPr>
        <w:t xml:space="preserve">ทั่วไป </w:t>
      </w:r>
      <w:r w:rsidR="009A729B" w:rsidRPr="00197123">
        <w:rPr>
          <w:spacing w:val="-4"/>
          <w:cs/>
        </w:rPr>
        <w:t xml:space="preserve">เช่น ชื่อ-นามสกุล ที่อยู่ ตำแหน่ง โทรศัพท์ โทรสาร และ </w:t>
      </w:r>
      <w:r w:rsidR="00C573FA" w:rsidRPr="00197123">
        <w:rPr>
          <w:rFonts w:hint="cs"/>
          <w:spacing w:val="-4"/>
          <w:cs/>
        </w:rPr>
        <w:t>อีเมล</w:t>
      </w:r>
      <w:r w:rsidR="009A729B" w:rsidRPr="00197123">
        <w:rPr>
          <w:spacing w:val="-4"/>
        </w:rPr>
        <w:t xml:space="preserve"> </w:t>
      </w:r>
      <w:r w:rsidR="009A729B" w:rsidRPr="00197123">
        <w:rPr>
          <w:spacing w:val="-4"/>
          <w:cs/>
        </w:rPr>
        <w:t>เป็นต้น</w:t>
      </w:r>
    </w:p>
    <w:p w14:paraId="7A27B11A" w14:textId="49280C63" w:rsidR="007B4A03" w:rsidRPr="00197123" w:rsidRDefault="004A41D0" w:rsidP="00687063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197123">
        <w:rPr>
          <w:cs/>
        </w:rPr>
        <w:t xml:space="preserve">(๒) </w:t>
      </w:r>
      <w:r w:rsidR="009A729B" w:rsidRPr="00197123">
        <w:rPr>
          <w:spacing w:val="-4"/>
          <w:cs/>
        </w:rPr>
        <w:t>ข้อมูลส่วนบุคคลที่</w:t>
      </w:r>
      <w:r w:rsidR="00DD4AB3" w:rsidRPr="00197123">
        <w:rPr>
          <w:spacing w:val="-4"/>
          <w:cs/>
        </w:rPr>
        <w:t>อ่อนไหว</w:t>
      </w:r>
      <w:r w:rsidR="00757760" w:rsidRPr="00197123">
        <w:rPr>
          <w:spacing w:val="-4"/>
          <w:cs/>
        </w:rPr>
        <w:t xml:space="preserve"> เช่น </w:t>
      </w:r>
      <w:r w:rsidR="00DD4AB3" w:rsidRPr="00197123">
        <w:rPr>
          <w:spacing w:val="-4"/>
          <w:cs/>
        </w:rPr>
        <w:t>เชื้อชาติ เผ่าพันธุ์ ความคิดเห็นทางการเมือง ความเชื่อในลัทธิ</w:t>
      </w:r>
      <w:r w:rsidR="00DD4AB3" w:rsidRPr="00197123">
        <w:rPr>
          <w:cs/>
        </w:rPr>
        <w:t xml:space="preserve"> ศาสนา หรือปรัชญา พฤติกรรมทางการเพศ ประวัติอาชญากรรม ข้อมูลสุขภาพ ความพิการ ข้อมูลสหภาพแรงงาน </w:t>
      </w:r>
      <w:r w:rsidR="00DD4AB3" w:rsidRPr="00197123">
        <w:rPr>
          <w:spacing w:val="-4"/>
          <w:cs/>
        </w:rPr>
        <w:t>ข้อมูลพันธุกรรม ข้อมูลชีวภาพ หรือข้อมูลอื่นใด ซึ่งกระทบต่อ</w:t>
      </w:r>
      <w:r w:rsidR="00325D2D" w:rsidRPr="00197123">
        <w:rPr>
          <w:spacing w:val="-4"/>
          <w:cs/>
        </w:rPr>
        <w:t>ลูกค้า</w:t>
      </w:r>
      <w:r w:rsidR="00DD4AB3" w:rsidRPr="00197123">
        <w:rPr>
          <w:spacing w:val="-4"/>
          <w:cs/>
        </w:rPr>
        <w:t xml:space="preserve"> ในทำนองเดียวกันตามที่คณะกรรมการคุ้มครอง</w:t>
      </w:r>
      <w:r w:rsidR="00DD4AB3" w:rsidRPr="00197123">
        <w:rPr>
          <w:cs/>
        </w:rPr>
        <w:t>ข้อมูลส่วนบุคคลประกาศกำหนด</w:t>
      </w:r>
    </w:p>
    <w:p w14:paraId="73BE4C3E" w14:textId="554BB8E3" w:rsidR="004A41D0" w:rsidRPr="0012025B" w:rsidRDefault="00EA7BE7" w:rsidP="00687063">
      <w:pPr>
        <w:pStyle w:val="Heading3"/>
        <w:numPr>
          <w:ilvl w:val="0"/>
          <w:numId w:val="0"/>
        </w:numPr>
        <w:tabs>
          <w:tab w:val="left" w:pos="2430"/>
        </w:tabs>
        <w:ind w:firstLine="1440"/>
        <w:jc w:val="thaiDistribute"/>
        <w:rPr>
          <w:strike/>
          <w:highlight w:val="yellow"/>
          <w:lang w:val="en-AU"/>
        </w:rPr>
      </w:pPr>
      <w:r w:rsidRPr="005F2873">
        <w:rPr>
          <w:cs/>
        </w:rPr>
        <w:t>นอกจากแบ่งประเภทการจัดเก็บข้อมูลตาม (</w:t>
      </w:r>
      <w:r w:rsidR="00114C2A" w:rsidRPr="005F2873">
        <w:rPr>
          <w:cs/>
        </w:rPr>
        <w:t>๑</w:t>
      </w:r>
      <w:r w:rsidRPr="00161B9C">
        <w:rPr>
          <w:cs/>
        </w:rPr>
        <w:t>) และ (</w:t>
      </w:r>
      <w:r w:rsidR="00114C2A" w:rsidRPr="00161B9C">
        <w:rPr>
          <w:cs/>
        </w:rPr>
        <w:t>๒</w:t>
      </w:r>
      <w:r w:rsidRPr="00161B9C">
        <w:rPr>
          <w:cs/>
        </w:rPr>
        <w:t>) แล้ว</w:t>
      </w:r>
      <w:r w:rsidRPr="005F2873">
        <w:rPr>
          <w:cs/>
        </w:rPr>
        <w:t xml:space="preserve"> </w:t>
      </w:r>
      <w:r w:rsidR="001B6F6B" w:rsidRPr="00687063">
        <w:rPr>
          <w:cs/>
        </w:rPr>
        <w:t>ในกรณีที่</w:t>
      </w:r>
      <w:r w:rsidR="0012025B">
        <w:rPr>
          <w:rFonts w:hint="cs"/>
          <w:cs/>
        </w:rPr>
        <w:t>มี</w:t>
      </w:r>
      <w:r w:rsidR="001B6F6B" w:rsidRPr="00687063">
        <w:rPr>
          <w:cs/>
        </w:rPr>
        <w:t>การประมวลผล</w:t>
      </w:r>
      <w:r w:rsidR="0012025B">
        <w:rPr>
          <w:rFonts w:hint="cs"/>
          <w:cs/>
        </w:rPr>
        <w:t>ข้อมูลที่</w:t>
      </w:r>
      <w:r w:rsidR="001B6F6B" w:rsidRPr="00687063">
        <w:rPr>
          <w:cs/>
        </w:rPr>
        <w:t>มีความเสี่ยงสูง</w:t>
      </w:r>
      <w:r w:rsidR="00203435">
        <w:rPr>
          <w:rFonts w:hint="cs"/>
          <w:cs/>
        </w:rPr>
        <w:t>อัน</w:t>
      </w:r>
      <w:r w:rsidR="001B6F6B" w:rsidRPr="00687063">
        <w:rPr>
          <w:cs/>
        </w:rPr>
        <w:t>จะ</w:t>
      </w:r>
      <w:r w:rsidR="00203435">
        <w:rPr>
          <w:rFonts w:hint="cs"/>
          <w:cs/>
        </w:rPr>
        <w:t>ส่ง</w:t>
      </w:r>
      <w:r w:rsidR="001B6F6B" w:rsidRPr="00687063">
        <w:rPr>
          <w:cs/>
        </w:rPr>
        <w:t>ผลกระทบต่อสิทธิเสรีภาพของ</w:t>
      </w:r>
      <w:r w:rsidR="00203435">
        <w:rPr>
          <w:rFonts w:hint="cs"/>
          <w:cs/>
        </w:rPr>
        <w:t>ลูกค้า</w:t>
      </w:r>
      <w:r w:rsidR="0012025B">
        <w:rPr>
          <w:rFonts w:hint="cs"/>
          <w:cs/>
        </w:rPr>
        <w:t>ตามที่กฎหมายว่าด้วยการคุ้มครองข้อมูลส่วนบุคคลกำหนด</w:t>
      </w:r>
      <w:r w:rsidR="001B6F6B" w:rsidRPr="00687063">
        <w:rPr>
          <w:cs/>
        </w:rPr>
        <w:t xml:space="preserve"> บริษัทต้องจัดให้มีการประเมินผลกระทบด้านการคุ้มครองข้อมูลส่วนบุคคล</w:t>
      </w:r>
      <w:r w:rsidR="0012025B" w:rsidRPr="00687063" w:rsidDel="0012025B">
        <w:rPr>
          <w:cs/>
        </w:rPr>
        <w:t xml:space="preserve"> </w:t>
      </w:r>
    </w:p>
    <w:p w14:paraId="667FD437" w14:textId="77777777" w:rsidR="004A41D0" w:rsidRPr="003D2185" w:rsidRDefault="004A41D0" w:rsidP="00A21E5A">
      <w:pPr>
        <w:pStyle w:val="Heading3"/>
        <w:numPr>
          <w:ilvl w:val="0"/>
          <w:numId w:val="0"/>
        </w:numPr>
        <w:tabs>
          <w:tab w:val="left" w:pos="2430"/>
        </w:tabs>
        <w:ind w:firstLine="1440"/>
        <w:jc w:val="thaiDistribute"/>
      </w:pPr>
    </w:p>
    <w:p w14:paraId="49A096D0" w14:textId="36B492C9" w:rsidR="00D85A87" w:rsidRPr="00197123" w:rsidRDefault="004A41D0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197123">
        <w:rPr>
          <w:cs/>
        </w:rPr>
        <w:tab/>
      </w:r>
      <w:r w:rsidRPr="00197123">
        <w:rPr>
          <w:cs/>
        </w:rPr>
        <w:tab/>
        <w:t xml:space="preserve">ข้อ </w:t>
      </w:r>
      <w:r w:rsidR="0050246A" w:rsidRPr="00197123">
        <w:rPr>
          <w:rFonts w:hint="cs"/>
          <w:cs/>
        </w:rPr>
        <w:t>๕</w:t>
      </w:r>
      <w:r w:rsidRPr="00197123">
        <w:rPr>
          <w:cs/>
        </w:rPr>
        <w:t xml:space="preserve">  </w:t>
      </w:r>
      <w:r w:rsidR="002E04A3" w:rsidRPr="00197123">
        <w:rPr>
          <w:cs/>
        </w:rPr>
        <w:t>ให้บริษัท</w:t>
      </w:r>
      <w:r w:rsidR="007825BE" w:rsidRPr="00197123">
        <w:rPr>
          <w:cs/>
        </w:rPr>
        <w:t>ขอความยินยอม</w:t>
      </w:r>
      <w:r w:rsidR="00A721D5" w:rsidRPr="00B04CB6">
        <w:rPr>
          <w:cs/>
        </w:rPr>
        <w:t>ใน</w:t>
      </w:r>
      <w:r w:rsidR="00B86350" w:rsidRPr="00B04CB6">
        <w:rPr>
          <w:cs/>
        </w:rPr>
        <w:t>ก</w:t>
      </w:r>
      <w:r w:rsidR="00B86350" w:rsidRPr="00197123">
        <w:rPr>
          <w:rFonts w:hint="cs"/>
          <w:cs/>
        </w:rPr>
        <w:t>ารเก็บรวบรวม ใช้ หรือเปิดเผยข้อมูลส่วนบุคคล</w:t>
      </w:r>
      <w:r w:rsidR="00A95D08" w:rsidRPr="00B04CB6">
        <w:rPr>
          <w:cs/>
        </w:rPr>
        <w:t>สำหรับ</w:t>
      </w:r>
      <w:r w:rsidR="00A721D5" w:rsidRPr="00197123">
        <w:rPr>
          <w:cs/>
        </w:rPr>
        <w:t>กรณีที่ไม่อาจอาศัย</w:t>
      </w:r>
      <w:r w:rsidR="007825BE" w:rsidRPr="00197123">
        <w:rPr>
          <w:cs/>
        </w:rPr>
        <w:t>ฐานในการประมวลผลข้อมูลส่วนบุคคลตาม</w:t>
      </w:r>
      <w:r w:rsidRPr="00197123">
        <w:rPr>
          <w:cs/>
        </w:rPr>
        <w:t>มาตรา ๒๔ มาตรา ๒๕ และมาตรา ๒๖ แห่งพระราชบัญญัติ</w:t>
      </w:r>
      <w:r w:rsidR="007825BE" w:rsidRPr="00197123">
        <w:rPr>
          <w:cs/>
        </w:rPr>
        <w:t>คุ้มครองข้อมูลส่วนบุคคล</w:t>
      </w:r>
      <w:r w:rsidRPr="00197123">
        <w:rPr>
          <w:cs/>
        </w:rPr>
        <w:t xml:space="preserve"> พ</w:t>
      </w:r>
      <w:r w:rsidRPr="00197123">
        <w:t>.</w:t>
      </w:r>
      <w:r w:rsidRPr="00197123">
        <w:rPr>
          <w:cs/>
        </w:rPr>
        <w:t>ศ</w:t>
      </w:r>
      <w:r w:rsidRPr="00197123">
        <w:t>.</w:t>
      </w:r>
      <w:r w:rsidRPr="00197123">
        <w:rPr>
          <w:cs/>
        </w:rPr>
        <w:t xml:space="preserve"> ๒๕๖๒</w:t>
      </w:r>
      <w:r w:rsidR="007825BE" w:rsidRPr="00197123">
        <w:rPr>
          <w:cs/>
        </w:rPr>
        <w:t xml:space="preserve"> </w:t>
      </w:r>
      <w:r w:rsidRPr="00197123">
        <w:rPr>
          <w:cs/>
        </w:rPr>
        <w:t>โดยพิจารณาตามประเภทข้อมูลส่วนบุคคลตา</w:t>
      </w:r>
      <w:r w:rsidRPr="00767A61">
        <w:rPr>
          <w:cs/>
        </w:rPr>
        <w:t xml:space="preserve">มข้อ </w:t>
      </w:r>
      <w:r w:rsidR="00A77C5A" w:rsidRPr="00767A61">
        <w:rPr>
          <w:rFonts w:hint="cs"/>
          <w:cs/>
        </w:rPr>
        <w:t>๔</w:t>
      </w:r>
      <w:r w:rsidRPr="00B04CB6">
        <w:rPr>
          <w:cs/>
        </w:rPr>
        <w:t xml:space="preserve"> </w:t>
      </w:r>
      <w:r w:rsidRPr="00767A61">
        <w:rPr>
          <w:cs/>
        </w:rPr>
        <w:t>ทั้งนี้ บริษั</w:t>
      </w:r>
      <w:r w:rsidRPr="00197123">
        <w:rPr>
          <w:cs/>
        </w:rPr>
        <w:t>ทอาจ</w:t>
      </w:r>
      <w:r w:rsidR="005C421B" w:rsidRPr="005C421B">
        <w:rPr>
          <w:rFonts w:hint="cs"/>
          <w:cs/>
        </w:rPr>
        <w:t>อาศัยฐานในการประมวลผลข้อมูลส่วนบุคคลสำหรับการ</w:t>
      </w:r>
      <w:r w:rsidRPr="00197123">
        <w:rPr>
          <w:cs/>
        </w:rPr>
        <w:t>ดำเนินการ</w:t>
      </w:r>
      <w:r w:rsidR="005C421B">
        <w:rPr>
          <w:rFonts w:hint="cs"/>
          <w:cs/>
        </w:rPr>
        <w:t xml:space="preserve">ต่าง ๆ </w:t>
      </w:r>
      <w:r w:rsidRPr="00197123">
        <w:rPr>
          <w:cs/>
        </w:rPr>
        <w:t xml:space="preserve">ตามแนวทางดังต่อไปนี้ </w:t>
      </w:r>
    </w:p>
    <w:p w14:paraId="1E6DDBEC" w14:textId="53EE2FCA" w:rsidR="004A41D0" w:rsidRPr="00197123" w:rsidRDefault="004A41D0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197123">
        <w:rPr>
          <w:cs/>
        </w:rPr>
        <w:lastRenderedPageBreak/>
        <w:t>(๑) ข้อมูลส่วนบุคคลทั่วไป</w:t>
      </w:r>
      <w:r w:rsidRPr="00197123">
        <w:rPr>
          <w:cs/>
        </w:rPr>
        <w:tab/>
        <w:t xml:space="preserve"> </w:t>
      </w:r>
    </w:p>
    <w:p w14:paraId="779AAB26" w14:textId="110CCC3F" w:rsidR="004A41D0" w:rsidRPr="00197123" w:rsidRDefault="004A41D0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197123">
        <w:rPr>
          <w:cs/>
        </w:rPr>
        <w:t xml:space="preserve">     (ก)</w:t>
      </w:r>
      <w:r w:rsidR="00697D09" w:rsidRPr="00697D09">
        <w:rPr>
          <w:rStyle w:val="FootnoteReference"/>
          <w:cs/>
        </w:rPr>
        <w:t xml:space="preserve"> </w:t>
      </w:r>
      <w:r w:rsidR="00697D09">
        <w:rPr>
          <w:rStyle w:val="FootnoteReference"/>
          <w:cs/>
        </w:rPr>
        <w:footnoteReference w:id="2"/>
      </w:r>
      <w:r w:rsidRPr="00197123">
        <w:rPr>
          <w:cs/>
        </w:rPr>
        <w:t xml:space="preserve"> ฐานความยินยอม</w:t>
      </w:r>
    </w:p>
    <w:p w14:paraId="2935CEEC" w14:textId="77777777" w:rsidR="00F30316" w:rsidRPr="00832DBD" w:rsidRDefault="004A41D0" w:rsidP="00F3031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90"/>
        <w:jc w:val="thaiDistribute"/>
      </w:pPr>
      <w:r w:rsidRPr="00197123">
        <w:rPr>
          <w:cs/>
        </w:rPr>
        <w:t xml:space="preserve">    </w:t>
      </w:r>
      <w:r w:rsidR="00F30316">
        <w:rPr>
          <w:rFonts w:hint="cs"/>
          <w:cs/>
        </w:rPr>
        <w:t>ให้บริษัทขอความยินยอมในการเก็บรวบรวม ใช้ หรือเปิดเผยข้อมูลส่วนบุคคล สำหรับ               การดำเนินการดังต่อไปนี้</w:t>
      </w:r>
    </w:p>
    <w:p w14:paraId="104FF932" w14:textId="459C6A77" w:rsidR="00F30316" w:rsidRDefault="00F30316" w:rsidP="00F30316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2160"/>
        <w:jc w:val="thaiDistribute"/>
      </w:pPr>
      <w:r w:rsidRPr="00AA57F6">
        <w:rPr>
          <w:spacing w:val="-4"/>
        </w:rPr>
        <w:t xml:space="preserve">1) </w:t>
      </w:r>
      <w:r w:rsidRPr="00AA57F6">
        <w:rPr>
          <w:rFonts w:hint="cs"/>
          <w:spacing w:val="-4"/>
          <w:cs/>
        </w:rPr>
        <w:t>การ</w:t>
      </w:r>
      <w:r w:rsidRPr="00AA57F6">
        <w:rPr>
          <w:spacing w:val="-4"/>
          <w:cs/>
        </w:rPr>
        <w:t>ดำเนินกิจกรรมทางการตลาดแบบตรง (</w:t>
      </w:r>
      <w:r w:rsidRPr="00AA57F6">
        <w:rPr>
          <w:spacing w:val="-4"/>
        </w:rPr>
        <w:t xml:space="preserve">direct marketing) </w:t>
      </w:r>
      <w:r w:rsidRPr="00AA57F6">
        <w:rPr>
          <w:spacing w:val="-4"/>
          <w:cs/>
        </w:rPr>
        <w:t>การสื่อสารด้านการตลาด</w:t>
      </w:r>
      <w:r w:rsidRPr="00832DBD">
        <w:rPr>
          <w:cs/>
        </w:rPr>
        <w:t xml:space="preserve">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ซึ่งอาจเป็นผลิตภัณฑ์และบริการอื่นของบริษัท บริษัทในเครือ หรือพันธมิตรทางธุรกิจ</w:t>
      </w:r>
      <w:r w:rsidRPr="00832DBD">
        <w:rPr>
          <w:rFonts w:hint="cs"/>
          <w:cs/>
        </w:rPr>
        <w:t>ของบริษัท</w:t>
      </w:r>
      <w:r w:rsidRPr="00832DBD">
        <w:rPr>
          <w:cs/>
        </w:rPr>
        <w:t xml:space="preserve"> โดยมีลักษณะ</w:t>
      </w:r>
      <w:r w:rsidRPr="00FE34C3">
        <w:rPr>
          <w:spacing w:val="-6"/>
          <w:cs/>
        </w:rPr>
        <w:t>ที่เกินความคาดหมายของลูกค้า เช่น การส่ง</w:t>
      </w:r>
      <w:r w:rsidRPr="00FE34C3">
        <w:rPr>
          <w:spacing w:val="-4"/>
          <w:cs/>
        </w:rPr>
        <w:t>ข้อความการ</w:t>
      </w:r>
      <w:r w:rsidRPr="00FE34C3">
        <w:rPr>
          <w:spacing w:val="-2"/>
          <w:cs/>
        </w:rPr>
        <w:t>สื่อสารด้านการตลาดให้กับลูกค้าที่ไม่เคยมีความสัมพันธ์ทางธุรกิจกับบริษัทมาก่อน</w:t>
      </w:r>
      <w:r w:rsidRPr="00FE34C3">
        <w:rPr>
          <w:rFonts w:hint="cs"/>
          <w:spacing w:val="-2"/>
          <w:cs/>
        </w:rPr>
        <w:t>และไม่อาจคาดหมายว่าจะได้รับ</w:t>
      </w:r>
      <w:r w:rsidRPr="00FE34C3">
        <w:rPr>
          <w:spacing w:val="-2"/>
          <w:cs/>
        </w:rPr>
        <w:t>ข้อมูลข่าวสาร</w:t>
      </w:r>
      <w:r w:rsidRPr="00FE34C3">
        <w:rPr>
          <w:rFonts w:hint="cs"/>
          <w:spacing w:val="-2"/>
          <w:cs/>
        </w:rPr>
        <w:t xml:space="preserve">การตลาดจากบริษัท หรือการซื้อข้อมูลลูกค้า                จากผู้ประกอบการรายอื่น (ซื้อ </w:t>
      </w:r>
      <w:r w:rsidRPr="00FE34C3">
        <w:rPr>
          <w:spacing w:val="-2"/>
        </w:rPr>
        <w:t>lead</w:t>
      </w:r>
      <w:r w:rsidRPr="00FE34C3">
        <w:rPr>
          <w:rFonts w:hint="cs"/>
          <w:spacing w:val="-2"/>
          <w:cs/>
        </w:rPr>
        <w:t>)</w:t>
      </w:r>
      <w:r w:rsidRPr="00FE34C3">
        <w:rPr>
          <w:spacing w:val="-2"/>
          <w:cs/>
        </w:rPr>
        <w:t xml:space="preserve"> เป็นต้น</w:t>
      </w:r>
      <w:r w:rsidRPr="00FE34C3">
        <w:rPr>
          <w:rFonts w:hint="cs"/>
          <w:spacing w:val="-2"/>
          <w:cs/>
        </w:rPr>
        <w:t xml:space="preserve"> ทั้งนี้ บริษัทต้องเปิดโอกาสให้ลูกค้าใช้สิทธิถอนความยินยอมได้เสมอ</w:t>
      </w:r>
    </w:p>
    <w:p w14:paraId="6717B540" w14:textId="77777777" w:rsidR="00F30316" w:rsidRDefault="00F30316" w:rsidP="00F30316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2160"/>
        <w:jc w:val="thaiDistribute"/>
      </w:pPr>
      <w:r w:rsidRPr="00832DBD">
        <w:rPr>
          <w:rFonts w:hint="cs"/>
          <w:cs/>
        </w:rPr>
        <w:t xml:space="preserve">๒) </w:t>
      </w:r>
      <w:r>
        <w:rPr>
          <w:rFonts w:hint="cs"/>
          <w:cs/>
        </w:rPr>
        <w:t>การดำเนินการขอให้สำนักงานเปิดเผยข้อมูล</w:t>
      </w:r>
      <w:r w:rsidRPr="00832DBD">
        <w:rPr>
          <w:rFonts w:hint="cs"/>
          <w:cs/>
        </w:rPr>
        <w:t>เกี่ยวกับกรมธรรม์ประกันภัยของลูกค้า</w:t>
      </w:r>
      <w:r>
        <w:rPr>
          <w:rFonts w:hint="cs"/>
          <w:cs/>
        </w:rPr>
        <w:t xml:space="preserve"> </w:t>
      </w:r>
      <w:r>
        <w:br/>
      </w:r>
      <w:r w:rsidRPr="00832DBD">
        <w:rPr>
          <w:rFonts w:hint="cs"/>
          <w:cs/>
        </w:rPr>
        <w:t>เพื่อประโยชน์ในการพิจารณารับประกันภัย</w:t>
      </w:r>
      <w:r w:rsidRPr="00832DBD">
        <w:t xml:space="preserve"> </w:t>
      </w:r>
      <w:r w:rsidRPr="00832DBD">
        <w:rPr>
          <w:rFonts w:hint="cs"/>
          <w:cs/>
        </w:rPr>
        <w:t xml:space="preserve">การชดใช้ค่าสินไหมทดแทน หรือการให้บริการที่เกี่ยวข้องกับกรมธรรม์ประกันภัย บริษัทต้องขอความยินยอมจากลูกค้าเป็นรายกรมธรรม์ประกันภัย </w:t>
      </w:r>
      <w:r>
        <w:rPr>
          <w:rFonts w:hint="cs"/>
          <w:cs/>
        </w:rPr>
        <w:t>โดยข้อความ</w:t>
      </w:r>
      <w:r w:rsidRPr="00832DBD">
        <w:rPr>
          <w:rFonts w:hint="cs"/>
          <w:cs/>
        </w:rPr>
        <w:t>การขอความยินยอม</w:t>
      </w:r>
      <w:r>
        <w:rPr>
          <w:rFonts w:hint="cs"/>
          <w:cs/>
        </w:rPr>
        <w:t xml:space="preserve"> และการเปิดเผย</w:t>
      </w:r>
      <w:r w:rsidRPr="00832DBD">
        <w:rPr>
          <w:rFonts w:hint="cs"/>
          <w:cs/>
        </w:rPr>
        <w:t xml:space="preserve">ต้องเป็นไปตามที่สำนักงานกำหนด </w:t>
      </w:r>
    </w:p>
    <w:p w14:paraId="2A54306C" w14:textId="13913A09" w:rsidR="00D85A87" w:rsidRDefault="00F30316" w:rsidP="00F3031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160"/>
        <w:jc w:val="thaiDistribute"/>
      </w:pPr>
      <w:r w:rsidRPr="00832DBD">
        <w:rPr>
          <w:rFonts w:hint="cs"/>
          <w:cs/>
        </w:rPr>
        <w:t xml:space="preserve">๓) </w:t>
      </w:r>
      <w:r>
        <w:rPr>
          <w:rFonts w:hint="cs"/>
          <w:cs/>
        </w:rPr>
        <w:t>การดำเนินการเพื่อวัตถุประสงค์</w:t>
      </w:r>
      <w:r w:rsidRPr="00832DBD">
        <w:rPr>
          <w:rFonts w:hint="cs"/>
          <w:cs/>
        </w:rPr>
        <w:t>อื่น บริษัทสามารถทำได้โดยต้องปฏิบัติตามกฎหมาย</w:t>
      </w:r>
      <w:r>
        <w:br/>
      </w:r>
      <w:r w:rsidRPr="00832DBD">
        <w:rPr>
          <w:rFonts w:hint="cs"/>
          <w:cs/>
        </w:rPr>
        <w:t>ว่าด้วยการคุ้มครองข้อมูลส่วนบุคคล</w:t>
      </w:r>
      <w:r>
        <w:rPr>
          <w:rFonts w:hint="cs"/>
          <w:cs/>
        </w:rPr>
        <w:t xml:space="preserve"> และกฎหมายอื่นที่เกี่ยวข้อง</w:t>
      </w:r>
      <w:r w:rsidRPr="00832DBD">
        <w:rPr>
          <w:rFonts w:hint="cs"/>
          <w:cs/>
        </w:rPr>
        <w:t xml:space="preserve"> </w:t>
      </w:r>
      <w:r>
        <w:rPr>
          <w:rFonts w:hint="cs"/>
          <w:cs/>
        </w:rPr>
        <w:t>รวมทั้ง</w:t>
      </w:r>
      <w:r w:rsidRPr="00832DBD">
        <w:rPr>
          <w:rFonts w:hint="cs"/>
          <w:cs/>
        </w:rPr>
        <w:t>ต้องรับผิดในกรณีที่เกิดการละเมิดข้อมูลส่วนบุคค</w:t>
      </w:r>
      <w:r>
        <w:rPr>
          <w:rFonts w:hint="cs"/>
          <w:cs/>
        </w:rPr>
        <w:t>ล</w:t>
      </w:r>
    </w:p>
    <w:p w14:paraId="60F6994F" w14:textId="61F25FDB" w:rsidR="004A41D0" w:rsidRPr="00197123" w:rsidRDefault="004A41D0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197123">
        <w:rPr>
          <w:cs/>
        </w:rPr>
        <w:t>(ข) ฐานทางกฎหมายอื่น</w:t>
      </w:r>
      <w:r w:rsidR="00F82083">
        <w:rPr>
          <w:rFonts w:hint="cs"/>
          <w:cs/>
        </w:rPr>
        <w:t xml:space="preserve"> </w:t>
      </w:r>
      <w:r w:rsidRPr="00197123">
        <w:rPr>
          <w:cs/>
        </w:rPr>
        <w:t xml:space="preserve">ๆ ซึ่งไม่ใช่ฐานความยินยอม </w:t>
      </w:r>
    </w:p>
    <w:p w14:paraId="6F644A42" w14:textId="2B60D5CF" w:rsidR="004A41D0" w:rsidRPr="00197123" w:rsidRDefault="004A41D0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197123">
        <w:rPr>
          <w:cs/>
        </w:rPr>
        <w:t xml:space="preserve">    บริษัท</w:t>
      </w:r>
      <w:r w:rsidR="005623B4">
        <w:rPr>
          <w:rFonts w:hint="cs"/>
          <w:cs/>
        </w:rPr>
        <w:t>อาจ</w:t>
      </w:r>
      <w:r w:rsidRPr="00197123">
        <w:rPr>
          <w:cs/>
        </w:rPr>
        <w:t>อาศัยฐานทางกฎหมายอื่นตามมาตรา ๒๔ แห่งพระราชบัญญัติคุ้มครอง</w:t>
      </w:r>
      <w:r w:rsidRPr="00197123">
        <w:rPr>
          <w:spacing w:val="-4"/>
          <w:cs/>
        </w:rPr>
        <w:t>ข้อมูลส่วนบุคคล พ</w:t>
      </w:r>
      <w:r w:rsidRPr="00197123">
        <w:rPr>
          <w:spacing w:val="-4"/>
        </w:rPr>
        <w:t>.</w:t>
      </w:r>
      <w:r w:rsidRPr="00197123">
        <w:rPr>
          <w:spacing w:val="-4"/>
          <w:cs/>
        </w:rPr>
        <w:t>ศ</w:t>
      </w:r>
      <w:r w:rsidRPr="00197123">
        <w:rPr>
          <w:spacing w:val="-4"/>
        </w:rPr>
        <w:t>.</w:t>
      </w:r>
      <w:r w:rsidRPr="00197123">
        <w:rPr>
          <w:spacing w:val="-4"/>
          <w:cs/>
        </w:rPr>
        <w:t xml:space="preserve"> ๒๕๖๒ โดยไม่ต้องขอความยินยอมเพื่อเก็บรวบรวม ใช้ </w:t>
      </w:r>
      <w:r w:rsidR="00B85F95" w:rsidRPr="00197123">
        <w:rPr>
          <w:spacing w:val="-4"/>
          <w:cs/>
        </w:rPr>
        <w:t>หรือเปิดเผย</w:t>
      </w:r>
      <w:r w:rsidRPr="00197123">
        <w:rPr>
          <w:spacing w:val="-4"/>
          <w:cs/>
        </w:rPr>
        <w:t>ข้อมูลส่วนบุคคล</w:t>
      </w:r>
      <w:r w:rsidR="00C27858">
        <w:rPr>
          <w:spacing w:val="-4"/>
          <w:cs/>
        </w:rPr>
        <w:br/>
      </w:r>
      <w:r w:rsidRPr="00197123">
        <w:rPr>
          <w:cs/>
        </w:rPr>
        <w:t>เพื่อวัตถุประสงค์ดังต่อไปนี้ เช่น</w:t>
      </w:r>
    </w:p>
    <w:p w14:paraId="50DD3DA9" w14:textId="08321B75" w:rsidR="00D0159A" w:rsidRDefault="004A41D0" w:rsidP="00B853AE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 w:rsidRPr="00197123">
        <w:rPr>
          <w:cs/>
        </w:rPr>
        <w:t xml:space="preserve"> ๑) </w:t>
      </w:r>
      <w:r w:rsidR="00D0159A" w:rsidRPr="00D0159A">
        <w:rPr>
          <w:rFonts w:hint="cs"/>
          <w:cs/>
        </w:rPr>
        <w:t>ฐานการจำเป็นเพื่อปฏิบัติตามสัญญาซึ่งลูกค้าเป็นคู่สัญญาหรือเพื่อใช้ในการดำเนินการตามคำขอของลูกค้าก่อนเข้าทำสัญญา</w:t>
      </w:r>
      <w:r w:rsidR="00D0159A" w:rsidRPr="00D0159A">
        <w:rPr>
          <w:cs/>
        </w:rPr>
        <w:t xml:space="preserve"> (</w:t>
      </w:r>
      <w:r w:rsidR="00D0159A" w:rsidRPr="00D0159A">
        <w:t xml:space="preserve">contractual basis) </w:t>
      </w:r>
      <w:r w:rsidR="00D0159A" w:rsidRPr="00D0159A">
        <w:rPr>
          <w:rFonts w:hint="cs"/>
          <w:cs/>
        </w:rPr>
        <w:t>ตามมาตรา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๒๔</w:t>
      </w:r>
      <w:r w:rsidR="00D0159A" w:rsidRPr="00D0159A">
        <w:rPr>
          <w:cs/>
        </w:rPr>
        <w:t xml:space="preserve"> (</w:t>
      </w:r>
      <w:r w:rsidR="00D0159A" w:rsidRPr="00D0159A">
        <w:rPr>
          <w:rFonts w:hint="cs"/>
          <w:cs/>
        </w:rPr>
        <w:t>๓</w:t>
      </w:r>
      <w:r w:rsidR="00D0159A" w:rsidRPr="00D0159A">
        <w:rPr>
          <w:cs/>
        </w:rPr>
        <w:t xml:space="preserve">) </w:t>
      </w:r>
      <w:r w:rsidR="00D0159A" w:rsidRPr="00D0159A">
        <w:rPr>
          <w:rFonts w:hint="cs"/>
          <w:cs/>
        </w:rPr>
        <w:t>แห่งพระราชบัญญัติคุ้มครองข้อมูลส่วนบุคคล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พ</w:t>
      </w:r>
      <w:r w:rsidR="00D0159A" w:rsidRPr="00D0159A">
        <w:rPr>
          <w:cs/>
        </w:rPr>
        <w:t>.</w:t>
      </w:r>
      <w:r w:rsidR="00D0159A" w:rsidRPr="00D0159A">
        <w:rPr>
          <w:rFonts w:hint="cs"/>
          <w:cs/>
        </w:rPr>
        <w:t>ศ</w:t>
      </w:r>
      <w:r w:rsidR="00D0159A" w:rsidRPr="00D0159A">
        <w:rPr>
          <w:cs/>
        </w:rPr>
        <w:t xml:space="preserve">. </w:t>
      </w:r>
      <w:r w:rsidR="00D0159A" w:rsidRPr="00D0159A">
        <w:rPr>
          <w:rFonts w:hint="cs"/>
          <w:cs/>
        </w:rPr>
        <w:t>๒๕๖๒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สำหรับการเก็บรวบรวม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ใช้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หรือเปิดเผยข้อมูลส่วนบุคคลเพื่อการเข้าทำสัญญาประกันภัย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เช่น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การให้คำแนะนำ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การอำนวยความสะดวกในการกรอกและนำส่งใบคำขอเอาประกันภัย</w:t>
      </w:r>
      <w:r w:rsidR="00D0159A" w:rsidRPr="00D0159A">
        <w:rPr>
          <w:cs/>
        </w:rPr>
        <w:t xml:space="preserve"> </w:t>
      </w:r>
      <w:r w:rsidR="00EC270C">
        <w:rPr>
          <w:cs/>
        </w:rPr>
        <w:br/>
      </w:r>
      <w:r w:rsidR="00D0159A" w:rsidRPr="00D0159A">
        <w:rPr>
          <w:rFonts w:hint="cs"/>
          <w:cs/>
        </w:rPr>
        <w:t>การพิจารณารับประกันภัย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การส่งมอบกรมธรรม์ประกันภัย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การปฏิบัติตามสิทธิหรือหน้าที่ที่เกิดจากหรือเกี่ยวข้องกับสัญญาประกันภัย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หรือการดำเนินการชดใช้ค่าสินไหมทดแทนและการดำเนินการที่เกี่ยวข้อง</w:t>
      </w:r>
      <w:r w:rsidR="00D0159A" w:rsidRPr="00D0159A">
        <w:rPr>
          <w:cs/>
        </w:rPr>
        <w:t xml:space="preserve"> </w:t>
      </w:r>
      <w:r w:rsidR="00D0159A" w:rsidRPr="00D0159A">
        <w:rPr>
          <w:rFonts w:hint="cs"/>
          <w:cs/>
        </w:rPr>
        <w:t>เป็นต้น</w:t>
      </w:r>
    </w:p>
    <w:p w14:paraId="0CF09D94" w14:textId="71E82DC1" w:rsidR="00D82D7B" w:rsidRPr="003076D4" w:rsidRDefault="00D0159A" w:rsidP="00B853AE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  <w:rPr>
          <w:cs/>
        </w:rPr>
      </w:pPr>
      <w:r>
        <w:rPr>
          <w:rFonts w:hint="cs"/>
          <w:cs/>
        </w:rPr>
        <w:lastRenderedPageBreak/>
        <w:t>๒</w:t>
      </w:r>
      <w:r>
        <w:t>)</w:t>
      </w:r>
      <w:r>
        <w:rPr>
          <w:rFonts w:hint="cs"/>
          <w:cs/>
        </w:rPr>
        <w:t xml:space="preserve"> </w:t>
      </w:r>
      <w:r w:rsidR="009121E8" w:rsidRPr="00197123">
        <w:rPr>
          <w:cs/>
        </w:rPr>
        <w:t>ฐาน</w:t>
      </w:r>
      <w:r w:rsidR="00A77C5A" w:rsidRPr="00197123">
        <w:rPr>
          <w:rFonts w:hint="cs"/>
          <w:cs/>
        </w:rPr>
        <w:t>เป็น</w:t>
      </w:r>
      <w:r w:rsidR="009121E8" w:rsidRPr="00197123">
        <w:rPr>
          <w:cs/>
        </w:rPr>
        <w:t>การจำเป็นเพื่อประโยชน์โดยชอบด้วยกฎหมายของผู้ควบคุมข้อมูลส่วนบุคคล (</w:t>
      </w:r>
      <w:r w:rsidR="009121E8" w:rsidRPr="00197123">
        <w:t xml:space="preserve">legitimate interest basis) </w:t>
      </w:r>
      <w:r w:rsidR="009121E8" w:rsidRPr="00197123">
        <w:rPr>
          <w:cs/>
        </w:rPr>
        <w:t xml:space="preserve">ตามมาตรา ๒๔ (๕) </w:t>
      </w:r>
      <w:r w:rsidR="00A77C5A" w:rsidRPr="00197123">
        <w:rPr>
          <w:rFonts w:hint="cs"/>
          <w:cs/>
        </w:rPr>
        <w:t>แห่ง</w:t>
      </w:r>
      <w:r w:rsidR="009121E8" w:rsidRPr="00197123">
        <w:rPr>
          <w:cs/>
        </w:rPr>
        <w:t>พระราชบัญญัติคุ้มครองข้อมูล</w:t>
      </w:r>
      <w:r w:rsidR="000316AA" w:rsidRPr="00197123">
        <w:rPr>
          <w:rFonts w:hint="cs"/>
          <w:cs/>
        </w:rPr>
        <w:t>ส่วนบุคคล</w:t>
      </w:r>
      <w:r w:rsidR="009121E8" w:rsidRPr="00197123">
        <w:rPr>
          <w:cs/>
        </w:rPr>
        <w:t xml:space="preserve"> </w:t>
      </w:r>
      <w:r w:rsidR="000B5321" w:rsidRPr="00197123">
        <w:rPr>
          <w:cs/>
        </w:rPr>
        <w:t>พ</w:t>
      </w:r>
      <w:r w:rsidR="000B5321" w:rsidRPr="00197123">
        <w:t>.</w:t>
      </w:r>
      <w:r w:rsidR="000B5321" w:rsidRPr="00197123">
        <w:rPr>
          <w:cs/>
        </w:rPr>
        <w:t>ศ</w:t>
      </w:r>
      <w:r w:rsidR="000B5321" w:rsidRPr="00197123">
        <w:t>.</w:t>
      </w:r>
      <w:r w:rsidR="000B5321" w:rsidRPr="00197123">
        <w:rPr>
          <w:cs/>
        </w:rPr>
        <w:t xml:space="preserve"> ๒๕๖๒ </w:t>
      </w:r>
      <w:bookmarkStart w:id="1" w:name="_Hlk91107058"/>
      <w:r w:rsidR="005623B4" w:rsidRPr="00762625">
        <w:rPr>
          <w:cs/>
        </w:rPr>
        <w:t>สำหรับการเก็บรวบรวม ใช้ หรือเปิดเผยข้อมูลส่วนบุคคล</w:t>
      </w:r>
      <w:r w:rsidR="005623B4">
        <w:rPr>
          <w:rFonts w:hint="cs"/>
          <w:cs/>
        </w:rPr>
        <w:t>เพื่อ</w:t>
      </w:r>
      <w:bookmarkEnd w:id="1"/>
      <w:r w:rsidR="009121E8" w:rsidRPr="00197123">
        <w:rPr>
          <w:cs/>
        </w:rPr>
        <w:t>การดำเนินการกิจกรรมทางการตลาดแบบตรง (</w:t>
      </w:r>
      <w:r w:rsidR="009121E8" w:rsidRPr="00197123">
        <w:t xml:space="preserve">direct marketing) </w:t>
      </w:r>
      <w:r w:rsidR="009121E8" w:rsidRPr="00197123">
        <w:rPr>
          <w:cs/>
        </w:rPr>
        <w:t>กา</w:t>
      </w:r>
      <w:r w:rsidR="009121E8" w:rsidRPr="009121E8">
        <w:rPr>
          <w:cs/>
        </w:rPr>
        <w:t>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</w:t>
      </w:r>
      <w:r w:rsidR="009121E8">
        <w:rPr>
          <w:rFonts w:hint="cs"/>
          <w:cs/>
        </w:rPr>
        <w:t xml:space="preserve"> </w:t>
      </w:r>
      <w:r w:rsidR="009121E8" w:rsidRPr="009121E8">
        <w:rPr>
          <w:cs/>
        </w:rPr>
        <w:t>ซึ่งอาจเป็นผลิตภัณฑ์และบริการอื่นของบริษัท บริษัทในเครือ หรือพันธมิตรทางธุรกิจ โดยมีลักษณะที่</w:t>
      </w:r>
      <w:r w:rsidR="009121E8">
        <w:rPr>
          <w:rFonts w:hint="cs"/>
          <w:cs/>
        </w:rPr>
        <w:t>อยู่ใน</w:t>
      </w:r>
      <w:r w:rsidR="009121E8" w:rsidRPr="009121E8">
        <w:rPr>
          <w:cs/>
        </w:rPr>
        <w:t>ความคาดหมายของ</w:t>
      </w:r>
      <w:r w:rsidR="00325D2D">
        <w:rPr>
          <w:cs/>
        </w:rPr>
        <w:t>ลูกค้า</w:t>
      </w:r>
      <w:r w:rsidR="009121E8" w:rsidRPr="009121E8">
        <w:rPr>
          <w:cs/>
        </w:rPr>
        <w:t xml:space="preserve"> เช่น การส่งข้อมูลข่าวสารเกี่ยวกับผลิตภัณฑ์ประกันภัยแก่ลูกค้ารายเดิมที่ซื้อผลิตภัณฑ์ประกันภัยนั้น</w:t>
      </w:r>
      <w:r w:rsidR="00A6408F">
        <w:rPr>
          <w:rFonts w:hint="cs"/>
          <w:cs/>
        </w:rPr>
        <w:t xml:space="preserve"> </w:t>
      </w:r>
      <w:r w:rsidR="009121E8" w:rsidRPr="009121E8">
        <w:rPr>
          <w:cs/>
        </w:rPr>
        <w:t>ๆ</w:t>
      </w:r>
      <w:r w:rsidR="006B0AC6">
        <w:rPr>
          <w:rFonts w:hint="cs"/>
          <w:cs/>
        </w:rPr>
        <w:t xml:space="preserve"> หรือสินค้าที่คล้ายคลึง หรือสินค้าอื่น</w:t>
      </w:r>
      <w:r w:rsidR="00A6408F">
        <w:rPr>
          <w:rFonts w:hint="cs"/>
          <w:cs/>
        </w:rPr>
        <w:t xml:space="preserve"> </w:t>
      </w:r>
      <w:r w:rsidR="006B0AC6">
        <w:rPr>
          <w:rFonts w:hint="cs"/>
          <w:cs/>
        </w:rPr>
        <w:t>ๆ ของบริษัท</w:t>
      </w:r>
      <w:r w:rsidR="00C27858">
        <w:rPr>
          <w:cs/>
        </w:rPr>
        <w:br/>
      </w:r>
      <w:r w:rsidR="006B0AC6">
        <w:rPr>
          <w:rFonts w:hint="cs"/>
          <w:cs/>
        </w:rPr>
        <w:t>ในเครือหรือพันธมิตรทางธุรกิจที่น่าจะเป็นประโยชน์ต่อลูกค้า</w:t>
      </w:r>
      <w:r w:rsidR="003076D4">
        <w:rPr>
          <w:rFonts w:hint="cs"/>
          <w:cs/>
        </w:rPr>
        <w:t xml:space="preserve">หรือส่งเสริมการใช้บริการของลูกค้า </w:t>
      </w:r>
      <w:r w:rsidR="006B0AC6">
        <w:rPr>
          <w:rFonts w:hint="cs"/>
          <w:cs/>
        </w:rPr>
        <w:t>และ</w:t>
      </w:r>
      <w:r w:rsidR="009121E8" w:rsidRPr="009121E8">
        <w:rPr>
          <w:cs/>
        </w:rPr>
        <w:t>โดยที่ลูกค้ารายดังกล่าวไม่เคยคัดค้าน</w:t>
      </w:r>
      <w:r w:rsidR="009121E8">
        <w:rPr>
          <w:cs/>
        </w:rPr>
        <w:t>การส่งข้อมูลเช่นว่านั้น เป็นต้น</w:t>
      </w:r>
      <w:r w:rsidR="006B0AC6">
        <w:rPr>
          <w:rFonts w:hint="cs"/>
          <w:cs/>
        </w:rPr>
        <w:t xml:space="preserve"> ทั้งนี้ บริษัทต้องเปิด</w:t>
      </w:r>
      <w:r w:rsidR="003076D4">
        <w:rPr>
          <w:rFonts w:hint="cs"/>
          <w:cs/>
        </w:rPr>
        <w:t xml:space="preserve">โอกาสให้ลูกค้าใช้สิทธิคัดค้าน </w:t>
      </w:r>
      <w:r w:rsidR="00C27858">
        <w:rPr>
          <w:cs/>
        </w:rPr>
        <w:br/>
      </w:r>
      <w:r w:rsidR="003076D4">
        <w:rPr>
          <w:rFonts w:hint="cs"/>
          <w:cs/>
        </w:rPr>
        <w:t>(</w:t>
      </w:r>
      <w:r w:rsidR="003076D4">
        <w:t>opt-out</w:t>
      </w:r>
      <w:r w:rsidR="003076D4">
        <w:rPr>
          <w:rFonts w:hint="cs"/>
          <w:cs/>
        </w:rPr>
        <w:t>)</w:t>
      </w:r>
      <w:r w:rsidR="003076D4">
        <w:t xml:space="preserve"> </w:t>
      </w:r>
      <w:r w:rsidR="003076D4">
        <w:rPr>
          <w:rFonts w:hint="cs"/>
          <w:cs/>
        </w:rPr>
        <w:t>ได้เสมอ</w:t>
      </w:r>
    </w:p>
    <w:p w14:paraId="2DCE031E" w14:textId="733036C7" w:rsidR="003B22C4" w:rsidRDefault="009121E8" w:rsidP="006F0DE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>
        <w:rPr>
          <w:rFonts w:hint="cs"/>
          <w:cs/>
        </w:rPr>
        <w:t>๓</w:t>
      </w:r>
      <w:r w:rsidR="004A41D0" w:rsidRPr="00762625">
        <w:rPr>
          <w:cs/>
        </w:rPr>
        <w:t>) ฐานการปฏิบัติตามกฎหมายของผู้ควบคุมข้อมูลส่วนบุคคล (</w:t>
      </w:r>
      <w:r w:rsidR="004A41D0" w:rsidRPr="00762625">
        <w:t xml:space="preserve">legal obligation basis) </w:t>
      </w:r>
      <w:r w:rsidR="004A41D0" w:rsidRPr="00762625">
        <w:rPr>
          <w:cs/>
        </w:rPr>
        <w:t>ตามมาตรา ๒๔ (๖) แห่งพระราชบัญญัติคุ้มครองข้อมูลส่วนบุคคล พ</w:t>
      </w:r>
      <w:r w:rsidR="004A41D0" w:rsidRPr="00762625">
        <w:t>.</w:t>
      </w:r>
      <w:r w:rsidR="004A41D0" w:rsidRPr="00762625">
        <w:rPr>
          <w:cs/>
        </w:rPr>
        <w:t>ศ</w:t>
      </w:r>
      <w:r w:rsidR="004A41D0" w:rsidRPr="00762625">
        <w:t xml:space="preserve">. </w:t>
      </w:r>
      <w:r w:rsidR="004A41D0" w:rsidRPr="00762625">
        <w:rPr>
          <w:cs/>
        </w:rPr>
        <w:t>๒๕๖๒ เช่น การจัดทำฐานข้อมูลเกี่ยวกับการฉ้อฉลเพื่อการติดตามการฉ้อฉลและเพิ่มประสิทธิภาพการบริหารจัดการความเสี่ยงด้านการฉ้อฉลของบริษัท</w:t>
      </w:r>
      <w:r w:rsidR="002F363C">
        <w:rPr>
          <w:rFonts w:hint="cs"/>
          <w:cs/>
        </w:rPr>
        <w:t xml:space="preserve"> </w:t>
      </w:r>
      <w:r w:rsidR="00D85A87">
        <w:rPr>
          <w:rFonts w:hint="cs"/>
          <w:cs/>
        </w:rPr>
        <w:t xml:space="preserve"> </w:t>
      </w:r>
      <w:r w:rsidR="00302E6A">
        <w:rPr>
          <w:rFonts w:hint="cs"/>
          <w:cs/>
        </w:rPr>
        <w:t>ซึ่งเป็น</w:t>
      </w:r>
      <w:r w:rsidR="004F1929">
        <w:rPr>
          <w:rFonts w:hint="cs"/>
          <w:cs/>
        </w:rPr>
        <w:t>การดำเนินการ</w:t>
      </w:r>
      <w:r w:rsidR="00302E6A">
        <w:rPr>
          <w:rFonts w:hint="cs"/>
          <w:cs/>
        </w:rPr>
        <w:t>เพื่อปฏิบัติ</w:t>
      </w:r>
      <w:r w:rsidR="002F363C">
        <w:rPr>
          <w:rFonts w:hint="cs"/>
          <w:cs/>
        </w:rPr>
        <w:t>ตาม</w:t>
      </w:r>
      <w:r w:rsidR="007F43C6">
        <w:rPr>
          <w:rFonts w:hint="cs"/>
          <w:cs/>
        </w:rPr>
        <w:t>ประกาศคณะกรรมการกำกับและส่งเสริมการประกอบธุรกิจประกันภัยว่าด้วยหลักเกณฑ์ วิธีการ และเงื่อนไขในการกำหนดมาตรฐานขั้นต่ำในการบริหารจัดการความเสี่ยงของบริษัทประกั</w:t>
      </w:r>
      <w:r w:rsidR="0018293A">
        <w:rPr>
          <w:rFonts w:hint="cs"/>
          <w:cs/>
        </w:rPr>
        <w:t>นชีวิต ในส่วนที่เกี่ยวข้องกับการฉ้อฉล ประกาศคณะกรรมการกำกับและส่งเสริมการประกอบธุรกิจประกันภัยว่าด้วยการให้บริษัทประกันชีวิตยื่นรายงานเกี่ยวกับการฉ้อฉลประกันภัย และ</w:t>
      </w:r>
      <w:r w:rsidR="00D036D8">
        <w:rPr>
          <w:rFonts w:hint="cs"/>
          <w:cs/>
        </w:rPr>
        <w:t>กฎหมาย</w:t>
      </w:r>
      <w:r w:rsidR="0018293A">
        <w:rPr>
          <w:rFonts w:hint="cs"/>
          <w:cs/>
        </w:rPr>
        <w:t>อื่นที่เกี่ยวข้อง</w:t>
      </w:r>
    </w:p>
    <w:p w14:paraId="5F49E45E" w14:textId="04C4E848" w:rsidR="004A41D0" w:rsidRPr="00762625" w:rsidRDefault="004A41D0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>(๒)</w:t>
      </w:r>
      <w:r w:rsidR="006D39A1">
        <w:rPr>
          <w:rStyle w:val="FootnoteReference"/>
          <w:cs/>
        </w:rPr>
        <w:footnoteReference w:id="3"/>
      </w:r>
      <w:r w:rsidRPr="00762625">
        <w:rPr>
          <w:cs/>
        </w:rPr>
        <w:t xml:space="preserve"> ข้อมูลส่วนบุคคลที่อ่อนไหว</w:t>
      </w:r>
    </w:p>
    <w:p w14:paraId="049E35A9" w14:textId="20541BCA" w:rsidR="00A01A86" w:rsidRDefault="00A01A86" w:rsidP="00A01A8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90"/>
        <w:jc w:val="thaiDistribute"/>
      </w:pPr>
      <w:r w:rsidRPr="00832DBD">
        <w:rPr>
          <w:cs/>
        </w:rPr>
        <w:lastRenderedPageBreak/>
        <w:t>บริษัทจะต้องพิจารณาฐานทางกฎหมายในการเก็บรวบรวม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</w:t>
      </w:r>
      <w:r w:rsidRPr="00832DBD">
        <w:rPr>
          <w:rFonts w:hint="cs"/>
          <w:cs/>
        </w:rPr>
        <w:t>รวบรวม</w:t>
      </w:r>
      <w:r w:rsidRPr="00832DBD">
        <w:rPr>
          <w:cs/>
        </w:rPr>
        <w:t xml:space="preserve"> ใช้</w:t>
      </w:r>
      <w:r w:rsidRPr="00832DBD">
        <w:rPr>
          <w:rFonts w:hint="cs"/>
          <w:cs/>
        </w:rPr>
        <w:t xml:space="preserve"> หรือ</w:t>
      </w:r>
      <w:r w:rsidRPr="00832DBD">
        <w:rPr>
          <w:cs/>
        </w:rPr>
        <w:t xml:space="preserve">เปิดเผยข้อมูลส่วนบุคคลทั่วไป </w:t>
      </w:r>
    </w:p>
    <w:p w14:paraId="447D3537" w14:textId="77777777" w:rsidR="00A01A86" w:rsidRPr="00832DBD" w:rsidRDefault="00A01A86" w:rsidP="00A01A8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530"/>
        <w:jc w:val="thaiDistribute"/>
      </w:pPr>
      <w:r w:rsidRPr="00832DBD">
        <w:rPr>
          <w:cs/>
        </w:rPr>
        <w:t xml:space="preserve">     (ก) ฐานความยินยอมโดยชัดแจ้ง </w:t>
      </w:r>
      <w:r w:rsidRPr="00832DBD">
        <w:t>(explicit consent basis)</w:t>
      </w:r>
      <w:r w:rsidRPr="00832DBD">
        <w:rPr>
          <w:rFonts w:hint="cs"/>
          <w:cs/>
        </w:rPr>
        <w:t xml:space="preserve"> </w:t>
      </w:r>
    </w:p>
    <w:p w14:paraId="0858D878" w14:textId="0DEEF0C0" w:rsidR="00A01A86" w:rsidRPr="00832DBD" w:rsidRDefault="00A01A86" w:rsidP="00A01A86">
      <w:pPr>
        <w:tabs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F77079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 xml:space="preserve">๑) </w:t>
      </w:r>
      <w:r w:rsidRPr="00F7707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โดยทั่วไป บริษัท</w:t>
      </w:r>
      <w:r w:rsidRPr="00F77079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อาจ</w:t>
      </w:r>
      <w:r w:rsidRPr="00F7707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เก็บ</w:t>
      </w:r>
      <w:r w:rsidRPr="00F77079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รวบรวม</w:t>
      </w:r>
      <w:r w:rsidRPr="00F77079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ใช้ หรือเปิดเผยข้อมูลส่วนบุคคลที่อ่อนไหวได้ต่อเมื่อ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ได้รับความยินยอมโดยชัดแจ้งจากลูกค้าเท่านั้น</w:t>
      </w:r>
      <w:r w:rsidRPr="00832DBD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โดยต้องขอความยินยอมสำหรับการเก็บรวบรวม ใช้ หรือ</w:t>
      </w:r>
      <w:r w:rsidRPr="00832DBD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เปิดเผยข้อมูลส่วนบุคคลเพื่อวัตถุประสงค์ เช่น เพื่อการระบุและยืนยันตัวตน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นอกเหนือจากที่กฎหมายกำหนดไว้</w:t>
      </w:r>
      <w:r w:rsidRPr="00832DBD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 xml:space="preserve"> หรือ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 xml:space="preserve">         </w:t>
      </w:r>
      <w:r w:rsidRPr="00832DBD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เพื่อการ</w:t>
      </w:r>
      <w:r w:rsidRPr="00832DBD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>ดำเนินกิจกรรมทางการ</w:t>
      </w:r>
      <w:r w:rsidRPr="00832DBD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ตลาดแบบตรง (</w:t>
      </w:r>
      <w:r w:rsidRPr="00832DBD">
        <w:rPr>
          <w:rFonts w:ascii="TH SarabunIT๙" w:hAnsi="TH SarabunIT๙" w:cs="TH SarabunIT๙"/>
          <w:spacing w:val="-8"/>
          <w:sz w:val="32"/>
          <w:szCs w:val="32"/>
          <w:lang w:val="en-US" w:bidi="th-TH"/>
        </w:rPr>
        <w:t xml:space="preserve">direct marketing)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และสิทธิประโยชน์เกี่ยวกับผลิตภัณฑ์และบริการจากบริษัท บริษัทในเครือ และพันธมิตรทางธุรกิจทุกกรณี โดยไม่คำนึงว่าเกินความคาดหมายของลูกค้าหรือไม่</w:t>
      </w:r>
      <w:r w:rsidRPr="00832DBD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ดังนั้น</w:t>
      </w:r>
      <w:r w:rsidRPr="00832DBD">
        <w:rPr>
          <w:rFonts w:ascii="TH SarabunIT๙" w:hAnsi="TH SarabunIT๙" w:cs="TH SarabunIT๙"/>
          <w:sz w:val="32"/>
          <w:szCs w:val="32"/>
        </w:rPr>
        <w:t xml:space="preserve"> 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บริษัทจึงต้องพิจารณา</w:t>
      </w:r>
      <w:r w:rsidRPr="00EA49D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ว่าข้อมูลส่วนบุคคลที่อ่อนไหวที่เก็บรวบรวมนั้นมีความสัมพันธ์กับประกันภัยประเภทนั้น ๆ</w:t>
      </w:r>
      <w:r w:rsidRPr="00EA49D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A49D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อย่างไร</w:t>
      </w:r>
      <w:r w:rsidRPr="00EA49D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A49D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หากไม่จำเป็น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              </w:t>
      </w:r>
      <w:r w:rsidRPr="00EA49D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ต้อง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ใช้พิจารณาเพื่อให้บริการหรือทำสัญญาประกันภัย</w:t>
      </w:r>
      <w:r w:rsidRPr="00832DBD">
        <w:rPr>
          <w:rFonts w:ascii="TH SarabunIT๙" w:hAnsi="TH SarabunIT๙"/>
          <w:sz w:val="32"/>
        </w:rPr>
        <w:t xml:space="preserve"> 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บริษัทอาจพิจารณาไม่เก็บรวบรวมข้อมูลส่วนบุคคล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ที่อ่อนไหวตั้งแต่แรก</w:t>
      </w:r>
      <w:r w:rsidRPr="00832DBD">
        <w:rPr>
          <w:rFonts w:ascii="TH SarabunIT๙" w:hAnsi="TH SarabunIT๙"/>
          <w:sz w:val="32"/>
        </w:rPr>
        <w:t xml:space="preserve"> 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หรือดำเนินการขอความยินยอมให้ถูกต้องตามกฎหมายว่าด้วยการคุ้มครองข้อมูลส่วนบุคคล</w:t>
      </w:r>
    </w:p>
    <w:p w14:paraId="537539E0" w14:textId="77777777" w:rsidR="00A01A86" w:rsidRPr="00832DBD" w:rsidRDefault="00A01A86" w:rsidP="00A01A86">
      <w:pPr>
        <w:tabs>
          <w:tab w:val="left" w:pos="2160"/>
        </w:tabs>
        <w:ind w:right="36"/>
        <w:jc w:val="thaiDistribute"/>
        <w:rPr>
          <w:lang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๒) 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ดำเนินการ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เก็บรวบรวม ใช้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หรือ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เปิดเผยข้อมูลส่วนบุคคลที่อ่อนไหวของลูกค้า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        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คู่สมรส บุคคลในครอบครัว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หรือบุคคลอื่นที่จำเป็น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ในการพิจารณารับประกันภัย</w:t>
      </w:r>
      <w:r w:rsidRPr="00147778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การเอาประกันภัยต่อ</w:t>
      </w:r>
      <w:r w:rsidRPr="00147778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         การ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พิจารณารับประกันภัยต่อ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การ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คำนวณเบี้ยประกันภัย</w:t>
      </w:r>
      <w:r w:rsidRPr="00147778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การ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ปฏิเสธการรับประกันภัยแต่ละประเภท หรือ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     การ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ชดใช้ค่าสินไหมทดแทน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ตามสัญญาประกันภัย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เช่น ข้อมูลสุขภาพหรือข้อมูลความพิการที่เป็นข้อมูลที่สำคัญ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ที่ผู้เอาประกันภัยมีหน้าที่ต้องแถลงเพื่อให้บริษัทมีข้อมูลเพียงพอเพื่อใช้ในการพิจารณารับประกัน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ชีวิต 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สุขภาพ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หรือ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อุบัติเหตุ </w:t>
      </w:r>
      <w:r w:rsidRPr="00147778">
        <w:rPr>
          <w:rFonts w:ascii="TH SarabunIT๙" w:hAnsi="TH SarabunIT๙" w:cs="TH SarabunIT๙"/>
          <w:sz w:val="32"/>
          <w:szCs w:val="32"/>
          <w:rtl/>
          <w:cs/>
          <w:lang w:val="en-US" w:bidi="th-TH"/>
        </w:rPr>
        <w:t>แล้วแต่กรณี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เว้นแต่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บริษัท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อาจ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อาศัยฐานทางกฎหมายอื่น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ตามมาตรา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๒๖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แห่งพระราชบัญญัติคุ้มครองข้อมูลส่วนบุคคล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พ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.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ศ</w:t>
      </w:r>
      <w:r w:rsidRPr="0014777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 xml:space="preserve">. </w:t>
      </w:r>
      <w:r w:rsidRPr="00147778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๒๕๖๒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ในการเก็บรวบรวม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ใช้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1477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หรือเปิดเผยข้อมูลส่วนบุคคล </w:t>
      </w:r>
      <w:r w:rsidRPr="00147778">
        <w:rPr>
          <w:rFonts w:ascii="TH SarabunIT๙" w:hAnsi="TH SarabunIT๙" w:cs="TH SarabunIT๙"/>
          <w:sz w:val="32"/>
          <w:szCs w:val="32"/>
          <w:cs/>
          <w:lang w:val="en-US" w:bidi="th-TH"/>
        </w:rPr>
        <w:t>โดยไม่ต้องขอความยินยอม</w:t>
      </w:r>
    </w:p>
    <w:p w14:paraId="533A2EC0" w14:textId="77777777" w:rsidR="00A01A86" w:rsidRDefault="00A01A86" w:rsidP="00A01A86">
      <w:pPr>
        <w:tabs>
          <w:tab w:val="left" w:pos="2160"/>
        </w:tabs>
        <w:jc w:val="thaiDistribute"/>
        <w:rPr>
          <w:lang w:bidi="th-TH"/>
        </w:rPr>
      </w:pPr>
      <w:r w:rsidRPr="00832DBD">
        <w:rPr>
          <w:cs/>
          <w:lang w:bidi="th-TH"/>
        </w:rPr>
        <w:tab/>
      </w:r>
      <w:r w:rsidRPr="00832DBD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การดำเนินการขอให้สำนักงานเปิดเผยข้อมูลเกี่ยวกับกรมธรรม์ประกันภัย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ซึ่งเป็นข้อมูลส่วนบุคคลที่อ่อนไหว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ของลูกค้า</w:t>
      </w:r>
      <w:r w:rsidRPr="007C64A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เพื่อประโยชน์ในการพิจารณารับประกันภัย</w:t>
      </w:r>
      <w:r w:rsidRPr="007C64A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การชดใช้ค่าสินไหมทดแทน</w:t>
      </w:r>
      <w:r w:rsidRPr="007C64A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หรือการให้บริการที่เกี่ยวข้องกับกรมธรรม์ประกันภัย</w:t>
      </w:r>
      <w:r w:rsidRPr="007C64A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บริษัทต้องขอความยินยอมจากลูกค้าเป็นรายกรมธรรม์ประกันภัย</w:t>
      </w:r>
      <w:r w:rsidRPr="007C64A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โดยข้อความการขอความยินยอมและการเปิดเผยต้องเป็นไปตามที่สำนักงานกำหนด</w:t>
      </w:r>
      <w:r w:rsidRPr="00832DBD">
        <w:rPr>
          <w:cs/>
        </w:rPr>
        <w:tab/>
      </w:r>
    </w:p>
    <w:p w14:paraId="7A20568F" w14:textId="77777777" w:rsidR="00A01A86" w:rsidRPr="007C64A4" w:rsidRDefault="00A01A86" w:rsidP="00A01A86">
      <w:pPr>
        <w:tabs>
          <w:tab w:val="left" w:pos="2160"/>
        </w:tabs>
        <w:ind w:firstLine="21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7C64A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การดำเนินการเพื่อวัตถุประสงค์อื่น</w:t>
      </w:r>
      <w:r w:rsidRPr="007C6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บริษัทสามารถทำได้โดยต้องปฏิบัติตามกฎหมายว่าด้วยการคุ้มครองข้อมูลส่วนบุคคล</w:t>
      </w:r>
      <w:r w:rsidRPr="007C6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64A4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และต้องรับผิดในกรณีที่เกิดการละเมิดข้อมูลส่วนบุคคล</w:t>
      </w:r>
      <w:r w:rsidRPr="007C64A4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5A5B1D9" w14:textId="77777777" w:rsidR="00A01A86" w:rsidRPr="00832DBD" w:rsidRDefault="00A01A86" w:rsidP="00A01A86">
      <w:pPr>
        <w:tabs>
          <w:tab w:val="left" w:pos="2160"/>
        </w:tabs>
        <w:ind w:firstLine="1800"/>
        <w:jc w:val="thaiDistribute"/>
      </w:pP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(ข) ฐานทางกฎหมายอื่นซึ่งไม่ใช่ฐานความยินยอม</w:t>
      </w:r>
    </w:p>
    <w:p w14:paraId="00A49C17" w14:textId="77777777" w:rsidR="00A01A86" w:rsidRPr="007C64A4" w:rsidRDefault="00A01A86" w:rsidP="00A01A86">
      <w:pPr>
        <w:tabs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บริษัท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อาจ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อาศัยฐาน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ป็นการจำเป็นในการปฏิบัติตามกฎหมายเพื่อให้บรรลุวัตถุประสงค์อันเกี่ยวข้องกับประโยชน์สาธารณะที่สำคัญ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ตามมาตรา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๒๖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(๕) (จ) แห่งพระราชบัญญัติคุ้มครองข้อมูลส่วนบุคคล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พ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.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ศ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.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๒๕๖๒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ในการเก็บรวบรวม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ใช้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หรือเปิดเผยข้อมูลส่วนบุคคล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โดยไม่ต้องขอความยินยอม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โดยได้จัดให้มี</w:t>
      </w:r>
      <w:r w:rsidRPr="008644A5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มาตรการที่เหมาะสมเพื่อคุ้มครองสิทธิขั้นพื้นฐานและประโยชน์ของเจ้าของข้อมูลส่วนบุคคล</w:t>
      </w:r>
      <w:r w:rsidRPr="008644A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สำหรับกรณีหนึ่งกรณีใด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ดังต่อไปนี้</w:t>
      </w:r>
    </w:p>
    <w:p w14:paraId="0E3677E5" w14:textId="77777777" w:rsidR="00A01A86" w:rsidRDefault="00A01A86" w:rsidP="00A01A86">
      <w:pPr>
        <w:tabs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๑)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การเก็บรวบรวมข้อมูลส่วนบุคคลที่อ่อนไหวที่จำเป็นเพื่อเปิดเผยให้สำนักงาน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     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ตามประกาศคณะกรรมการกำกับและส่งเสริมการประกอบธุรกิจประกันภัยว่าด้วยการให้บริษัทประกัน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ชีวิต            </w:t>
      </w:r>
      <w:r w:rsidRPr="009E016F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ยื่นรายงานเกี่ยวกับการฉ้อฉลประกันภัย และ</w:t>
      </w:r>
      <w:r w:rsidRPr="009E016F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กฎหมาย</w:t>
      </w:r>
      <w:r w:rsidRPr="009E016F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อื่นที่เกี่ยวข้อง เพื่อใช้ในการจัดทำฐานข้อมูลเกี่ยวกับการฉ้อฉล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ประกันภัย (</w:t>
      </w:r>
      <w:r w:rsidRPr="00832DBD">
        <w:rPr>
          <w:rFonts w:ascii="TH SarabunIT๙" w:hAnsi="TH SarabunIT๙" w:cs="TH SarabunIT๙"/>
          <w:sz w:val="32"/>
          <w:szCs w:val="32"/>
          <w:lang w:val="en-US"/>
        </w:rPr>
        <w:t xml:space="preserve">watch-list)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โดยสำนักงานจะเป็นศูนย์กลางในการบริหารจัดการข้อมูลเกี่ยวกับการฉ้อฉลประกันภัย เพื่อการติดตามการฉ้อฉลประกันภัยและเพิ่มประสิทธิภาพการบริหารจัดการความเสี่ยงด้านการฉ้อฉลของบริษัท </w:t>
      </w:r>
    </w:p>
    <w:p w14:paraId="680D6B30" w14:textId="0DA5017B" w:rsidR="006F0DE6" w:rsidRDefault="00A01A86" w:rsidP="00A01A86">
      <w:pPr>
        <w:tabs>
          <w:tab w:val="left" w:pos="2160"/>
        </w:tabs>
        <w:ind w:firstLine="2250"/>
        <w:jc w:val="thaiDistribute"/>
        <w:rPr>
          <w:lang w:bidi="th-TH"/>
        </w:rPr>
      </w:pP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๒)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การเก็บรวบรวม ใช้ หรือเปิดเผยข้อมูลส่วนบุคคลที่อ่อนไหวที่จำเป็นเพื่อเปิดเผย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br/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ให้สำนักงานเพื่อ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ใช้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ชีวิต</w:t>
      </w:r>
      <w:r w:rsidR="004A41D0" w:rsidRPr="008E550B">
        <w:rPr>
          <w:cs/>
        </w:rPr>
        <w:t xml:space="preserve">    </w:t>
      </w:r>
    </w:p>
    <w:p w14:paraId="6955FC70" w14:textId="77777777" w:rsidR="00A01A86" w:rsidRPr="00A01A86" w:rsidRDefault="00A01A86" w:rsidP="00A01A86">
      <w:pPr>
        <w:tabs>
          <w:tab w:val="left" w:pos="2160"/>
        </w:tabs>
        <w:ind w:firstLine="225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C498A84" w14:textId="140DDE3F" w:rsidR="00565496" w:rsidRPr="00762625" w:rsidRDefault="00565496" w:rsidP="009B441C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bookmarkStart w:id="2" w:name="_Hlk70517651"/>
      <w:r w:rsidRPr="00762625">
        <w:rPr>
          <w:cs/>
        </w:rPr>
        <w:t xml:space="preserve">ข้อ </w:t>
      </w:r>
      <w:r w:rsidR="00622FA0">
        <w:rPr>
          <w:rFonts w:hint="cs"/>
          <w:cs/>
        </w:rPr>
        <w:t>๖</w:t>
      </w:r>
      <w:r w:rsidRPr="00762625">
        <w:rPr>
          <w:cs/>
        </w:rPr>
        <w:t xml:space="preserve">  ในกรณีที่บริษัทต้องขอความยินยอม</w:t>
      </w:r>
      <w:r w:rsidR="00EE0AF3">
        <w:rPr>
          <w:rFonts w:hint="cs"/>
          <w:cs/>
        </w:rPr>
        <w:t xml:space="preserve"> </w:t>
      </w:r>
      <w:r w:rsidRPr="00762625">
        <w:rPr>
          <w:cs/>
        </w:rPr>
        <w:t xml:space="preserve">ในการเก็บรวบรวม ใช้ </w:t>
      </w:r>
      <w:r w:rsidR="00B85F95">
        <w:rPr>
          <w:cs/>
        </w:rPr>
        <w:t>หรือเปิดเผย</w:t>
      </w:r>
      <w:r w:rsidRPr="00762625">
        <w:rPr>
          <w:cs/>
        </w:rPr>
        <w:t>ข้อมูล</w:t>
      </w:r>
      <w:r w:rsidR="00C27858">
        <w:rPr>
          <w:cs/>
        </w:rPr>
        <w:br/>
      </w:r>
      <w:r w:rsidRPr="00762625">
        <w:rPr>
          <w:cs/>
        </w:rPr>
        <w:t>ส่วนบุ</w:t>
      </w:r>
      <w:r w:rsidRPr="00AC0AE5">
        <w:rPr>
          <w:cs/>
        </w:rPr>
        <w:t xml:space="preserve">คคล </w:t>
      </w:r>
      <w:r w:rsidR="00423546">
        <w:rPr>
          <w:rFonts w:hint="cs"/>
          <w:cs/>
        </w:rPr>
        <w:t>ให้</w:t>
      </w:r>
      <w:r w:rsidR="00423546" w:rsidRPr="00A6408F">
        <w:rPr>
          <w:spacing w:val="-4"/>
          <w:cs/>
        </w:rPr>
        <w:t>บริษัทพิจารณา</w:t>
      </w:r>
      <w:r w:rsidR="00423546" w:rsidRPr="00A6408F">
        <w:rPr>
          <w:rFonts w:hint="cs"/>
          <w:spacing w:val="-4"/>
          <w:cs/>
        </w:rPr>
        <w:t>กำหนด</w:t>
      </w:r>
      <w:r w:rsidR="00423546" w:rsidRPr="00A6408F">
        <w:rPr>
          <w:spacing w:val="-4"/>
          <w:cs/>
        </w:rPr>
        <w:t>วิธีการขอความยินยอมให้เหมาะสมกับการเก็บรวบรวม</w:t>
      </w:r>
      <w:r w:rsidR="00423546" w:rsidRPr="00762625">
        <w:rPr>
          <w:cs/>
        </w:rPr>
        <w:t xml:space="preserve"> </w:t>
      </w:r>
      <w:r w:rsidR="00423546" w:rsidRPr="00A6408F">
        <w:rPr>
          <w:spacing w:val="-4"/>
          <w:cs/>
        </w:rPr>
        <w:t>ใช้ หรือเปิด</w:t>
      </w:r>
      <w:r w:rsidR="00423546">
        <w:rPr>
          <w:spacing w:val="-4"/>
          <w:cs/>
        </w:rPr>
        <w:t>เผยข้อมูลส่วนบุคคลของตน</w:t>
      </w:r>
      <w:r w:rsidR="00423546" w:rsidRPr="00A6408F">
        <w:rPr>
          <w:rFonts w:hint="cs"/>
          <w:spacing w:val="-4"/>
          <w:cs/>
        </w:rPr>
        <w:t xml:space="preserve"> </w:t>
      </w:r>
      <w:r w:rsidR="00423546" w:rsidRPr="00A6408F">
        <w:rPr>
          <w:spacing w:val="-4"/>
          <w:cs/>
        </w:rPr>
        <w:t>โดยสอดคล้องกับหลักเกณฑ์ในการขอความยินยอมตามกฎหมาย</w:t>
      </w:r>
      <w:r w:rsidR="00423546" w:rsidRPr="00762625">
        <w:rPr>
          <w:cs/>
        </w:rPr>
        <w:t>ว่าด้วยการคุ้มครองข้อมูล</w:t>
      </w:r>
      <w:r w:rsidR="00BB1C8F">
        <w:rPr>
          <w:cs/>
        </w:rPr>
        <w:br/>
      </w:r>
      <w:r w:rsidR="00423546" w:rsidRPr="00762625">
        <w:rPr>
          <w:cs/>
        </w:rPr>
        <w:t>ส่วนบุคคล</w:t>
      </w:r>
      <w:r w:rsidR="00423546">
        <w:rPr>
          <w:rFonts w:hint="cs"/>
          <w:cs/>
        </w:rPr>
        <w:t xml:space="preserve"> ทั้งนี้ </w:t>
      </w:r>
      <w:r w:rsidRPr="00AC0AE5">
        <w:rPr>
          <w:cs/>
        </w:rPr>
        <w:t>บริษัท</w:t>
      </w:r>
      <w:r w:rsidR="00A6408F">
        <w:rPr>
          <w:rFonts w:hint="cs"/>
          <w:cs/>
        </w:rPr>
        <w:t>อาจ</w:t>
      </w:r>
      <w:r w:rsidRPr="00AC0AE5">
        <w:rPr>
          <w:cs/>
        </w:rPr>
        <w:t>ดำเ</w:t>
      </w:r>
      <w:r w:rsidRPr="00762625">
        <w:rPr>
          <w:cs/>
        </w:rPr>
        <w:t>นินการตามแนวทางดังต่อไปนี้</w:t>
      </w:r>
      <w:bookmarkEnd w:id="2"/>
      <w:r w:rsidR="00423546">
        <w:rPr>
          <w:rFonts w:hint="cs"/>
          <w:cs/>
        </w:rPr>
        <w:t>ก็ได้</w:t>
      </w:r>
    </w:p>
    <w:p w14:paraId="5097A69E" w14:textId="64DFD310" w:rsidR="005D0450" w:rsidRDefault="00565496" w:rsidP="005D0450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(๑) </w:t>
      </w:r>
      <w:r w:rsidRPr="003D2185">
        <w:rPr>
          <w:spacing w:val="-8"/>
          <w:cs/>
        </w:rPr>
        <w:t>การขอความยินยอม</w:t>
      </w:r>
      <w:r w:rsidR="001E5CE0" w:rsidRPr="003D2185">
        <w:rPr>
          <w:spacing w:val="-8"/>
          <w:cs/>
        </w:rPr>
        <w:t xml:space="preserve"> ให้</w:t>
      </w:r>
      <w:r w:rsidRPr="003D2185">
        <w:rPr>
          <w:spacing w:val="-8"/>
          <w:cs/>
        </w:rPr>
        <w:t>ทำโดยชัดแจ้งเป็นหนังสือหรือทำโดยผ่านระบบอิเล็กทรอนิกส์</w:t>
      </w:r>
      <w:r w:rsidRPr="003D2185">
        <w:rPr>
          <w:cs/>
        </w:rPr>
        <w:t xml:space="preserve"> เว้นแต่โดยสภาพไม่อาจขอความยินยอมด้วยวิธีการดังกล่าวก็</w:t>
      </w:r>
      <w:r w:rsidR="006D150C" w:rsidRPr="003D2185">
        <w:rPr>
          <w:cs/>
        </w:rPr>
        <w:t>อาจ</w:t>
      </w:r>
      <w:r w:rsidRPr="003D2185">
        <w:rPr>
          <w:cs/>
        </w:rPr>
        <w:t xml:space="preserve">ขอความยินยอมด้วยวิธีการอื่นได้ เช่น </w:t>
      </w:r>
      <w:r w:rsidRPr="003D2185">
        <w:rPr>
          <w:spacing w:val="-4"/>
          <w:cs/>
        </w:rPr>
        <w:t>การขอความยินยอมผ่านทางโทรศัพท์ในบริบทของ</w:t>
      </w:r>
      <w:r w:rsidR="00622FA0" w:rsidRPr="003D2185">
        <w:rPr>
          <w:spacing w:val="-4"/>
          <w:cs/>
        </w:rPr>
        <w:t>การเสนอ</w:t>
      </w:r>
      <w:r w:rsidRPr="003D2185">
        <w:rPr>
          <w:spacing w:val="-4"/>
          <w:cs/>
        </w:rPr>
        <w:t>ขายและแนะนำผลิตภัณฑ์ทางโทรศัพท์ (</w:t>
      </w:r>
      <w:proofErr w:type="spellStart"/>
      <w:r w:rsidRPr="003D2185">
        <w:rPr>
          <w:spacing w:val="-4"/>
        </w:rPr>
        <w:t>telesales</w:t>
      </w:r>
      <w:proofErr w:type="spellEnd"/>
      <w:r w:rsidRPr="003D2185">
        <w:rPr>
          <w:spacing w:val="-4"/>
        </w:rPr>
        <w:t>)</w:t>
      </w:r>
      <w:r w:rsidRPr="003D2185">
        <w:t xml:space="preserve"> </w:t>
      </w:r>
      <w:r w:rsidR="0091721D" w:rsidRPr="003D2185">
        <w:rPr>
          <w:cs/>
        </w:rPr>
        <w:t xml:space="preserve">หรือการให้บริการหลังการขาย </w:t>
      </w:r>
      <w:r w:rsidRPr="003D2185">
        <w:rPr>
          <w:cs/>
        </w:rPr>
        <w:t>ทั้งนี้</w:t>
      </w:r>
      <w:r w:rsidRPr="00762625">
        <w:rPr>
          <w:cs/>
        </w:rPr>
        <w:t xml:space="preserve"> บริษัทควรบันทึกเสียงที่</w:t>
      </w:r>
      <w:r w:rsidR="00325D2D">
        <w:rPr>
          <w:cs/>
        </w:rPr>
        <w:t>ลูกค้า</w:t>
      </w:r>
      <w:r w:rsidRPr="00762625">
        <w:rPr>
          <w:cs/>
        </w:rPr>
        <w:t>ให้ความยินยอม</w:t>
      </w:r>
      <w:r w:rsidR="00AC0AE5">
        <w:rPr>
          <w:rFonts w:hint="cs"/>
          <w:cs/>
        </w:rPr>
        <w:t>ใน</w:t>
      </w:r>
      <w:r w:rsidRPr="00762625">
        <w:rPr>
          <w:cs/>
        </w:rPr>
        <w:t>การเก็บรวบรวม ใช้</w:t>
      </w:r>
      <w:r w:rsidR="001525AF">
        <w:rPr>
          <w:rFonts w:hint="cs"/>
          <w:cs/>
        </w:rPr>
        <w:t xml:space="preserve"> </w:t>
      </w:r>
      <w:r w:rsidRPr="00762625">
        <w:rPr>
          <w:cs/>
        </w:rPr>
        <w:t>หรือเปิดเผยข้อมูลส่วนบุคคลไว้เพื่อเป็นหลักฐานการให้ความยินยอมด้วย</w:t>
      </w:r>
      <w:r w:rsidR="00F652E3">
        <w:rPr>
          <w:rFonts w:hint="cs"/>
          <w:cs/>
        </w:rPr>
        <w:t xml:space="preserve"> </w:t>
      </w:r>
      <w:r w:rsidR="00D369B7">
        <w:rPr>
          <w:rFonts w:hint="cs"/>
          <w:cs/>
        </w:rPr>
        <w:t>โดยควรเก็บรักษาไว้ตลอดระยะเวลาที่</w:t>
      </w:r>
      <w:r w:rsidR="00D369B7" w:rsidRPr="00D369B7">
        <w:rPr>
          <w:rFonts w:hint="cs"/>
          <w:cs/>
        </w:rPr>
        <w:t>มีการอาศัย</w:t>
      </w:r>
      <w:r w:rsidR="00D369B7" w:rsidRPr="003A572A">
        <w:rPr>
          <w:spacing w:val="-4"/>
          <w:cs/>
        </w:rPr>
        <w:t>ความยินยอมนั้นในการเก็บรวบรวม ใช้ หรือเปิดเผยข้อมูลส่วนบุคคล และอาจเก็บรักษาไว้เป็นระยะเวลานานกว่านั้น</w:t>
      </w:r>
      <w:r w:rsidR="00C66D4F">
        <w:rPr>
          <w:rFonts w:hint="cs"/>
          <w:cs/>
        </w:rPr>
        <w:t xml:space="preserve"> ภายใต้</w:t>
      </w:r>
      <w:r w:rsidR="00C66D4F" w:rsidRPr="00C66D4F">
        <w:rPr>
          <w:rFonts w:hint="cs"/>
          <w:cs/>
        </w:rPr>
        <w:t>กฎหมายว่าด้วยการคุ้มครองข้อมูลส่วนบุคคล</w:t>
      </w:r>
      <w:r w:rsidR="00C66D4F">
        <w:rPr>
          <w:rFonts w:hint="cs"/>
          <w:cs/>
        </w:rPr>
        <w:t xml:space="preserve"> </w:t>
      </w:r>
      <w:r w:rsidR="006D2D1F">
        <w:rPr>
          <w:rFonts w:hint="cs"/>
          <w:cs/>
        </w:rPr>
        <w:t xml:space="preserve">และกฎหมายอื่นที่เกี่ยวข้อง </w:t>
      </w:r>
      <w:r w:rsidR="00C66D4F">
        <w:rPr>
          <w:rFonts w:hint="cs"/>
          <w:cs/>
        </w:rPr>
        <w:t xml:space="preserve">เช่น </w:t>
      </w:r>
      <w:r w:rsidR="007B28D2">
        <w:rPr>
          <w:rFonts w:hint="cs"/>
          <w:cs/>
        </w:rPr>
        <w:t>ตลอดระยะเวลาอายุความตามกฎหมายเกี่ยวกับ</w:t>
      </w:r>
      <w:r w:rsidR="00C66D4F" w:rsidRPr="00C66D4F">
        <w:rPr>
          <w:rFonts w:hint="cs"/>
          <w:cs/>
        </w:rPr>
        <w:t>ข้อพิพาท</w:t>
      </w:r>
      <w:r w:rsidR="007B28D2">
        <w:rPr>
          <w:rFonts w:hint="cs"/>
          <w:cs/>
        </w:rPr>
        <w:t>ที่</w:t>
      </w:r>
      <w:r w:rsidR="00C66D4F" w:rsidRPr="00C66D4F">
        <w:rPr>
          <w:rFonts w:hint="cs"/>
          <w:cs/>
        </w:rPr>
        <w:t>เกี่ยวเนื่องกับการให้ความยินยอม</w:t>
      </w:r>
    </w:p>
    <w:p w14:paraId="5A0D9657" w14:textId="77777777" w:rsidR="005D0450" w:rsidRDefault="00565496" w:rsidP="005D0450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(๒) </w:t>
      </w:r>
      <w:r w:rsidRPr="009B441C">
        <w:rPr>
          <w:spacing w:val="-8"/>
          <w:cs/>
        </w:rPr>
        <w:t>การขอความยินยอมจากผู้เยาว์ คนไร้ความสามารถ หรือคนเสมือนไร</w:t>
      </w:r>
      <w:r w:rsidR="00622FA0" w:rsidRPr="009B441C">
        <w:rPr>
          <w:spacing w:val="-8"/>
          <w:cs/>
        </w:rPr>
        <w:t>้</w:t>
      </w:r>
      <w:r w:rsidRPr="009B441C">
        <w:rPr>
          <w:spacing w:val="-8"/>
          <w:cs/>
        </w:rPr>
        <w:t>ความสามารถ</w:t>
      </w:r>
      <w:r w:rsidRPr="00762625">
        <w:rPr>
          <w:cs/>
        </w:rPr>
        <w:t xml:space="preserve"> ให้บริษัทปฏิบัติตาม</w:t>
      </w:r>
      <w:r w:rsidR="00083901">
        <w:rPr>
          <w:rFonts w:hint="cs"/>
          <w:cs/>
        </w:rPr>
        <w:t>กฎหมายว่าด้วยการ</w:t>
      </w:r>
      <w:r w:rsidRPr="00762625">
        <w:rPr>
          <w:cs/>
        </w:rPr>
        <w:t>คุ้มครองข้อมูล</w:t>
      </w:r>
      <w:r w:rsidR="000316AA">
        <w:rPr>
          <w:rFonts w:hint="cs"/>
          <w:cs/>
        </w:rPr>
        <w:t>ส่วนบุคคล</w:t>
      </w:r>
      <w:r w:rsidRPr="00762625">
        <w:rPr>
          <w:cs/>
        </w:rPr>
        <w:t xml:space="preserve"> </w:t>
      </w:r>
    </w:p>
    <w:p w14:paraId="0B0E187F" w14:textId="77777777" w:rsidR="005D0450" w:rsidRDefault="00565496" w:rsidP="005D0450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D714FE">
        <w:rPr>
          <w:cs/>
        </w:rPr>
        <w:t xml:space="preserve">(๓) </w:t>
      </w:r>
      <w:r w:rsidRPr="000A305F">
        <w:rPr>
          <w:spacing w:val="-12"/>
          <w:cs/>
        </w:rPr>
        <w:t>ในกรณี</w:t>
      </w:r>
      <w:r w:rsidR="00325D2D" w:rsidRPr="000A305F">
        <w:rPr>
          <w:spacing w:val="-12"/>
          <w:cs/>
        </w:rPr>
        <w:t>ลูกค้า</w:t>
      </w:r>
      <w:r w:rsidRPr="000A305F">
        <w:rPr>
          <w:spacing w:val="-12"/>
          <w:cs/>
        </w:rPr>
        <w:t>เป็นผู้เอาประกัน</w:t>
      </w:r>
      <w:r w:rsidR="000A305F" w:rsidRPr="000A305F">
        <w:rPr>
          <w:rFonts w:hint="cs"/>
          <w:spacing w:val="-12"/>
          <w:cs/>
        </w:rPr>
        <w:t>ภัยซึ่ง</w:t>
      </w:r>
      <w:r w:rsidRPr="000A305F">
        <w:rPr>
          <w:spacing w:val="-12"/>
          <w:cs/>
        </w:rPr>
        <w:t>มีกรมธรรม์ประกันภัยหลายฉบับ ให้บริษัทพิจารณาว่า</w:t>
      </w:r>
      <w:r w:rsidRPr="00D714FE">
        <w:rPr>
          <w:cs/>
        </w:rPr>
        <w:t>ควรขอความยินยอมแยกเป็นรายกรมธรรม์ประกันภัยหรือไม่ โดยพิจารณาจากวัตถุประสงค์ของการเก็บรวบรวม ใช้ หรือเปิดเผยข้อมูลส่วนบุคคลว่ามีความเกี่ยวเนื่องกับกรมธรรม์ประกันภัยฉบับอื่น</w:t>
      </w:r>
      <w:r w:rsidR="000F6522" w:rsidRPr="005D0507">
        <w:rPr>
          <w:cs/>
        </w:rPr>
        <w:t>หรือไม่</w:t>
      </w:r>
      <w:r w:rsidRPr="005D0507">
        <w:rPr>
          <w:cs/>
        </w:rPr>
        <w:t xml:space="preserve"> เช่น</w:t>
      </w:r>
      <w:r w:rsidRPr="00D714FE">
        <w:rPr>
          <w:cs/>
        </w:rPr>
        <w:t xml:space="preserve"> </w:t>
      </w:r>
      <w:r w:rsidR="00D714FE" w:rsidRPr="00D714FE">
        <w:rPr>
          <w:cs/>
        </w:rPr>
        <w:t>ในกรณีที่</w:t>
      </w:r>
      <w:r w:rsidR="00224A74">
        <w:rPr>
          <w:cs/>
        </w:rPr>
        <w:br/>
      </w:r>
      <w:r w:rsidR="00D714FE" w:rsidRPr="00D714FE">
        <w:rPr>
          <w:cs/>
        </w:rPr>
        <w:t>ผู้เอาประกัน</w:t>
      </w:r>
      <w:r w:rsidR="00AC0AE5">
        <w:rPr>
          <w:rFonts w:hint="cs"/>
          <w:cs/>
        </w:rPr>
        <w:t>ภั</w:t>
      </w:r>
      <w:r w:rsidR="00AC0AE5" w:rsidRPr="00B04CB6">
        <w:rPr>
          <w:cs/>
        </w:rPr>
        <w:t>ย</w:t>
      </w:r>
      <w:r w:rsidR="00D714FE" w:rsidRPr="00D714FE">
        <w:rPr>
          <w:cs/>
        </w:rPr>
        <w:t>มีกรมธรรม์ประกันภัยหลาย</w:t>
      </w:r>
      <w:r w:rsidR="00D714FE" w:rsidRPr="0061111F">
        <w:rPr>
          <w:cs/>
        </w:rPr>
        <w:t xml:space="preserve">ฉบับ </w:t>
      </w:r>
      <w:r w:rsidR="00350BCC">
        <w:rPr>
          <w:rFonts w:hint="cs"/>
          <w:cs/>
        </w:rPr>
        <w:t>โดยอาจ</w:t>
      </w:r>
      <w:r w:rsidR="00D714FE" w:rsidRPr="00AC0AE5">
        <w:rPr>
          <w:cs/>
        </w:rPr>
        <w:t>มีทั้ง</w:t>
      </w:r>
      <w:r w:rsidR="00C74857" w:rsidRPr="00AC0AE5">
        <w:rPr>
          <w:cs/>
        </w:rPr>
        <w:t>กรมธรรม์</w:t>
      </w:r>
      <w:r w:rsidR="00287499" w:rsidRPr="00AC0AE5">
        <w:rPr>
          <w:cs/>
        </w:rPr>
        <w:t>ประกั</w:t>
      </w:r>
      <w:r w:rsidR="00287499" w:rsidRPr="00AC0AE5">
        <w:rPr>
          <w:rFonts w:hint="cs"/>
          <w:cs/>
        </w:rPr>
        <w:t>นชีวิต กรมธรรม์ประกัน</w:t>
      </w:r>
      <w:r w:rsidR="00AC0AE5" w:rsidRPr="00AC0AE5">
        <w:rPr>
          <w:rFonts w:hint="cs"/>
          <w:cs/>
        </w:rPr>
        <w:t>ภัย</w:t>
      </w:r>
      <w:r w:rsidR="00D714FE" w:rsidRPr="00AC0AE5">
        <w:rPr>
          <w:cs/>
        </w:rPr>
        <w:t xml:space="preserve">สุขภาพ </w:t>
      </w:r>
      <w:r w:rsidR="00287499" w:rsidRPr="00AC0AE5">
        <w:rPr>
          <w:rFonts w:hint="cs"/>
          <w:cs/>
        </w:rPr>
        <w:t>และ</w:t>
      </w:r>
      <w:r w:rsidR="00C74857" w:rsidRPr="00AC0AE5">
        <w:rPr>
          <w:cs/>
        </w:rPr>
        <w:t>กรมธรรม์</w:t>
      </w:r>
      <w:r w:rsidR="00D714FE" w:rsidRPr="00AC0AE5">
        <w:rPr>
          <w:cs/>
        </w:rPr>
        <w:t>ประกัน</w:t>
      </w:r>
      <w:r w:rsidR="00AC0AE5" w:rsidRPr="00AC0AE5">
        <w:rPr>
          <w:rFonts w:hint="cs"/>
          <w:cs/>
        </w:rPr>
        <w:t>ภัย</w:t>
      </w:r>
      <w:r w:rsidR="00D714FE" w:rsidRPr="00AC0AE5">
        <w:rPr>
          <w:cs/>
        </w:rPr>
        <w:t xml:space="preserve">อุบัติเหตุ </w:t>
      </w:r>
      <w:r w:rsidR="005D0507">
        <w:rPr>
          <w:rFonts w:hint="cs"/>
          <w:cs/>
        </w:rPr>
        <w:t>และ</w:t>
      </w:r>
      <w:r w:rsidR="00D714FE" w:rsidRPr="00AC0AE5">
        <w:rPr>
          <w:cs/>
        </w:rPr>
        <w:t>บริษัทมีวัตถุประสงค์ที่ต้องการเก็บรวบรวม ใช้ หรือเปิดเผยข้อมูลส่วนบุคคลเกี่ยวเนื่องกับทุกกรมธรรม์ประกันภัย เช่น วัตถุประสงค์ในการ</w:t>
      </w:r>
      <w:r w:rsidR="002E4B68">
        <w:rPr>
          <w:rFonts w:hint="cs"/>
          <w:cs/>
        </w:rPr>
        <w:t>ดำเนินกิจกรรมทางการ</w:t>
      </w:r>
      <w:r w:rsidR="00D714FE" w:rsidRPr="00AC0AE5">
        <w:rPr>
          <w:cs/>
        </w:rPr>
        <w:t xml:space="preserve">ตลาดแบบตรงของบริษัท </w:t>
      </w:r>
      <w:r w:rsidR="00BB1C8F">
        <w:rPr>
          <w:cs/>
        </w:rPr>
        <w:br/>
      </w:r>
      <w:r w:rsidR="00D714FE" w:rsidRPr="00AC0AE5">
        <w:rPr>
          <w:cs/>
        </w:rPr>
        <w:t>ในกรณีดังกล่าว บริษัท</w:t>
      </w:r>
      <w:r w:rsidR="00224A74">
        <w:rPr>
          <w:rFonts w:hint="cs"/>
          <w:cs/>
        </w:rPr>
        <w:t>อาจ</w:t>
      </w:r>
      <w:r w:rsidR="00D714FE" w:rsidRPr="00B04CB6">
        <w:rPr>
          <w:cs/>
        </w:rPr>
        <w:t>ข</w:t>
      </w:r>
      <w:r w:rsidR="00D714FE" w:rsidRPr="00AC0AE5">
        <w:rPr>
          <w:cs/>
        </w:rPr>
        <w:t>อความยินยอมสำหรับการเก็บรวบรวม ใช้ หรือเปิดเผยข้อมูลส่วนบุคคลเพื่อ</w:t>
      </w:r>
      <w:r w:rsidR="00224A74">
        <w:rPr>
          <w:rFonts w:hint="cs"/>
          <w:cs/>
        </w:rPr>
        <w:t>ดำเนินกิจกรรมทาง</w:t>
      </w:r>
      <w:r w:rsidR="00D714FE" w:rsidRPr="00AC0AE5">
        <w:rPr>
          <w:cs/>
        </w:rPr>
        <w:t>การตลาดแบบตรงของ</w:t>
      </w:r>
      <w:r w:rsidR="00D714FE" w:rsidRPr="004C46E8">
        <w:rPr>
          <w:cs/>
        </w:rPr>
        <w:t>บริษัทไปได้ในการเสนอขายกรมธรรม์ประกันภัยฉบับแรก</w:t>
      </w:r>
      <w:r w:rsidR="00AC0AE5" w:rsidRPr="004C46E8">
        <w:rPr>
          <w:rFonts w:hint="cs"/>
          <w:cs/>
        </w:rPr>
        <w:t>ครั้งเดียว</w:t>
      </w:r>
      <w:r w:rsidR="00D714FE" w:rsidRPr="00AC0AE5">
        <w:rPr>
          <w:cs/>
        </w:rPr>
        <w:t xml:space="preserve"> </w:t>
      </w:r>
      <w:r w:rsidR="00BB1C8F">
        <w:rPr>
          <w:cs/>
        </w:rPr>
        <w:br/>
      </w:r>
      <w:r w:rsidR="00D714FE" w:rsidRPr="00AC0AE5">
        <w:rPr>
          <w:cs/>
        </w:rPr>
        <w:lastRenderedPageBreak/>
        <w:t>โดยไม่จำ</w:t>
      </w:r>
      <w:r w:rsidR="006B07A1" w:rsidRPr="00AC0AE5">
        <w:rPr>
          <w:rFonts w:hint="cs"/>
          <w:cs/>
        </w:rPr>
        <w:t>เป็นต้อ</w:t>
      </w:r>
      <w:r w:rsidR="006B07A1">
        <w:rPr>
          <w:rFonts w:hint="cs"/>
          <w:cs/>
        </w:rPr>
        <w:t>ง</w:t>
      </w:r>
      <w:r w:rsidR="00D714FE" w:rsidRPr="00D714FE">
        <w:rPr>
          <w:cs/>
        </w:rPr>
        <w:t>ขอความยินยอมสำหรับวัตถุประสงค์ดังกล่าวในการเสนอขายกรมธรรม์ประกันภัยฉบับอื่น</w:t>
      </w:r>
      <w:r w:rsidR="00F82083">
        <w:rPr>
          <w:rFonts w:hint="cs"/>
          <w:cs/>
        </w:rPr>
        <w:t xml:space="preserve"> </w:t>
      </w:r>
      <w:r w:rsidR="00D714FE" w:rsidRPr="00D714FE">
        <w:rPr>
          <w:cs/>
        </w:rPr>
        <w:t>ๆ อีก เนื่องจากความยินยอมที่ได้ขอไว้นั้นครอบคลุมการเก็บรวบรวม ใช้ หรือเปิดเผยข้อมูลส่วนบุคคลของบริษัทแล้ว</w:t>
      </w:r>
      <w:r w:rsidR="00D714FE">
        <w:t xml:space="preserve"> </w:t>
      </w:r>
      <w:r w:rsidR="00D714FE">
        <w:rPr>
          <w:rFonts w:hint="cs"/>
          <w:cs/>
        </w:rPr>
        <w:t>เป็นต้น</w:t>
      </w:r>
    </w:p>
    <w:p w14:paraId="7669F558" w14:textId="7FC03069" w:rsidR="00565496" w:rsidRPr="00762625" w:rsidRDefault="00565496" w:rsidP="005D0450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762625">
        <w:rPr>
          <w:cs/>
        </w:rPr>
        <w:t>(๔) การ</w:t>
      </w:r>
      <w:r w:rsidRPr="002B4BAA">
        <w:rPr>
          <w:cs/>
        </w:rPr>
        <w:t>ขอความยินยอม</w:t>
      </w:r>
      <w:r w:rsidRPr="00762625">
        <w:rPr>
          <w:cs/>
        </w:rPr>
        <w:t>ในกรณีที่บริษัทเก็บรวบรวมข้อมูลส่วนบุคคลของ</w:t>
      </w:r>
      <w:r w:rsidR="00325D2D">
        <w:rPr>
          <w:cs/>
        </w:rPr>
        <w:t>ลูกค้า</w:t>
      </w:r>
      <w:r w:rsidRPr="00762625">
        <w:rPr>
          <w:cs/>
        </w:rPr>
        <w:t>จากแหล่งอื่น</w:t>
      </w:r>
      <w:r w:rsidRPr="001C605A">
        <w:rPr>
          <w:spacing w:val="-4"/>
          <w:cs/>
        </w:rPr>
        <w:t>หรือบุคคลอื่นที่ไม่ใช่</w:t>
      </w:r>
      <w:r w:rsidR="00325D2D" w:rsidRPr="001C605A">
        <w:rPr>
          <w:spacing w:val="-4"/>
          <w:cs/>
        </w:rPr>
        <w:t>ลูกค้า</w:t>
      </w:r>
      <w:r w:rsidRPr="001C605A">
        <w:rPr>
          <w:spacing w:val="-4"/>
          <w:cs/>
        </w:rPr>
        <w:t>โดยตรง ซึ่งบริษัทไม่ได้มีความสัมพันธ์โดยตรงกับ</w:t>
      </w:r>
      <w:r w:rsidR="00325D2D" w:rsidRPr="001C605A">
        <w:rPr>
          <w:spacing w:val="-4"/>
          <w:cs/>
        </w:rPr>
        <w:t>ลูกค้า</w:t>
      </w:r>
      <w:r w:rsidR="00382EFE">
        <w:rPr>
          <w:rFonts w:hint="cs"/>
          <w:spacing w:val="-4"/>
          <w:cs/>
        </w:rPr>
        <w:t xml:space="preserve"> </w:t>
      </w:r>
      <w:r w:rsidRPr="001C605A">
        <w:rPr>
          <w:spacing w:val="-4"/>
          <w:cs/>
        </w:rPr>
        <w:t>ในขั้นตอนแรกของการเก็บรวบรวม</w:t>
      </w:r>
      <w:r w:rsidRPr="00762625">
        <w:rPr>
          <w:cs/>
        </w:rPr>
        <w:t>ข้อมูลส่วนบุคคล</w:t>
      </w:r>
      <w:r w:rsidRPr="00762625">
        <w:t xml:space="preserve"> </w:t>
      </w:r>
      <w:r w:rsidRPr="00762625">
        <w:rPr>
          <w:cs/>
        </w:rPr>
        <w:t>บริษัท</w:t>
      </w:r>
      <w:r w:rsidR="00FF572F">
        <w:rPr>
          <w:rFonts w:hint="cs"/>
          <w:cs/>
        </w:rPr>
        <w:t>อาจ</w:t>
      </w:r>
      <w:r w:rsidRPr="00762625">
        <w:rPr>
          <w:cs/>
        </w:rPr>
        <w:t>ดำเนินการตามแนวทางดังต่อไปนี้</w:t>
      </w:r>
      <w:r w:rsidR="006E6545">
        <w:rPr>
          <w:rFonts w:hint="cs"/>
          <w:cs/>
        </w:rPr>
        <w:t>ก็ได้</w:t>
      </w:r>
    </w:p>
    <w:p w14:paraId="2194258B" w14:textId="77777777" w:rsidR="005D0450" w:rsidRDefault="00565496" w:rsidP="005D0450">
      <w:pPr>
        <w:pStyle w:val="Heading2"/>
        <w:numPr>
          <w:ilvl w:val="0"/>
          <w:numId w:val="0"/>
        </w:numPr>
        <w:spacing w:line="240" w:lineRule="auto"/>
        <w:ind w:firstLine="1800"/>
        <w:jc w:val="thaiDistribute"/>
      </w:pPr>
      <w:r w:rsidRPr="00A15F58">
        <w:rPr>
          <w:cs/>
        </w:rPr>
        <w:t xml:space="preserve">(ก) </w:t>
      </w:r>
      <w:r w:rsidRPr="00A15F58">
        <w:rPr>
          <w:spacing w:val="-6"/>
          <w:cs/>
        </w:rPr>
        <w:t>ในการทำ</w:t>
      </w:r>
      <w:r w:rsidRPr="004C0DDD">
        <w:rPr>
          <w:spacing w:val="-6"/>
          <w:cs/>
        </w:rPr>
        <w:t>สัญญาประกันภัยแบบกลุ่ม บริษัท</w:t>
      </w:r>
      <w:r w:rsidR="006F1ECB" w:rsidRPr="00A15F58">
        <w:rPr>
          <w:spacing w:val="-6"/>
          <w:cs/>
        </w:rPr>
        <w:t>อาจ</w:t>
      </w:r>
      <w:r w:rsidRPr="00A15F58">
        <w:rPr>
          <w:spacing w:val="-6"/>
          <w:cs/>
        </w:rPr>
        <w:t>กำหนดเงื่อนไขใน</w:t>
      </w:r>
      <w:r w:rsidR="005F416C" w:rsidRPr="00A15F58">
        <w:rPr>
          <w:spacing w:val="-6"/>
          <w:cs/>
        </w:rPr>
        <w:t>ใบคำขอเอาประกันภัย</w:t>
      </w:r>
      <w:r w:rsidR="004C0DDD">
        <w:rPr>
          <w:rFonts w:hint="cs"/>
          <w:spacing w:val="-6"/>
          <w:cs/>
        </w:rPr>
        <w:t xml:space="preserve"> </w:t>
      </w:r>
      <w:r w:rsidRPr="004C0DDD">
        <w:rPr>
          <w:spacing w:val="-4"/>
          <w:cs/>
        </w:rPr>
        <w:t>กรมธรรม์ประกันภัย</w:t>
      </w:r>
      <w:r w:rsidR="004C0DDD">
        <w:rPr>
          <w:rFonts w:hint="cs"/>
          <w:spacing w:val="-4"/>
          <w:cs/>
        </w:rPr>
        <w:t xml:space="preserve"> หรือเอกสารอื่นใด</w:t>
      </w:r>
      <w:r w:rsidRPr="004C0DDD">
        <w:rPr>
          <w:spacing w:val="-4"/>
          <w:cs/>
        </w:rPr>
        <w:t>ให้</w:t>
      </w:r>
      <w:r w:rsidRPr="00A15F58">
        <w:rPr>
          <w:spacing w:val="-4"/>
          <w:cs/>
        </w:rPr>
        <w:t>ผู้ถือกรมธรรม์ประกันภัยให้คำรับรอง</w:t>
      </w:r>
      <w:r w:rsidRPr="00A15F58">
        <w:rPr>
          <w:spacing w:val="-4"/>
        </w:rPr>
        <w:t xml:space="preserve"> (</w:t>
      </w:r>
      <w:r w:rsidR="005F416C" w:rsidRPr="00A15F58">
        <w:rPr>
          <w:spacing w:val="-4"/>
        </w:rPr>
        <w:t>r</w:t>
      </w:r>
      <w:r w:rsidRPr="00A15F58">
        <w:rPr>
          <w:spacing w:val="-4"/>
        </w:rPr>
        <w:t xml:space="preserve">epresentation and </w:t>
      </w:r>
      <w:r w:rsidR="005F416C" w:rsidRPr="00A15F58">
        <w:rPr>
          <w:spacing w:val="-4"/>
        </w:rPr>
        <w:t>w</w:t>
      </w:r>
      <w:r w:rsidRPr="00A15F58">
        <w:rPr>
          <w:spacing w:val="-4"/>
        </w:rPr>
        <w:t xml:space="preserve">arranty) </w:t>
      </w:r>
      <w:r w:rsidRPr="00A15F58">
        <w:rPr>
          <w:spacing w:val="-4"/>
          <w:cs/>
        </w:rPr>
        <w:t>ว่าได้แจ้ง</w:t>
      </w:r>
      <w:r w:rsidR="00B02E4B">
        <w:rPr>
          <w:rFonts w:hint="cs"/>
          <w:cs/>
        </w:rPr>
        <w:t>ประกาศความเป็นส่วนตัว</w:t>
      </w:r>
      <w:r w:rsidRPr="00A15F58">
        <w:rPr>
          <w:cs/>
        </w:rPr>
        <w:t>ของบริษัท</w:t>
      </w:r>
      <w:r w:rsidR="00841007" w:rsidRPr="00A15F58">
        <w:rPr>
          <w:spacing w:val="-6"/>
          <w:cs/>
        </w:rPr>
        <w:t>ตาม</w:t>
      </w:r>
      <w:r w:rsidR="00841007" w:rsidRPr="004C46E8">
        <w:rPr>
          <w:spacing w:val="-6"/>
          <w:cs/>
        </w:rPr>
        <w:t>หลักเกณฑ์ที่กำหนดในข้อ ๘</w:t>
      </w:r>
      <w:r w:rsidR="00841007" w:rsidRPr="004C46E8">
        <w:rPr>
          <w:spacing w:val="-6"/>
        </w:rPr>
        <w:t xml:space="preserve"> </w:t>
      </w:r>
      <w:r w:rsidRPr="004C46E8">
        <w:rPr>
          <w:spacing w:val="-4"/>
          <w:cs/>
        </w:rPr>
        <w:t>และ</w:t>
      </w:r>
      <w:r w:rsidRPr="00A15F58">
        <w:rPr>
          <w:spacing w:val="-4"/>
          <w:cs/>
        </w:rPr>
        <w:t>หากบริษัทเก็บรวบรวม ใช้ หรือเปิดเผย</w:t>
      </w:r>
      <w:r w:rsidRPr="00A15F58">
        <w:rPr>
          <w:cs/>
        </w:rPr>
        <w:t xml:space="preserve">ข้อมูลส่วนบุคคลดังกล่าวเพื่อวัตถุประสงค์ที่ต้องอาศัยความยินยอม </w:t>
      </w:r>
      <w:r w:rsidR="00713B4B" w:rsidRPr="00A15F58">
        <w:rPr>
          <w:cs/>
        </w:rPr>
        <w:t>บริษัท</w:t>
      </w:r>
      <w:r w:rsidR="001E5CE0" w:rsidRPr="00A15F58">
        <w:rPr>
          <w:cs/>
        </w:rPr>
        <w:t>อาจ</w:t>
      </w:r>
      <w:r w:rsidRPr="00A15F58">
        <w:rPr>
          <w:cs/>
        </w:rPr>
        <w:t>จัดให้ผู้ถือกรมธรรม์</w:t>
      </w:r>
      <w:r w:rsidR="00197123" w:rsidRPr="00A15F58">
        <w:rPr>
          <w:cs/>
        </w:rPr>
        <w:t>ประกันภัย</w:t>
      </w:r>
      <w:r w:rsidRPr="00A15F58">
        <w:rPr>
          <w:cs/>
        </w:rPr>
        <w:t>จัดทำเอกสารขอความยินยอมจากสมาชิกผู้เอาประกันภัยเพื่อให้บริษัทสามารถเก็บรวบรวม ใช้ หรือ</w:t>
      </w:r>
      <w:r w:rsidRPr="00A15F58">
        <w:rPr>
          <w:spacing w:val="-8"/>
          <w:cs/>
        </w:rPr>
        <w:t>เปิดเผยข้อมูลส่วนบุคคลเพื่อวัตถุประสงค์ที่ต้องอาศัยความยินยอมได้ ทั้งนี้ บริษัทอาจพิจารณาแนบ</w:t>
      </w:r>
      <w:r w:rsidR="00D90E88">
        <w:rPr>
          <w:rFonts w:hint="cs"/>
          <w:cs/>
        </w:rPr>
        <w:t>ประกาศความเป็นส่วนตัว</w:t>
      </w:r>
      <w:r w:rsidRPr="00A15F58">
        <w:rPr>
          <w:spacing w:val="-4"/>
          <w:cs/>
        </w:rPr>
        <w:t>ของบริษัท พร้อมทั้งเอกสารขอความยินยอม</w:t>
      </w:r>
      <w:r w:rsidRPr="00A15F58">
        <w:rPr>
          <w:spacing w:val="-10"/>
          <w:cs/>
        </w:rPr>
        <w:t>ให้แก่ผู้ถือกรมธรรม์ประกันภัย เพื่ออำนวยความสะดวกแก่ผู้ถือกรมธรรม์ประกันภัยในการไปแจ้ง</w:t>
      </w:r>
      <w:r w:rsidR="00D90E88">
        <w:rPr>
          <w:rFonts w:hint="cs"/>
          <w:spacing w:val="-10"/>
          <w:cs/>
        </w:rPr>
        <w:t>ประกาศ</w:t>
      </w:r>
      <w:r w:rsidRPr="00A15F58">
        <w:rPr>
          <w:spacing w:val="-10"/>
          <w:cs/>
        </w:rPr>
        <w:t>ดังกล่าว</w:t>
      </w:r>
      <w:r w:rsidRPr="00A15F58">
        <w:rPr>
          <w:cs/>
        </w:rPr>
        <w:t>และขอความยินยอมแทนบริษัท โดยให้ผู้ถือกรมธรรม์ประกันภัยเก็บรักษาเอกสารขอความยินยอมนั้นไว้เป็นหลักฐาน ซึ่งบริษัทสามารถร้องขอได้หากเกิดข้อร้องเรียนขึ้นในอนาคต</w:t>
      </w:r>
    </w:p>
    <w:p w14:paraId="1E074F9A" w14:textId="77777777" w:rsidR="005D0450" w:rsidRDefault="00565496" w:rsidP="005D0450">
      <w:pPr>
        <w:pStyle w:val="Heading2"/>
        <w:numPr>
          <w:ilvl w:val="0"/>
          <w:numId w:val="0"/>
        </w:numPr>
        <w:spacing w:line="240" w:lineRule="auto"/>
        <w:ind w:firstLine="1800"/>
        <w:jc w:val="thaiDistribute"/>
      </w:pPr>
      <w:r w:rsidRPr="00762625">
        <w:rPr>
          <w:cs/>
        </w:rPr>
        <w:t xml:space="preserve">(ข) </w:t>
      </w:r>
      <w:r w:rsidRPr="00CA786F">
        <w:rPr>
          <w:spacing w:val="-4"/>
          <w:cs/>
        </w:rPr>
        <w:t>การที่บริษัทได้รับข้อมูลส่วนบุคคลของผู้มุ่งหวัง</w:t>
      </w:r>
      <w:r w:rsidRPr="00CA786F">
        <w:rPr>
          <w:spacing w:val="-4"/>
        </w:rPr>
        <w:t xml:space="preserve"> (prospect) </w:t>
      </w:r>
      <w:r w:rsidRPr="00CA786F">
        <w:rPr>
          <w:spacing w:val="-4"/>
          <w:cs/>
        </w:rPr>
        <w:t>จากบุคคลอื่นที่บริษัทไม่มีนิติสัมพันธ์ด้วยมาก่อนเพื่อ</w:t>
      </w:r>
      <w:r w:rsidR="0061111F" w:rsidRPr="00CA786F">
        <w:rPr>
          <w:rFonts w:hint="cs"/>
          <w:spacing w:val="-4"/>
          <w:cs/>
        </w:rPr>
        <w:t>เสนอขายกรมธรรม์ประกันภัย</w:t>
      </w:r>
      <w:r w:rsidRPr="00CA786F">
        <w:rPr>
          <w:spacing w:val="-4"/>
          <w:cs/>
        </w:rPr>
        <w:t>ของบริษัท</w:t>
      </w:r>
      <w:r w:rsidRPr="00CA786F">
        <w:rPr>
          <w:spacing w:val="-4"/>
        </w:rPr>
        <w:t xml:space="preserve"> </w:t>
      </w:r>
      <w:r w:rsidRPr="00CA786F">
        <w:rPr>
          <w:spacing w:val="-4"/>
          <w:cs/>
        </w:rPr>
        <w:t>ในการนี้</w:t>
      </w:r>
      <w:r w:rsidRPr="00CA786F">
        <w:rPr>
          <w:spacing w:val="-4"/>
        </w:rPr>
        <w:t xml:space="preserve"> </w:t>
      </w:r>
      <w:r w:rsidRPr="00CA786F">
        <w:rPr>
          <w:spacing w:val="-4"/>
          <w:cs/>
        </w:rPr>
        <w:t>บริษัทต้องขอความยินยอม</w:t>
      </w:r>
      <w:r w:rsidRPr="00762625">
        <w:rPr>
          <w:cs/>
        </w:rPr>
        <w:t>อีกครั้งหรือให้บุคคล</w:t>
      </w:r>
      <w:r w:rsidRPr="00197123">
        <w:rPr>
          <w:cs/>
        </w:rPr>
        <w:t xml:space="preserve">อื่นที่เปิดเผยข้อมูลส่วนบุคคลต่อบริษัทนั้น ขอความยินยอมให้บริษัทตั้งแต่ต้น </w:t>
      </w:r>
      <w:r w:rsidRPr="00197123">
        <w:rPr>
          <w:spacing w:val="-4"/>
          <w:cs/>
        </w:rPr>
        <w:t>โดยให้บริษัทอื</w:t>
      </w:r>
      <w:r w:rsidR="00B35016" w:rsidRPr="00197123">
        <w:rPr>
          <w:rFonts w:hint="cs"/>
          <w:spacing w:val="-4"/>
          <w:cs/>
        </w:rPr>
        <w:t>่</w:t>
      </w:r>
      <w:r w:rsidRPr="00197123">
        <w:rPr>
          <w:spacing w:val="-4"/>
          <w:cs/>
        </w:rPr>
        <w:t>นที่เปิดเผยข้อมูลส่วนบุคคลเก็บรัก</w:t>
      </w:r>
      <w:r w:rsidRPr="00CA786F">
        <w:rPr>
          <w:spacing w:val="-4"/>
          <w:cs/>
        </w:rPr>
        <w:t>ษาเอกสารขอความยินยอมนั้นไว้เป็นหลักฐาน</w:t>
      </w:r>
      <w:r w:rsidR="00CA786F" w:rsidRPr="00CA786F">
        <w:rPr>
          <w:rFonts w:hint="cs"/>
          <w:spacing w:val="-4"/>
          <w:cs/>
        </w:rPr>
        <w:t xml:space="preserve"> </w:t>
      </w:r>
      <w:r w:rsidRPr="00CA786F">
        <w:rPr>
          <w:spacing w:val="-4"/>
          <w:cs/>
        </w:rPr>
        <w:t>ซึ่งบริษัท</w:t>
      </w:r>
      <w:r w:rsidRPr="00762625">
        <w:rPr>
          <w:cs/>
        </w:rPr>
        <w:t>สามารถร้องขอได้หากเกิด</w:t>
      </w:r>
      <w:r w:rsidR="0099553B">
        <w:rPr>
          <w:rFonts w:hint="cs"/>
          <w:cs/>
        </w:rPr>
        <w:t xml:space="preserve">                       </w:t>
      </w:r>
      <w:r w:rsidRPr="00762625">
        <w:rPr>
          <w:cs/>
        </w:rPr>
        <w:t>ข้อร้องเรียนขึ้นในอนาคต</w:t>
      </w:r>
    </w:p>
    <w:p w14:paraId="66BFBA89" w14:textId="1F5BC0FC" w:rsidR="004A41D0" w:rsidRDefault="00565496" w:rsidP="005D0450">
      <w:pPr>
        <w:pStyle w:val="Heading2"/>
        <w:numPr>
          <w:ilvl w:val="0"/>
          <w:numId w:val="0"/>
        </w:numPr>
        <w:spacing w:line="240" w:lineRule="auto"/>
        <w:ind w:firstLine="1800"/>
        <w:jc w:val="thaiDistribute"/>
      </w:pPr>
      <w:r w:rsidRPr="00762625">
        <w:rPr>
          <w:cs/>
        </w:rPr>
        <w:t xml:space="preserve">(ค) </w:t>
      </w:r>
      <w:r w:rsidRPr="00AE181C">
        <w:rPr>
          <w:cs/>
        </w:rPr>
        <w:t>ในกรณีที่</w:t>
      </w:r>
      <w:r w:rsidR="00325D2D" w:rsidRPr="00AE181C">
        <w:rPr>
          <w:cs/>
        </w:rPr>
        <w:t>ลูกค้า</w:t>
      </w:r>
      <w:r w:rsidRPr="00491C17">
        <w:rPr>
          <w:cs/>
        </w:rPr>
        <w:t>เป็นผู้เอาประกันภัยที่ได้ให้ข้อมูลส่วนบุคคลของบุคคลอื่นที่เกี่ยวข้องแก่บริษัท เช่น คู่สมรส ผู้ชำระเบี้ยประกันภัย ผู้รับประโยชน์ตามกรมธรรม์ประกันภัย หรือบุคคลในครอบครัว บริษัท</w:t>
      </w:r>
      <w:r w:rsidR="00A865EA" w:rsidRPr="00AE181C">
        <w:rPr>
          <w:spacing w:val="-4"/>
          <w:cs/>
        </w:rPr>
        <w:t>อาจ</w:t>
      </w:r>
      <w:r w:rsidRPr="00AE181C">
        <w:rPr>
          <w:spacing w:val="-4"/>
          <w:cs/>
        </w:rPr>
        <w:t>กำหนดเงื่อนไขในใบคำขอเอาประกันภัย</w:t>
      </w:r>
      <w:r w:rsidR="004C0DDD" w:rsidRPr="00AE181C">
        <w:rPr>
          <w:spacing w:val="-4"/>
          <w:cs/>
        </w:rPr>
        <w:t xml:space="preserve"> </w:t>
      </w:r>
      <w:r w:rsidRPr="00AE181C">
        <w:rPr>
          <w:spacing w:val="-4"/>
          <w:cs/>
        </w:rPr>
        <w:t>กรมธรรม์ประกันภัย</w:t>
      </w:r>
      <w:r w:rsidR="004C0DDD" w:rsidRPr="00AE181C">
        <w:rPr>
          <w:spacing w:val="-4"/>
          <w:cs/>
        </w:rPr>
        <w:t xml:space="preserve"> </w:t>
      </w:r>
      <w:r w:rsidR="004C0DDD" w:rsidRPr="001C60E9">
        <w:rPr>
          <w:spacing w:val="-4"/>
          <w:cs/>
        </w:rPr>
        <w:t>หรือเอกสารอื่นใด</w:t>
      </w:r>
      <w:r w:rsidRPr="003D2185">
        <w:rPr>
          <w:spacing w:val="-4"/>
          <w:cs/>
        </w:rPr>
        <w:t>ให้ผู้เอาประกันให้คำรับรอง (</w:t>
      </w:r>
      <w:r w:rsidR="00C162CA" w:rsidRPr="003D2185">
        <w:rPr>
          <w:spacing w:val="-4"/>
        </w:rPr>
        <w:t>r</w:t>
      </w:r>
      <w:r w:rsidRPr="003D2185">
        <w:rPr>
          <w:spacing w:val="-4"/>
        </w:rPr>
        <w:t>epresentation</w:t>
      </w:r>
      <w:r w:rsidRPr="003D2185">
        <w:t xml:space="preserve"> and </w:t>
      </w:r>
      <w:r w:rsidR="00C162CA" w:rsidRPr="003D2185">
        <w:t>w</w:t>
      </w:r>
      <w:r w:rsidRPr="003D2185">
        <w:t xml:space="preserve">arranty) </w:t>
      </w:r>
      <w:r w:rsidRPr="003D2185">
        <w:rPr>
          <w:cs/>
        </w:rPr>
        <w:t>ว่าได้แจ้ง</w:t>
      </w:r>
      <w:r w:rsidR="00D90E88">
        <w:rPr>
          <w:rFonts w:hint="cs"/>
          <w:cs/>
        </w:rPr>
        <w:t>ประกาศความเป็นส่วนตัว</w:t>
      </w:r>
      <w:r w:rsidRPr="003D2185">
        <w:rPr>
          <w:cs/>
        </w:rPr>
        <w:t>ของบริษัท</w:t>
      </w:r>
      <w:r w:rsidR="00A721D5" w:rsidRPr="003D2185">
        <w:rPr>
          <w:cs/>
        </w:rPr>
        <w:t xml:space="preserve">ตามหลักเกณฑ์ที่กำหนดในข้อ </w:t>
      </w:r>
      <w:r w:rsidR="002F3AA0" w:rsidRPr="003D2185">
        <w:rPr>
          <w:cs/>
        </w:rPr>
        <w:t xml:space="preserve">๘ </w:t>
      </w:r>
      <w:r w:rsidRPr="003D2185">
        <w:rPr>
          <w:spacing w:val="-8"/>
          <w:cs/>
        </w:rPr>
        <w:t>และหากบริษัทเก็บรวบรวม ใช้ หรือเปิดเผยข้อมูลส่วนบุคคลของบุคคลดังกล่าวเพื่อวัตถุประสงค์ที่ต้องอาศัยความยินยอม</w:t>
      </w:r>
      <w:r w:rsidRPr="003D2185">
        <w:rPr>
          <w:cs/>
        </w:rPr>
        <w:t xml:space="preserve"> </w:t>
      </w:r>
      <w:r w:rsidR="00C779A7" w:rsidRPr="003D2185">
        <w:rPr>
          <w:cs/>
        </w:rPr>
        <w:t>อาจ</w:t>
      </w:r>
      <w:r w:rsidRPr="003D2185">
        <w:rPr>
          <w:spacing w:val="-4"/>
          <w:cs/>
        </w:rPr>
        <w:t>จัดให้ผู้เอาประกัน</w:t>
      </w:r>
      <w:r w:rsidR="007D3387" w:rsidRPr="003D2185">
        <w:rPr>
          <w:spacing w:val="-4"/>
          <w:cs/>
        </w:rPr>
        <w:t>ภัย</w:t>
      </w:r>
      <w:r w:rsidRPr="003D2185">
        <w:rPr>
          <w:spacing w:val="-4"/>
          <w:cs/>
        </w:rPr>
        <w:t>ให้คำรับรอง (</w:t>
      </w:r>
      <w:r w:rsidR="00C162CA" w:rsidRPr="003D2185">
        <w:rPr>
          <w:spacing w:val="-4"/>
        </w:rPr>
        <w:t>r</w:t>
      </w:r>
      <w:r w:rsidRPr="003D2185">
        <w:rPr>
          <w:spacing w:val="-4"/>
        </w:rPr>
        <w:t xml:space="preserve">epresentation and </w:t>
      </w:r>
      <w:r w:rsidR="00C162CA" w:rsidRPr="003D2185">
        <w:rPr>
          <w:spacing w:val="-4"/>
        </w:rPr>
        <w:t>w</w:t>
      </w:r>
      <w:r w:rsidRPr="003D2185">
        <w:rPr>
          <w:spacing w:val="-4"/>
        </w:rPr>
        <w:t xml:space="preserve">arranty) </w:t>
      </w:r>
      <w:r w:rsidRPr="003D2185">
        <w:rPr>
          <w:spacing w:val="-4"/>
          <w:cs/>
        </w:rPr>
        <w:t>ว่าได้รับความยินยอมจากบุคคล</w:t>
      </w:r>
      <w:r w:rsidR="00C162CA" w:rsidRPr="003D2185">
        <w:rPr>
          <w:spacing w:val="-4"/>
          <w:cs/>
        </w:rPr>
        <w:t>อื่น</w:t>
      </w:r>
      <w:r w:rsidRPr="003D2185">
        <w:rPr>
          <w:spacing w:val="-4"/>
          <w:cs/>
        </w:rPr>
        <w:t>ที่เกี่ยวข้อง</w:t>
      </w:r>
      <w:r w:rsidRPr="003D2185">
        <w:rPr>
          <w:cs/>
        </w:rPr>
        <w:t>เหล่านั้นแล้วเพื่อให้บริษัทสามารถเก็บรวบรวม ใช้ หรือเปิดเผยข้อมูลส่วนบุคคล</w:t>
      </w:r>
      <w:r w:rsidR="00F63586">
        <w:rPr>
          <w:cs/>
        </w:rPr>
        <w:br/>
      </w:r>
      <w:r w:rsidRPr="003D2185">
        <w:rPr>
          <w:cs/>
        </w:rPr>
        <w:t>เพื่อวัตถุประสงค์ที่ต้องอาศัยความยินยอมได้</w:t>
      </w:r>
    </w:p>
    <w:p w14:paraId="0B6D07BF" w14:textId="31F11C7C" w:rsidR="00B02E4B" w:rsidRPr="00B02E4B" w:rsidRDefault="00B02E4B" w:rsidP="00B02E4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64641A58" w14:textId="77777777" w:rsidR="007825BE" w:rsidRPr="00762625" w:rsidRDefault="007825BE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6F53967B" w14:textId="599B3168" w:rsidR="00565496" w:rsidRPr="00A925AD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olor w:val="FF0000"/>
        </w:rPr>
      </w:pPr>
      <w:r w:rsidRPr="001139E4">
        <w:rPr>
          <w:cs/>
        </w:rPr>
        <w:t xml:space="preserve">ข้อ </w:t>
      </w:r>
      <w:r w:rsidR="00622FA0" w:rsidRPr="001139E4">
        <w:rPr>
          <w:cs/>
        </w:rPr>
        <w:t xml:space="preserve">๗  </w:t>
      </w:r>
      <w:r w:rsidRPr="00447AEE">
        <w:rPr>
          <w:cs/>
        </w:rPr>
        <w:t>บริษัทต้องจัดให้</w:t>
      </w:r>
      <w:r w:rsidR="00325D2D" w:rsidRPr="00447AEE">
        <w:rPr>
          <w:cs/>
        </w:rPr>
        <w:t>ลูกค้า</w:t>
      </w:r>
      <w:r w:rsidRPr="00447AEE">
        <w:rPr>
          <w:cs/>
        </w:rPr>
        <w:t>สามารถขอถอนความยินยอมในการเก็บรวบรวม ใช้ หรือเปิดเผยข้อมูลส่วนบุคคล</w:t>
      </w:r>
      <w:r w:rsidR="002E2706" w:rsidRPr="00447AEE">
        <w:rPr>
          <w:cs/>
        </w:rPr>
        <w:t>ตาม</w:t>
      </w:r>
      <w:r w:rsidR="002E2706">
        <w:rPr>
          <w:rFonts w:hint="cs"/>
          <w:cs/>
        </w:rPr>
        <w:t>ที่</w:t>
      </w:r>
      <w:r w:rsidR="002E2706" w:rsidRPr="00447AEE">
        <w:rPr>
          <w:cs/>
        </w:rPr>
        <w:t>กฎหมายว่าด้วยการคุ้มครองข้</w:t>
      </w:r>
      <w:r w:rsidR="002E2706" w:rsidRPr="009D5038">
        <w:rPr>
          <w:cs/>
        </w:rPr>
        <w:t>อมูลส่วนบุคคล</w:t>
      </w:r>
      <w:r w:rsidR="002E2706">
        <w:rPr>
          <w:rFonts w:hint="cs"/>
          <w:cs/>
        </w:rPr>
        <w:t>กำหนด โดยลูกค้าจะถอนความยินยอม</w:t>
      </w:r>
      <w:r w:rsidRPr="00447AEE">
        <w:rPr>
          <w:cs/>
        </w:rPr>
        <w:t>เมื่อใด</w:t>
      </w:r>
      <w:r w:rsidR="002E2706">
        <w:rPr>
          <w:rFonts w:hint="cs"/>
          <w:cs/>
        </w:rPr>
        <w:t xml:space="preserve">       </w:t>
      </w:r>
      <w:r w:rsidRPr="00447AEE">
        <w:rPr>
          <w:cs/>
        </w:rPr>
        <w:t xml:space="preserve">ก็ได้ </w:t>
      </w:r>
      <w:r w:rsidR="002E2706">
        <w:rPr>
          <w:rFonts w:hint="cs"/>
          <w:cs/>
        </w:rPr>
        <w:t>และ</w:t>
      </w:r>
      <w:r w:rsidR="005F416C" w:rsidRPr="00447AEE">
        <w:rPr>
          <w:cs/>
        </w:rPr>
        <w:t>จะ</w:t>
      </w:r>
      <w:r w:rsidRPr="00447AEE">
        <w:rPr>
          <w:cs/>
        </w:rPr>
        <w:t>ต้องกระทำได้โดยง่ายเช่นเดียวกับการให้ความยินยอม</w:t>
      </w:r>
      <w:r w:rsidR="008D2389">
        <w:rPr>
          <w:rFonts w:hint="cs"/>
          <w:cs/>
        </w:rPr>
        <w:t xml:space="preserve"> </w:t>
      </w:r>
      <w:r w:rsidR="002E2706">
        <w:rPr>
          <w:rFonts w:hint="cs"/>
          <w:cs/>
        </w:rPr>
        <w:t>เว้นแต่มีข้อจำกัดสิทธิในการถอนความยินยอมโดยกฎหมายหรือสัญญาที่ให้ประโยชน์แก่</w:t>
      </w:r>
      <w:r w:rsidR="002E2706" w:rsidRPr="002E2706">
        <w:rPr>
          <w:rFonts w:hint="cs"/>
          <w:cs/>
        </w:rPr>
        <w:t>ลูกค้า</w:t>
      </w:r>
      <w:r w:rsidR="002E2706">
        <w:rPr>
          <w:rFonts w:hint="cs"/>
          <w:cs/>
        </w:rPr>
        <w:t xml:space="preserve"> ตามที่กฎหมายว่าด้วยการคุ้มครองข้อมูลส่วนบุคคลกำหนด </w:t>
      </w:r>
      <w:r w:rsidR="008D2389">
        <w:rPr>
          <w:rFonts w:hint="cs"/>
          <w:cs/>
        </w:rPr>
        <w:t>เช่น ลูกค้าจะต้องสามารถขอถอนความยินยอมได้</w:t>
      </w:r>
      <w:r w:rsidR="00983DE9">
        <w:rPr>
          <w:rFonts w:hint="cs"/>
          <w:cs/>
        </w:rPr>
        <w:t>ผ่านช่องทางเดียวกันกับที่ใช้ใน</w:t>
      </w:r>
      <w:r w:rsidR="008D2389">
        <w:rPr>
          <w:rFonts w:hint="cs"/>
          <w:cs/>
        </w:rPr>
        <w:t>การให้ความยินยอม</w:t>
      </w:r>
      <w:r w:rsidR="00983DE9">
        <w:rPr>
          <w:rFonts w:hint="cs"/>
          <w:cs/>
        </w:rPr>
        <w:t xml:space="preserve"> โดยไม่ได้มีขั้นตอน</w:t>
      </w:r>
      <w:r w:rsidR="00983DE9">
        <w:rPr>
          <w:rFonts w:hint="cs"/>
          <w:cs/>
        </w:rPr>
        <w:lastRenderedPageBreak/>
        <w:t>เพิ่มเติมที่กำหนดขึ้นเป็นอุปสรรคแก่การขอถอนความยินยอมเช่นว่านั้น</w:t>
      </w:r>
      <w:r w:rsidRPr="00447AEE">
        <w:rPr>
          <w:cs/>
        </w:rPr>
        <w:t xml:space="preserve"> และบริษัทต้องจัดให้มีระบบการบันทึกการถอนความยินยอมดังกล่าวไว้เป็นหลักฐานด้วย </w:t>
      </w:r>
    </w:p>
    <w:p w14:paraId="74C0D7D4" w14:textId="77777777" w:rsidR="007825BE" w:rsidRPr="00762625" w:rsidRDefault="007825BE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left="1800"/>
        <w:jc w:val="thaiDistribute"/>
      </w:pPr>
    </w:p>
    <w:p w14:paraId="2524D6A1" w14:textId="68CCF385" w:rsidR="00565496" w:rsidRPr="0075502E" w:rsidRDefault="00565496" w:rsidP="002B27B0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ข้อ </w:t>
      </w:r>
      <w:r w:rsidR="00622FA0">
        <w:rPr>
          <w:rFonts w:hint="cs"/>
          <w:cs/>
        </w:rPr>
        <w:t>๘</w:t>
      </w:r>
      <w:r w:rsidR="00622FA0" w:rsidRPr="00762625">
        <w:rPr>
          <w:cs/>
        </w:rPr>
        <w:t xml:space="preserve"> </w:t>
      </w:r>
      <w:r w:rsidR="00622FA0">
        <w:rPr>
          <w:rFonts w:hint="cs"/>
          <w:cs/>
        </w:rPr>
        <w:t xml:space="preserve"> </w:t>
      </w:r>
      <w:r w:rsidR="0055796E" w:rsidRPr="00C87355">
        <w:rPr>
          <w:rFonts w:hint="cs"/>
          <w:cs/>
        </w:rPr>
        <w:t>ใน</w:t>
      </w:r>
      <w:r w:rsidRPr="00C87355">
        <w:rPr>
          <w:cs/>
        </w:rPr>
        <w:t>การแจ้ง</w:t>
      </w:r>
      <w:r w:rsidR="00D90E88">
        <w:rPr>
          <w:rFonts w:hint="cs"/>
          <w:cs/>
        </w:rPr>
        <w:t>ประกาศความเป็นส่วนตัว</w:t>
      </w:r>
      <w:r w:rsidRPr="0075502E">
        <w:rPr>
          <w:cs/>
        </w:rPr>
        <w:t xml:space="preserve"> บริษัท</w:t>
      </w:r>
      <w:r w:rsidR="00A46756">
        <w:rPr>
          <w:rFonts w:hint="cs"/>
          <w:cs/>
        </w:rPr>
        <w:t>อาจ</w:t>
      </w:r>
      <w:r w:rsidRPr="0075502E">
        <w:rPr>
          <w:cs/>
        </w:rPr>
        <w:t xml:space="preserve">ดำเนินการตามหลักเกณฑ์ดังต่อไปนี้ </w:t>
      </w:r>
    </w:p>
    <w:p w14:paraId="3D502066" w14:textId="7F27EAB1" w:rsidR="009C02DF" w:rsidRDefault="009567DB" w:rsidP="0008391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C87355" w:rsidDel="009567DB">
        <w:rPr>
          <w:cs/>
        </w:rPr>
        <w:t xml:space="preserve"> </w:t>
      </w:r>
      <w:r w:rsidR="00565496" w:rsidRPr="00C87355">
        <w:rPr>
          <w:cs/>
        </w:rPr>
        <w:t>(๑) แจ้งรายละเอียดต่างๆ ใน</w:t>
      </w:r>
      <w:r w:rsidR="00D90E88">
        <w:rPr>
          <w:rFonts w:hint="cs"/>
          <w:cs/>
        </w:rPr>
        <w:t>ประกาศความเป็นส่วนตัว</w:t>
      </w:r>
      <w:r w:rsidR="000340C8" w:rsidRPr="00C87355">
        <w:rPr>
          <w:cs/>
        </w:rPr>
        <w:t>ของบริษัท</w:t>
      </w:r>
      <w:r w:rsidR="00565496" w:rsidRPr="00C87355">
        <w:rPr>
          <w:cs/>
        </w:rPr>
        <w:t>แก่</w:t>
      </w:r>
      <w:r w:rsidR="00325D2D" w:rsidRPr="00C87355">
        <w:rPr>
          <w:cs/>
        </w:rPr>
        <w:t>ลูกค้า</w:t>
      </w:r>
      <w:r w:rsidR="00565496" w:rsidRPr="00C87355">
        <w:rPr>
          <w:cs/>
        </w:rPr>
        <w:t>ก่อนหรือขณะเก็บรวบรวมข้อมูลส่วนบุคคลตามที่กฎหมายว่</w:t>
      </w:r>
      <w:r w:rsidR="00565496" w:rsidRPr="00762625">
        <w:rPr>
          <w:cs/>
        </w:rPr>
        <w:t xml:space="preserve">าด้วยการคุ้มครองข้อมูลส่วนบุคคลกำหนด </w:t>
      </w:r>
      <w:r w:rsidR="00201608" w:rsidRPr="00201608">
        <w:rPr>
          <w:rFonts w:hint="cs"/>
          <w:cs/>
        </w:rPr>
        <w:t>โดยบริษัทอาจดำเนินการแจ้ง</w:t>
      </w:r>
      <w:r w:rsidR="00D90E88">
        <w:rPr>
          <w:rFonts w:hint="cs"/>
          <w:cs/>
        </w:rPr>
        <w:t>ประกาศความเป็นส่วนตัว</w:t>
      </w:r>
      <w:r w:rsidR="00BB19C3">
        <w:rPr>
          <w:rFonts w:hint="cs"/>
          <w:cs/>
        </w:rPr>
        <w:t>ของบริษัท</w:t>
      </w:r>
      <w:r w:rsidR="00201608" w:rsidRPr="00201608">
        <w:rPr>
          <w:rFonts w:hint="cs"/>
          <w:cs/>
        </w:rPr>
        <w:t>ในรูปแบบใดก็ได้</w:t>
      </w:r>
      <w:r w:rsidR="00201608" w:rsidRPr="00201608">
        <w:rPr>
          <w:cs/>
        </w:rPr>
        <w:t xml:space="preserve"> </w:t>
      </w:r>
      <w:r w:rsidR="00201608" w:rsidRPr="00201608">
        <w:rPr>
          <w:rFonts w:hint="cs"/>
          <w:cs/>
        </w:rPr>
        <w:t>เช่น</w:t>
      </w:r>
      <w:r w:rsidR="00F63586">
        <w:rPr>
          <w:rFonts w:hint="cs"/>
          <w:cs/>
        </w:rPr>
        <w:t xml:space="preserve"> </w:t>
      </w:r>
      <w:r w:rsidR="00201608" w:rsidRPr="00201608">
        <w:rPr>
          <w:rFonts w:hint="cs"/>
          <w:cs/>
        </w:rPr>
        <w:t>การแนบลิงก์</w:t>
      </w:r>
      <w:r w:rsidR="00201608" w:rsidRPr="00201608">
        <w:rPr>
          <w:cs/>
        </w:rPr>
        <w:t xml:space="preserve"> (</w:t>
      </w:r>
      <w:r w:rsidR="00201608" w:rsidRPr="00201608">
        <w:t xml:space="preserve">link) </w:t>
      </w:r>
      <w:r w:rsidR="00201608" w:rsidRPr="00201608">
        <w:rPr>
          <w:rFonts w:hint="cs"/>
          <w:cs/>
        </w:rPr>
        <w:t>หรือแสดง</w:t>
      </w:r>
      <w:r w:rsidR="00201608" w:rsidRPr="00201608">
        <w:rPr>
          <w:cs/>
        </w:rPr>
        <w:t xml:space="preserve"> </w:t>
      </w:r>
      <w:r w:rsidR="00201608" w:rsidRPr="00201608">
        <w:t xml:space="preserve">QR Code </w:t>
      </w:r>
      <w:r w:rsidR="00201608" w:rsidRPr="00201608">
        <w:rPr>
          <w:rFonts w:hint="cs"/>
          <w:cs/>
        </w:rPr>
        <w:t>ไปยัง</w:t>
      </w:r>
      <w:r w:rsidR="00D90E88">
        <w:rPr>
          <w:rFonts w:hint="cs"/>
          <w:cs/>
        </w:rPr>
        <w:t>ประกาศความเป็นส่วนตัว</w:t>
      </w:r>
      <w:r w:rsidR="00201608" w:rsidRPr="00201608">
        <w:rPr>
          <w:rFonts w:hint="cs"/>
          <w:cs/>
        </w:rPr>
        <w:t>บนหน้าเว็บไซต์หรือช่องทางการติดต่อสื่อสารอื่น</w:t>
      </w:r>
      <w:r w:rsidR="00F82083">
        <w:rPr>
          <w:rFonts w:hint="cs"/>
          <w:cs/>
        </w:rPr>
        <w:t xml:space="preserve"> </w:t>
      </w:r>
      <w:r w:rsidR="00201608" w:rsidRPr="00201608">
        <w:rPr>
          <w:rFonts w:hint="cs"/>
          <w:cs/>
        </w:rPr>
        <w:t>ๆ</w:t>
      </w:r>
      <w:r w:rsidR="00201608" w:rsidRPr="00201608">
        <w:rPr>
          <w:cs/>
        </w:rPr>
        <w:t xml:space="preserve"> </w:t>
      </w:r>
      <w:r w:rsidR="00201608" w:rsidRPr="00201608">
        <w:rPr>
          <w:rFonts w:hint="cs"/>
          <w:cs/>
        </w:rPr>
        <w:t>เป็นต้น</w:t>
      </w:r>
      <w:r w:rsidR="00846D4E">
        <w:t xml:space="preserve"> </w:t>
      </w:r>
    </w:p>
    <w:p w14:paraId="1FF72B85" w14:textId="6B06C139" w:rsidR="002B27B0" w:rsidRPr="00F63586" w:rsidRDefault="002B27B0" w:rsidP="0008391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F63586">
        <w:rPr>
          <w:spacing w:val="-6"/>
          <w:cs/>
        </w:rPr>
        <w:t>ในกรณีที่</w:t>
      </w:r>
      <w:r w:rsidRPr="00F63586">
        <w:rPr>
          <w:rFonts w:hint="cs"/>
          <w:spacing w:val="-6"/>
          <w:cs/>
        </w:rPr>
        <w:t>บริษัท</w:t>
      </w:r>
      <w:r w:rsidRPr="00F63586">
        <w:rPr>
          <w:spacing w:val="-6"/>
          <w:cs/>
        </w:rPr>
        <w:t>เก็บรวบรวมข้อมูลส่วนบุคคลจากแหล่งอื่น</w:t>
      </w:r>
      <w:r w:rsidRPr="00F63586">
        <w:rPr>
          <w:rFonts w:hint="cs"/>
          <w:spacing w:val="-6"/>
          <w:cs/>
        </w:rPr>
        <w:t>เพื่อวัตถุประสงค์ในการติดต่อลูกค้า</w:t>
      </w:r>
      <w:r w:rsidRPr="00F63586">
        <w:rPr>
          <w:spacing w:val="-6"/>
          <w:cs/>
        </w:rPr>
        <w:t xml:space="preserve"> </w:t>
      </w:r>
      <w:r w:rsidRPr="00F63586">
        <w:rPr>
          <w:rFonts w:hint="cs"/>
          <w:spacing w:val="-6"/>
          <w:cs/>
        </w:rPr>
        <w:t>บริษัท</w:t>
      </w:r>
      <w:r w:rsidRPr="00F63586">
        <w:rPr>
          <w:spacing w:val="-6"/>
          <w:cs/>
        </w:rPr>
        <w:t>อาจแจ้งรายละเอียดต่างๆ</w:t>
      </w:r>
      <w:r w:rsidRPr="00F63586">
        <w:rPr>
          <w:rFonts w:hint="cs"/>
          <w:spacing w:val="-6"/>
          <w:cs/>
        </w:rPr>
        <w:t xml:space="preserve"> ใน</w:t>
      </w:r>
      <w:r w:rsidR="00D90E88">
        <w:rPr>
          <w:rFonts w:hint="cs"/>
          <w:cs/>
        </w:rPr>
        <w:t>ประกาศความเป็นส่วนตัว</w:t>
      </w:r>
      <w:r w:rsidRPr="00F63586">
        <w:rPr>
          <w:rFonts w:hint="cs"/>
          <w:cs/>
        </w:rPr>
        <w:t>ของบริษัท</w:t>
      </w:r>
      <w:r w:rsidRPr="00F63586">
        <w:rPr>
          <w:cs/>
        </w:rPr>
        <w:t>แก่ลูกค้าภายหลังจากการเก็บรวบรวมข้อมูลส่วนบุคคลได้</w:t>
      </w:r>
      <w:r w:rsidRPr="00F63586">
        <w:rPr>
          <w:spacing w:val="-4"/>
          <w:cs/>
        </w:rPr>
        <w:t>ภายใน</w:t>
      </w:r>
      <w:r w:rsidRPr="00F63586">
        <w:rPr>
          <w:rFonts w:hint="cs"/>
          <w:spacing w:val="-4"/>
          <w:cs/>
        </w:rPr>
        <w:t>สามสิบ</w:t>
      </w:r>
      <w:r w:rsidRPr="00F63586">
        <w:rPr>
          <w:spacing w:val="-4"/>
          <w:cs/>
        </w:rPr>
        <w:t>วัน</w:t>
      </w:r>
      <w:r w:rsidRPr="00F63586">
        <w:rPr>
          <w:cs/>
        </w:rPr>
        <w:t xml:space="preserve"> โดยควรแจ้งอย่างช้าที่สุดในการติดต่อสื่อสารกับลูกค้าในครั้งแรก</w:t>
      </w:r>
      <w:r w:rsidRPr="00F63586">
        <w:rPr>
          <w:rFonts w:hint="cs"/>
          <w:cs/>
        </w:rPr>
        <w:t xml:space="preserve"> เว้นแต่เข้าข้อยกเว้นที่ไม่ต้องแจ้งตามกฎหมายว่าด้วยการคุ้มครองข้อมูลส่วนบุคคล</w:t>
      </w:r>
      <w:r w:rsidR="00E35EC2" w:rsidRPr="00F63586">
        <w:rPr>
          <w:rFonts w:hint="cs"/>
          <w:cs/>
        </w:rPr>
        <w:t xml:space="preserve"> </w:t>
      </w:r>
    </w:p>
    <w:p w14:paraId="763BE2CC" w14:textId="594ADFF1" w:rsidR="00846D4E" w:rsidRPr="0023139C" w:rsidRDefault="00A14AD9" w:rsidP="009C02DF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="00D90E88">
        <w:rPr>
          <w:rFonts w:hint="cs"/>
          <w:cs/>
        </w:rPr>
        <w:t>ประกาศความเป็นส่วนตัว</w:t>
      </w:r>
      <w:r w:rsidR="00846D4E" w:rsidRPr="003D2185">
        <w:rPr>
          <w:cs/>
        </w:rPr>
        <w:t>ของบริษัทต้องมีการระบุ</w:t>
      </w:r>
      <w:r w:rsidR="009C02DF" w:rsidRPr="003D2185">
        <w:rPr>
          <w:cs/>
        </w:rPr>
        <w:t>วัตถุประสงค์ในการเก็บรวบรวม ใช้ หรือเปิดเผยข้อมูลส่วนบุคคลของ</w:t>
      </w:r>
      <w:r w:rsidR="00D55457" w:rsidRPr="003D2185">
        <w:rPr>
          <w:cs/>
        </w:rPr>
        <w:t>ลูกค้า</w:t>
      </w:r>
      <w:r w:rsidR="009C02DF" w:rsidRPr="003D2185">
        <w:rPr>
          <w:cs/>
        </w:rPr>
        <w:t>ต่อสำนักงาน เพื่อประโยชน์ในการกำกับดูแลและส่งเสริมธุรกิจประกันภัย</w:t>
      </w:r>
      <w:r w:rsidRPr="003D2185">
        <w:rPr>
          <w:cs/>
        </w:rPr>
        <w:t xml:space="preserve">ตามกฎหมายว่าด้วยคณะกรรมการกำกับและส่งเสริมการประกอบธุรกิจประกันภัย และกฎหมายว่าด้วยการประกันชีวิต </w:t>
      </w:r>
      <w:r w:rsidR="009D5038" w:rsidRPr="003D2185">
        <w:rPr>
          <w:cs/>
        </w:rPr>
        <w:t>ตามนโยบายคุ้มครองข้อมูลส่วนบุคคลของสำนักงาน</w:t>
      </w:r>
      <w:r w:rsidR="00C93FA6" w:rsidRPr="003D2185">
        <w:t xml:space="preserve"> </w:t>
      </w:r>
      <w:r w:rsidR="00E3539B" w:rsidRPr="003D2185">
        <w:rPr>
          <w:cs/>
        </w:rPr>
        <w:t>และระบุเชื่อมโยง</w:t>
      </w:r>
      <w:r w:rsidR="00E3539B" w:rsidRPr="0023139C">
        <w:rPr>
          <w:cs/>
        </w:rPr>
        <w:t>ไป</w:t>
      </w:r>
      <w:r w:rsidR="00325DAE" w:rsidRPr="0023139C">
        <w:rPr>
          <w:cs/>
        </w:rPr>
        <w:t>ยั</w:t>
      </w:r>
      <w:r w:rsidR="00E3539B" w:rsidRPr="0023139C">
        <w:rPr>
          <w:cs/>
        </w:rPr>
        <w:t>ง</w:t>
      </w:r>
      <w:r w:rsidR="0074640E" w:rsidRPr="003A572A">
        <w:rPr>
          <w:cs/>
        </w:rPr>
        <w:t>เว็บไซต์</w:t>
      </w:r>
      <w:r w:rsidR="00325DAE" w:rsidRPr="0023139C">
        <w:rPr>
          <w:cs/>
        </w:rPr>
        <w:t>ของสำนักงาน</w:t>
      </w:r>
      <w:r w:rsidR="0074640E" w:rsidRPr="003B22ED">
        <w:t>(</w:t>
      </w:r>
      <w:hyperlink r:id="rId12" w:history="1">
        <w:r w:rsidR="0074640E" w:rsidRPr="003B22ED">
          <w:rPr>
            <w:rStyle w:val="Hyperlink"/>
            <w:color w:val="auto"/>
            <w:u w:val="none"/>
          </w:rPr>
          <w:t>https://www.oic.or.th</w:t>
        </w:r>
      </w:hyperlink>
      <w:r w:rsidR="0074640E" w:rsidRPr="003B22ED">
        <w:t xml:space="preserve">) </w:t>
      </w:r>
      <w:r w:rsidR="0074640E" w:rsidRPr="003A572A">
        <w:rPr>
          <w:cs/>
        </w:rPr>
        <w:t>ซึ่งมีการเผยแพร่นโยบายคุ้มครองข้อมูลส่วนบุคคลของสำนักงานไว้</w:t>
      </w:r>
      <w:r w:rsidR="005F258B" w:rsidRPr="0023139C">
        <w:rPr>
          <w:cs/>
        </w:rPr>
        <w:t xml:space="preserve"> ทั้งนี้ บริษัทอาจใช้แบบแนบท้ายแนวปฏิบัตินี้เป็นแนวทางในการ</w:t>
      </w:r>
      <w:r w:rsidR="00CE33ED" w:rsidRPr="0023139C">
        <w:rPr>
          <w:cs/>
        </w:rPr>
        <w:t>จัดทำ</w:t>
      </w:r>
      <w:r w:rsidR="00D90E88">
        <w:rPr>
          <w:rFonts w:hint="cs"/>
          <w:cs/>
        </w:rPr>
        <w:t>ประกาศความเป็นส่วนตัว</w:t>
      </w:r>
      <w:r w:rsidR="00CE33ED" w:rsidRPr="0023139C">
        <w:rPr>
          <w:cs/>
        </w:rPr>
        <w:t>ของบริษัท</w:t>
      </w:r>
    </w:p>
    <w:p w14:paraId="1557ACA2" w14:textId="37628310" w:rsidR="002E04A3" w:rsidRPr="00762625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  <w:rPr>
          <w:cs/>
        </w:rPr>
      </w:pPr>
      <w:r w:rsidRPr="00762625">
        <w:rPr>
          <w:cs/>
        </w:rPr>
        <w:tab/>
      </w:r>
      <w:r w:rsidRPr="00762625">
        <w:rPr>
          <w:cs/>
        </w:rPr>
        <w:tab/>
      </w:r>
      <w:r w:rsidRPr="00F92F60">
        <w:rPr>
          <w:cs/>
        </w:rPr>
        <w:t>(๒) จัดให้มีการแจ้ง</w:t>
      </w:r>
      <w:r w:rsidR="00D90E88">
        <w:rPr>
          <w:rFonts w:hint="cs"/>
          <w:cs/>
        </w:rPr>
        <w:t>ประกาศความเป็นส่วนตัว</w:t>
      </w:r>
      <w:r w:rsidRPr="00F92F60">
        <w:rPr>
          <w:cs/>
        </w:rPr>
        <w:t>ไป</w:t>
      </w:r>
      <w:r w:rsidR="00645313" w:rsidRPr="00F92F60">
        <w:rPr>
          <w:cs/>
        </w:rPr>
        <w:t>ก่อนหรือ</w:t>
      </w:r>
      <w:r w:rsidRPr="00F92F60">
        <w:rPr>
          <w:cs/>
        </w:rPr>
        <w:t>พร้อมกับใบคำขอเอาประกันภัยหรือแบบขอความยินยอมการเก็บรวบรวม ใช้ หรือเปิดเผยข้อมูลส่วนบุคคล หรือ</w:t>
      </w:r>
      <w:r w:rsidR="009567DB" w:rsidRPr="00083915">
        <w:rPr>
          <w:cs/>
        </w:rPr>
        <w:t>ผ่าน</w:t>
      </w:r>
      <w:r w:rsidRPr="00F92F60">
        <w:rPr>
          <w:cs/>
        </w:rPr>
        <w:t>ช่องทางการติดต่อสื่อสารอื่น</w:t>
      </w:r>
      <w:r w:rsidR="00F82083" w:rsidRPr="00F92F60">
        <w:rPr>
          <w:cs/>
        </w:rPr>
        <w:t xml:space="preserve"> </w:t>
      </w:r>
      <w:r w:rsidRPr="00F92F60">
        <w:rPr>
          <w:cs/>
        </w:rPr>
        <w:t>ๆ ระหว่างบริษัทกับ</w:t>
      </w:r>
      <w:r w:rsidR="00325D2D" w:rsidRPr="00F92F60">
        <w:rPr>
          <w:cs/>
        </w:rPr>
        <w:t>ลูกค้า</w:t>
      </w:r>
      <w:r w:rsidRPr="00F92F60">
        <w:rPr>
          <w:cs/>
        </w:rPr>
        <w:t xml:space="preserve"> เช่น การติดต่อสื่อสารซึ่งหน้าทางอิเล็กทรอนิกส์ หรือทางโทรศัพท์ ตามที่เหมาะสม เป็นต้น</w:t>
      </w:r>
      <w:r w:rsidR="005133EA" w:rsidRPr="00F92F60">
        <w:rPr>
          <w:cs/>
        </w:rPr>
        <w:t xml:space="preserve"> </w:t>
      </w:r>
      <w:r w:rsidR="00BC6351" w:rsidRPr="00F92F60">
        <w:rPr>
          <w:cs/>
        </w:rPr>
        <w:t>และในกรณีที่บริษัทมีการใช้งานเว็บไซต์ในการปฏิสัมพันธ์กับลูกค้า ให้บริษัทประกาศทางเว็บไซต์ของบริษัทด้วย</w:t>
      </w:r>
    </w:p>
    <w:p w14:paraId="30BB5CA8" w14:textId="77777777" w:rsidR="00D90E88" w:rsidRPr="00B02E4B" w:rsidRDefault="00D90E88" w:rsidP="00D90E88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5F868576" w14:textId="77777777" w:rsidR="00565496" w:rsidRPr="008F46BB" w:rsidRDefault="00565496" w:rsidP="00D90E8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530"/>
        <w:jc w:val="thaiDistribute"/>
        <w:rPr>
          <w:color w:val="FF0000"/>
        </w:rPr>
      </w:pPr>
    </w:p>
    <w:p w14:paraId="46BAEC10" w14:textId="77777777" w:rsidR="00565496" w:rsidRPr="00762625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ข้อ </w:t>
      </w:r>
      <w:r w:rsidR="00622FA0">
        <w:rPr>
          <w:rFonts w:hint="cs"/>
          <w:cs/>
        </w:rPr>
        <w:t>๙</w:t>
      </w:r>
      <w:r w:rsidR="00622FA0" w:rsidRPr="00762625">
        <w:rPr>
          <w:cs/>
        </w:rPr>
        <w:t xml:space="preserve">  </w:t>
      </w:r>
      <w:r w:rsidRPr="00762625">
        <w:rPr>
          <w:cs/>
        </w:rPr>
        <w:t>ในกรณีที่บริษัทโอนข้อมูลส่วนบุคคลไปยังผู้รับข้อมูลซึ่งอยู่ต่างประเทศ ให้ปฏิบัติตามหลักเกณฑ์การโอนข้อมูลส่วนบุคคลไปต่างประเทศตามกฎหมายว่าด้วยการคุ้มครองข้อมูลส่วนบุคคล</w:t>
      </w:r>
    </w:p>
    <w:p w14:paraId="631F3326" w14:textId="77777777" w:rsidR="005B3D9D" w:rsidRPr="00762625" w:rsidRDefault="005B3D9D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51B27433" w14:textId="77777777" w:rsidR="00565496" w:rsidRPr="00762625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ข้อ </w:t>
      </w:r>
      <w:r w:rsidR="00622FA0">
        <w:rPr>
          <w:rFonts w:hint="cs"/>
          <w:cs/>
        </w:rPr>
        <w:t>๑๐</w:t>
      </w:r>
      <w:r w:rsidR="00622FA0" w:rsidRPr="00762625">
        <w:rPr>
          <w:cs/>
        </w:rPr>
        <w:t xml:space="preserve">  </w:t>
      </w:r>
      <w:r w:rsidR="008D7B1F" w:rsidRPr="00762625">
        <w:rPr>
          <w:cs/>
        </w:rPr>
        <w:t>สถานะของบริษัท</w:t>
      </w:r>
      <w:r w:rsidRPr="00762625">
        <w:rPr>
          <w:cs/>
        </w:rPr>
        <w:t xml:space="preserve"> </w:t>
      </w:r>
    </w:p>
    <w:p w14:paraId="4620A5D0" w14:textId="54CA00B5" w:rsidR="00565496" w:rsidRPr="005F416C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D53A7">
        <w:rPr>
          <w:spacing w:val="-4"/>
          <w:cs/>
        </w:rPr>
        <w:t>บ</w:t>
      </w:r>
      <w:r w:rsidRPr="005F416C">
        <w:rPr>
          <w:spacing w:val="-4"/>
          <w:cs/>
        </w:rPr>
        <w:t>ริษัทที่เก็บรวบรวม ใช้ หรือเปิดเผยข้อมูลส่วนบุคคลที่เกี่ยวข้องกับการประกอบธุรกิจประกันภัย</w:t>
      </w:r>
      <w:r w:rsidR="00A6408F">
        <w:rPr>
          <w:rFonts w:hint="cs"/>
          <w:spacing w:val="-4"/>
          <w:cs/>
        </w:rPr>
        <w:t xml:space="preserve">      </w:t>
      </w:r>
      <w:r w:rsidRPr="005F416C">
        <w:rPr>
          <w:cs/>
        </w:rPr>
        <w:t>ในฐานะผู้รับประกันภัย</w:t>
      </w:r>
      <w:r w:rsidR="005F416C" w:rsidRPr="005F416C">
        <w:rPr>
          <w:rFonts w:hint="cs"/>
          <w:cs/>
        </w:rPr>
        <w:t>หรือผู้รับประกันภัยต่อ</w:t>
      </w:r>
      <w:r w:rsidRPr="005F416C">
        <w:rPr>
          <w:cs/>
        </w:rPr>
        <w:t xml:space="preserve"> มีอำนาจตัดสินใจเกี่ยวกับการเก็บรวบรวม ใช้ หรือเปิดเผยข้อมูลส่วนบุคคลเพื่อวัตถุประสงค์ต่าง ๆ ตลอดจนระยะเวลาการเก็บรักษาข้อมูลส่วนบุคคลได้เอง เช่น</w:t>
      </w:r>
      <w:r w:rsidR="005F416C" w:rsidRPr="005F416C">
        <w:rPr>
          <w:rFonts w:hint="cs"/>
          <w:cs/>
        </w:rPr>
        <w:t xml:space="preserve"> </w:t>
      </w:r>
      <w:r w:rsidRPr="005F416C">
        <w:rPr>
          <w:cs/>
        </w:rPr>
        <w:t>เก็บรวบรวมข้อมูลส่วนบุคคลของ</w:t>
      </w:r>
      <w:r w:rsidR="005B3D9D">
        <w:rPr>
          <w:rFonts w:hint="cs"/>
          <w:cs/>
        </w:rPr>
        <w:t>ลูกค้า</w:t>
      </w:r>
      <w:r w:rsidRPr="005F416C">
        <w:rPr>
          <w:cs/>
        </w:rPr>
        <w:t xml:space="preserve">และบุคคลที่เกี่ยวข้องเพื่อพิจารณารับประกันภัย </w:t>
      </w:r>
      <w:r w:rsidR="00AD4400">
        <w:rPr>
          <w:rFonts w:hint="cs"/>
          <w:cs/>
        </w:rPr>
        <w:t xml:space="preserve">การเอาประกันภัยต่อ </w:t>
      </w:r>
      <w:r w:rsidR="005F416C" w:rsidRPr="005F416C">
        <w:rPr>
          <w:rFonts w:hint="cs"/>
          <w:cs/>
        </w:rPr>
        <w:t xml:space="preserve">พิจารณารับประกันภัยต่อ </w:t>
      </w:r>
      <w:r w:rsidRPr="005F416C">
        <w:rPr>
          <w:cs/>
        </w:rPr>
        <w:t>ปฏิบัติตามสัญญาประกันภัย พิจารณาและดำเนินการที่เกี่ยวข้องกับการจ่ายค่าสินไหมทดแทน จัดทำสมุดทะเบียนตามกฎหมาย เพื่อเป็นหลักฐานในการต่อสู้คดีตามกฎหมาย หรือเพื่อเสนอขายหรือ</w:t>
      </w:r>
      <w:r w:rsidR="00AD4400">
        <w:rPr>
          <w:rFonts w:hint="cs"/>
          <w:cs/>
        </w:rPr>
        <w:t>การดำเนินกิจกรรมทางการ</w:t>
      </w:r>
      <w:r w:rsidRPr="005F416C">
        <w:rPr>
          <w:cs/>
        </w:rPr>
        <w:t>ตลาดแบบตรง</w:t>
      </w:r>
      <w:r w:rsidRPr="005F416C">
        <w:t xml:space="preserve"> (direct marketing)</w:t>
      </w:r>
      <w:r w:rsidRPr="005F416C">
        <w:rPr>
          <w:cs/>
        </w:rPr>
        <w:t xml:space="preserve"> เป็นต้น </w:t>
      </w:r>
      <w:r w:rsidR="008D7B1F" w:rsidRPr="005F416C">
        <w:rPr>
          <w:cs/>
        </w:rPr>
        <w:t>มีลักษณะเป็นผู้ควบคุมข้อมูลส่วนบุคคล</w:t>
      </w:r>
    </w:p>
    <w:p w14:paraId="481C75A6" w14:textId="7380216E" w:rsidR="008D7B1F" w:rsidRPr="00762625" w:rsidRDefault="00BA02A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5F416C">
        <w:rPr>
          <w:cs/>
        </w:rPr>
        <w:lastRenderedPageBreak/>
        <w:t>อย่างไรก็ดี บริษัท</w:t>
      </w:r>
      <w:r w:rsidR="005F416C" w:rsidRPr="005F416C">
        <w:rPr>
          <w:rFonts w:hint="cs"/>
          <w:cs/>
        </w:rPr>
        <w:t>ในฐานะผู้รับประกันภัย</w:t>
      </w:r>
      <w:r w:rsidRPr="005F416C">
        <w:rPr>
          <w:cs/>
        </w:rPr>
        <w:t>หรือ</w:t>
      </w:r>
      <w:r w:rsidR="005F416C" w:rsidRPr="005F416C">
        <w:rPr>
          <w:rFonts w:hint="cs"/>
          <w:cs/>
        </w:rPr>
        <w:t>ผู้รับประกันภัยต่อ</w:t>
      </w:r>
      <w:r w:rsidRPr="00BA02A6">
        <w:rPr>
          <w:rFonts w:hint="cs"/>
          <w:cs/>
        </w:rPr>
        <w:t>อาจ</w:t>
      </w:r>
      <w:r w:rsidR="008D7B1F" w:rsidRPr="00BA02A6">
        <w:rPr>
          <w:cs/>
        </w:rPr>
        <w:t>มีลักษณะเป็นผู้ประมวลผลข้อมูลส่วนบุคคล</w:t>
      </w:r>
      <w:r w:rsidRPr="00BA02A6">
        <w:rPr>
          <w:rFonts w:hint="cs"/>
          <w:cs/>
        </w:rPr>
        <w:t xml:space="preserve">ได้ </w:t>
      </w:r>
      <w:r w:rsidRPr="00BA02A6">
        <w:rPr>
          <w:cs/>
        </w:rPr>
        <w:t>ห</w:t>
      </w:r>
      <w:r w:rsidRPr="005F416C">
        <w:rPr>
          <w:cs/>
        </w:rPr>
        <w:t>ากได้ดำเนินการเก็บรว</w:t>
      </w:r>
      <w:r w:rsidRPr="00A278F9">
        <w:rPr>
          <w:cs/>
        </w:rPr>
        <w:t>บรวม ใช้ หรือเปิดเผยข้อมูลส่วนบุคคลในนามหรือตามคำสั่งของ</w:t>
      </w:r>
      <w:r w:rsidR="00A6408F">
        <w:rPr>
          <w:rFonts w:hint="cs"/>
          <w:cs/>
        </w:rPr>
        <w:t xml:space="preserve">                </w:t>
      </w:r>
      <w:r w:rsidRPr="00A278F9">
        <w:rPr>
          <w:cs/>
        </w:rPr>
        <w:t>ผู้ควบคุมข้อมูลส่วนบุคคลรายอื่นโดยเฉพาะ</w:t>
      </w:r>
    </w:p>
    <w:p w14:paraId="06DA40D8" w14:textId="77777777" w:rsidR="00565496" w:rsidRPr="008F46BB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olor w:val="FF0000"/>
        </w:rPr>
      </w:pPr>
    </w:p>
    <w:p w14:paraId="7DF64248" w14:textId="53D05371" w:rsidR="00565496" w:rsidRPr="00BA02A6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ข้อ </w:t>
      </w:r>
      <w:r w:rsidR="00622FA0" w:rsidRPr="00BA02A6">
        <w:rPr>
          <w:cs/>
        </w:rPr>
        <w:t>๑</w:t>
      </w:r>
      <w:r w:rsidR="00622FA0">
        <w:rPr>
          <w:rFonts w:hint="cs"/>
          <w:cs/>
        </w:rPr>
        <w:t>๑</w:t>
      </w:r>
      <w:r w:rsidR="00622FA0" w:rsidRPr="00BA02A6">
        <w:rPr>
          <w:cs/>
        </w:rPr>
        <w:t xml:space="preserve">  </w:t>
      </w:r>
      <w:r w:rsidRPr="00BA02A6">
        <w:rPr>
          <w:cs/>
        </w:rPr>
        <w:t xml:space="preserve">ในกรณีที่บริษัทเป็นผู้ควบคุมข้อมูลส่วนบุคคล </w:t>
      </w:r>
      <w:r w:rsidR="00E440F9">
        <w:rPr>
          <w:rFonts w:hint="cs"/>
          <w:cs/>
        </w:rPr>
        <w:t>บริษัทยัง</w:t>
      </w:r>
      <w:r w:rsidRPr="00BA02A6">
        <w:rPr>
          <w:cs/>
        </w:rPr>
        <w:t>มีหน้าที่</w:t>
      </w:r>
      <w:r w:rsidR="00E440F9">
        <w:rPr>
          <w:rFonts w:hint="cs"/>
          <w:cs/>
        </w:rPr>
        <w:t>อื่น</w:t>
      </w:r>
      <w:r w:rsidR="00F82083">
        <w:rPr>
          <w:rFonts w:hint="cs"/>
          <w:cs/>
        </w:rPr>
        <w:t xml:space="preserve"> </w:t>
      </w:r>
      <w:r w:rsidR="00E440F9">
        <w:rPr>
          <w:rFonts w:hint="cs"/>
          <w:cs/>
        </w:rPr>
        <w:t>ๆ เพิ่มเติม</w:t>
      </w:r>
      <w:r w:rsidRPr="00BA02A6">
        <w:rPr>
          <w:cs/>
        </w:rPr>
        <w:t>ดังต่อไปนี้</w:t>
      </w:r>
    </w:p>
    <w:p w14:paraId="6B59BD9D" w14:textId="4CB8AA6F" w:rsidR="00565496" w:rsidRPr="00BA02A6" w:rsidRDefault="00565496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>(๑) ดำเนินการให้ข้อมูลส่วนบุคคลของ</w:t>
      </w:r>
      <w:r w:rsidR="00325D2D">
        <w:rPr>
          <w:cs/>
        </w:rPr>
        <w:t>ลูกค้า</w:t>
      </w:r>
      <w:r w:rsidRPr="00BA02A6">
        <w:rPr>
          <w:cs/>
        </w:rPr>
        <w:t>ถูกต้อง เป็นปัจจุบัน สมบูรณ์ และไม่ก่อให้เกิด</w:t>
      </w:r>
      <w:r w:rsidR="00644140">
        <w:rPr>
          <w:rFonts w:hint="cs"/>
          <w:cs/>
        </w:rPr>
        <w:t xml:space="preserve">         </w:t>
      </w:r>
      <w:r w:rsidRPr="00BA02A6">
        <w:rPr>
          <w:cs/>
        </w:rPr>
        <w:t>ความเข้าใจผิด</w:t>
      </w:r>
    </w:p>
    <w:p w14:paraId="6CCC1ACE" w14:textId="61042D05" w:rsidR="0055326B" w:rsidRPr="000E6CDB" w:rsidRDefault="00565496" w:rsidP="00045A0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(๒) </w:t>
      </w:r>
      <w:r w:rsidR="00842E3B" w:rsidRPr="00842E3B">
        <w:rPr>
          <w:cs/>
        </w:rPr>
        <w:t xml:space="preserve">จัดให้มีการรักษาความมั่นคงปลอดภัยของข้อมูลส่วนบุคคล เพื่อป้องกันการสูญหาย เข้าถึง ใช้ </w:t>
      </w:r>
      <w:r w:rsidR="00842E3B" w:rsidRPr="00644140">
        <w:rPr>
          <w:cs/>
        </w:rPr>
        <w:t>เปลี่ยนแปลง แก้ไข หรื</w:t>
      </w:r>
      <w:r w:rsidR="00842E3B" w:rsidRPr="00201608">
        <w:rPr>
          <w:cs/>
        </w:rPr>
        <w:t xml:space="preserve">อเปิดเผยข้อมูลส่วนบุคคลโดยปราศจากอำนาจหรือโดยมิชอบ </w:t>
      </w:r>
      <w:r w:rsidR="0055326B" w:rsidRPr="00201608">
        <w:rPr>
          <w:cs/>
        </w:rPr>
        <w:t>รวมทั้งต้องทบทวนมาตรการดังกล่าวเมื่อมีความจำเป็นหรือเมื่</w:t>
      </w:r>
      <w:r w:rsidR="0055326B" w:rsidRPr="000E6CDB">
        <w:rPr>
          <w:cs/>
        </w:rPr>
        <w:t>อเทคโนโลยีและธุรกิจเปลี่ยนแปลงไป เพื่อให้ประสิทธิภาพในการรักษาความมั่นคงปลอดภัยที่เหมาะสม</w:t>
      </w:r>
      <w:r w:rsidR="00CC45F6" w:rsidRPr="000E6CDB">
        <w:rPr>
          <w:rFonts w:hint="cs"/>
          <w:cs/>
        </w:rPr>
        <w:t xml:space="preserve"> </w:t>
      </w:r>
      <w:r w:rsidR="0055326B" w:rsidRPr="000E6CDB">
        <w:rPr>
          <w:cs/>
        </w:rPr>
        <w:t>ตาม</w:t>
      </w:r>
      <w:r w:rsidR="0078293E">
        <w:rPr>
          <w:rFonts w:hint="cs"/>
          <w:cs/>
        </w:rPr>
        <w:t>ที่</w:t>
      </w:r>
      <w:r w:rsidR="0055326B" w:rsidRPr="000E6CDB">
        <w:rPr>
          <w:spacing w:val="-6"/>
          <w:cs/>
        </w:rPr>
        <w:t>กฎหมายว่าด้วยการคุ้มครองข้อมูลส่วนบุคคล</w:t>
      </w:r>
      <w:r w:rsidR="00045A08">
        <w:rPr>
          <w:rFonts w:hint="cs"/>
          <w:spacing w:val="-6"/>
          <w:cs/>
        </w:rPr>
        <w:t xml:space="preserve"> </w:t>
      </w:r>
      <w:r w:rsidR="00045A08" w:rsidRPr="0023139C">
        <w:rPr>
          <w:rFonts w:hint="cs"/>
          <w:spacing w:val="-6"/>
          <w:cs/>
        </w:rPr>
        <w:t>ประกาศ</w:t>
      </w:r>
      <w:r w:rsidR="00045A08" w:rsidRPr="0023139C">
        <w:rPr>
          <w:cs/>
        </w:rPr>
        <w:t>คณะกรรมการกำกับและส่งเสริมการประกอบธุรกิจประกันภัยว่าด้วยหลักเกณฑ์การกำกับดูแลและบริหารจัดการความเสี่ยงด้านเทคโนโลยี</w:t>
      </w:r>
      <w:r w:rsidR="00045A08" w:rsidRPr="005B3D9D">
        <w:rPr>
          <w:cs/>
        </w:rPr>
        <w:t>สารสนเทศของบริษัทประกันชีวิต และกฎหมายอื่นที่เกี่ยวข้อง</w:t>
      </w:r>
      <w:r w:rsidR="0078293E">
        <w:rPr>
          <w:rFonts w:hint="cs"/>
          <w:cs/>
        </w:rPr>
        <w:t>กำหนด</w:t>
      </w:r>
      <w:r w:rsidR="00045A08" w:rsidRPr="005B3D9D">
        <w:rPr>
          <w:rFonts w:hint="cs"/>
          <w:cs/>
        </w:rPr>
        <w:t xml:space="preserve"> </w:t>
      </w:r>
      <w:r w:rsidR="0055326B" w:rsidRPr="00083915">
        <w:rPr>
          <w:cs/>
        </w:rPr>
        <w:t>อย่างไรก็ดี บริษัทอาจคำนึงถึงประเด็นดังต่อไปนี้</w:t>
      </w:r>
      <w:r w:rsidR="00F76E95" w:rsidRPr="00083915">
        <w:rPr>
          <w:cs/>
        </w:rPr>
        <w:t xml:space="preserve"> </w:t>
      </w:r>
      <w:r w:rsidR="0055326B" w:rsidRPr="00083915">
        <w:rPr>
          <w:cs/>
        </w:rPr>
        <w:t>ร่วมด้วย เช่น</w:t>
      </w:r>
    </w:p>
    <w:p w14:paraId="6D2D4AE4" w14:textId="7B864020" w:rsidR="0055326B" w:rsidRPr="005B3D9D" w:rsidRDefault="0055326B" w:rsidP="00E978B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0E6CDB">
        <w:rPr>
          <w:cs/>
        </w:rPr>
        <w:t xml:space="preserve"> </w:t>
      </w:r>
      <w:r w:rsidRPr="00E978B6">
        <w:rPr>
          <w:cs/>
        </w:rPr>
        <w:t xml:space="preserve">    (ก) อำนาจ</w:t>
      </w:r>
      <w:r w:rsidRPr="005B3D9D">
        <w:rPr>
          <w:cs/>
        </w:rPr>
        <w:t>หน้าที่ของพนักงานแต่ละระดับที่เอื้อต่อการดูแลรักษาความปลอดภัยของข้อมูลส่วนบุคคล โดยสอดคล้องกับหลักการควบคุม การกำกับและตรวจสอบ (</w:t>
      </w:r>
      <w:r w:rsidR="00E978B6" w:rsidRPr="00083915">
        <w:rPr>
          <w:cs/>
        </w:rPr>
        <w:t>3</w:t>
      </w:r>
      <w:r w:rsidR="00E978B6" w:rsidRPr="005B3D9D">
        <w:t xml:space="preserve"> </w:t>
      </w:r>
      <w:r w:rsidRPr="005B3D9D">
        <w:t>lines of defense)</w:t>
      </w:r>
    </w:p>
    <w:p w14:paraId="592884A3" w14:textId="4976F92F" w:rsidR="0055326B" w:rsidRPr="000E6CDB" w:rsidRDefault="0055326B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5B3D9D">
        <w:rPr>
          <w:cs/>
        </w:rPr>
        <w:t xml:space="preserve">     (</w:t>
      </w:r>
      <w:r w:rsidR="006B7B24" w:rsidRPr="005B3D9D">
        <w:rPr>
          <w:cs/>
        </w:rPr>
        <w:t>ข</w:t>
      </w:r>
      <w:r w:rsidRPr="005B3D9D">
        <w:rPr>
          <w:cs/>
        </w:rPr>
        <w:t>) การรักษาความมั่นคงปลอดภัยของข้อมูล โดยควรมีมาตรการเชิงเทคนิคและเชิงบริหารจัดการเพื่อรักษาความมั่นคงปลอดภัยใน</w:t>
      </w:r>
      <w:r w:rsidRPr="000E6CDB">
        <w:rPr>
          <w:cs/>
        </w:rPr>
        <w:t>การเก็บรวบรวม ใช้ หรือเปิดเผยข้อมูลส่วนบุคคล เช่น มีการ</w:t>
      </w:r>
      <w:r w:rsidR="00201608" w:rsidRPr="000E6CDB">
        <w:rPr>
          <w:rFonts w:hint="cs"/>
          <w:cs/>
        </w:rPr>
        <w:t>กำหนด</w:t>
      </w:r>
      <w:r w:rsidR="00E978B6">
        <w:rPr>
          <w:rFonts w:hint="cs"/>
          <w:cs/>
        </w:rPr>
        <w:t xml:space="preserve">              </w:t>
      </w:r>
      <w:r w:rsidRPr="000E6CDB">
        <w:rPr>
          <w:cs/>
        </w:rPr>
        <w:t>ชั้นความลับของข้อมูล เก็บรักษา และทำลายข้อมูลให้เหม</w:t>
      </w:r>
      <w:r w:rsidR="00B5213F" w:rsidRPr="000E6CDB">
        <w:rPr>
          <w:rFonts w:hint="cs"/>
          <w:cs/>
        </w:rPr>
        <w:t>า</w:t>
      </w:r>
      <w:r w:rsidRPr="000E6CDB">
        <w:rPr>
          <w:cs/>
        </w:rPr>
        <w:t>ะสมกับชั้นความลับ มีการบริหาร</w:t>
      </w:r>
      <w:r w:rsidRPr="000E6CDB">
        <w:rPr>
          <w:spacing w:val="-8"/>
          <w:cs/>
        </w:rPr>
        <w:t>จัดการการเข้าถึงรหัสข้อมูลที่เชื่อถือได้และเป็นมาตรฐานสากล</w:t>
      </w:r>
      <w:r w:rsidR="00B5213F" w:rsidRPr="000E6CDB">
        <w:rPr>
          <w:rFonts w:hint="cs"/>
          <w:spacing w:val="-8"/>
          <w:cs/>
        </w:rPr>
        <w:t>ในการรักษาความมั่นคงปลอดภัยของข้อมูลที่เหมาะสมตามชั้นความลับและความสำคัญของข้อมูล</w:t>
      </w:r>
      <w:r w:rsidRPr="000E6CDB">
        <w:rPr>
          <w:spacing w:val="-8"/>
          <w:cs/>
        </w:rPr>
        <w:t xml:space="preserve"> จัดทำนโยบายเกี่ยวกับมาตรการรักษาความมั่นคง</w:t>
      </w:r>
      <w:r w:rsidRPr="000E6CDB">
        <w:rPr>
          <w:spacing w:val="-4"/>
          <w:cs/>
        </w:rPr>
        <w:t xml:space="preserve">ปลอดภัย </w:t>
      </w:r>
      <w:r w:rsidRPr="0023139C">
        <w:rPr>
          <w:spacing w:val="-4"/>
          <w:cs/>
        </w:rPr>
        <w:t>และ</w:t>
      </w:r>
      <w:r w:rsidR="006B7B24" w:rsidRPr="003A572A">
        <w:rPr>
          <w:spacing w:val="-4"/>
          <w:cs/>
        </w:rPr>
        <w:t>รวมถึงจัดฝึกอบรมหรือ</w:t>
      </w:r>
      <w:r w:rsidR="0023139C" w:rsidRPr="003A572A">
        <w:rPr>
          <w:spacing w:val="-4"/>
          <w:cs/>
        </w:rPr>
        <w:t xml:space="preserve">                 สร้างความตระหนักรู้และการมีส่วนร่วม</w:t>
      </w:r>
      <w:r w:rsidR="006B7B24" w:rsidRPr="003A572A">
        <w:rPr>
          <w:spacing w:val="-4"/>
          <w:cs/>
        </w:rPr>
        <w:t>เกี่ยวกับการคุ้มครองข้อมูลส่วนบุคคลและการรักษาความปลอดภัยของข้อมูลแก่พนักงานและบุคลากร</w:t>
      </w:r>
      <w:r w:rsidRPr="0023139C">
        <w:rPr>
          <w:spacing w:val="-4"/>
          <w:cs/>
        </w:rPr>
        <w:t xml:space="preserve"> </w:t>
      </w:r>
      <w:r w:rsidR="00B5213F" w:rsidRPr="0023139C">
        <w:rPr>
          <w:rFonts w:hint="cs"/>
          <w:spacing w:val="-4"/>
          <w:cs/>
        </w:rPr>
        <w:t xml:space="preserve">เช่น แนวทางการกำกับดูแลการเตรียมความพร้อมรับมือภัยคุกคามทางไซเบอร์ </w:t>
      </w:r>
      <w:r w:rsidR="00B5213F" w:rsidRPr="000E6CDB">
        <w:rPr>
          <w:rFonts w:hint="cs"/>
          <w:spacing w:val="-4"/>
          <w:cs/>
        </w:rPr>
        <w:t>เหตุการละเมิดข้อมูลส่วนบุคคล แนวปฏิบัติด้านการเข้ารหัสข้อมูล</w:t>
      </w:r>
      <w:r w:rsidR="00B5213F" w:rsidRPr="000E6CDB">
        <w:rPr>
          <w:spacing w:val="-4"/>
          <w:cs/>
        </w:rPr>
        <w:t xml:space="preserve"> (</w:t>
      </w:r>
      <w:r w:rsidR="00B5213F" w:rsidRPr="000E6CDB">
        <w:rPr>
          <w:spacing w:val="-4"/>
        </w:rPr>
        <w:t xml:space="preserve">cryptography) </w:t>
      </w:r>
      <w:r w:rsidRPr="000E6CDB">
        <w:rPr>
          <w:spacing w:val="-4"/>
          <w:cs/>
        </w:rPr>
        <w:t>มาตรการสำหรับการทำงานนอกบริษัท (</w:t>
      </w:r>
      <w:r w:rsidRPr="000E6CDB">
        <w:rPr>
          <w:spacing w:val="-4"/>
        </w:rPr>
        <w:t>Remote</w:t>
      </w:r>
      <w:r w:rsidRPr="000E6CDB">
        <w:t xml:space="preserve"> Working Policy) </w:t>
      </w:r>
      <w:r w:rsidRPr="000E6CDB">
        <w:rPr>
          <w:cs/>
        </w:rPr>
        <w:t>เช่น หากพนักงานนำเอกสารที่มีข้อมูลเกี่ยวกับ</w:t>
      </w:r>
      <w:r w:rsidR="00016A0E" w:rsidRPr="000E6CDB">
        <w:rPr>
          <w:cs/>
        </w:rPr>
        <w:t>ลูกค้า</w:t>
      </w:r>
      <w:r w:rsidRPr="000E6CDB">
        <w:rPr>
          <w:cs/>
        </w:rPr>
        <w:t>ไปทำงานนอกสถานที่</w:t>
      </w:r>
      <w:r w:rsidRPr="000E6CDB">
        <w:rPr>
          <w:spacing w:val="-4"/>
          <w:cs/>
        </w:rPr>
        <w:t xml:space="preserve">จะต้องมั่นใจว่าจะไม่ทำเอกสารดังกล่าวสูญหายหรือลืมทิ้งไว้นอกสถานที่แต่อย่างใด เป็นต้น </w:t>
      </w:r>
    </w:p>
    <w:p w14:paraId="02753A02" w14:textId="5C0258F6" w:rsidR="0055326B" w:rsidRPr="000E6CDB" w:rsidRDefault="0055326B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0E6CDB">
        <w:rPr>
          <w:cs/>
        </w:rPr>
        <w:t>(</w:t>
      </w:r>
      <w:r w:rsidR="006B7B24">
        <w:rPr>
          <w:rFonts w:hint="cs"/>
          <w:cs/>
        </w:rPr>
        <w:t>ค</w:t>
      </w:r>
      <w:r w:rsidRPr="000E6CDB">
        <w:rPr>
          <w:cs/>
        </w:rPr>
        <w:t>) กำหนดสิทธิและข้อจำกัดสิทธิในการเข้าถึงข้อมูลส่</w:t>
      </w:r>
      <w:r w:rsidRPr="009B441C">
        <w:rPr>
          <w:cs/>
        </w:rPr>
        <w:t>วนบุคคลของบุคลากร พนักงาน หรือ</w:t>
      </w:r>
      <w:r w:rsidRPr="00644140">
        <w:rPr>
          <w:spacing w:val="-4"/>
          <w:cs/>
        </w:rPr>
        <w:t>ลูกจ้างของตนในแต่ละลำดับชั้นให้ชัดเจนและเป็นปัจจุบัน โดยเฉพาะเมื่อมีการเปลี่ยนแปลงตำแหน่งหรือการจ้างงาน</w:t>
      </w:r>
      <w:r w:rsidRPr="009B441C">
        <w:rPr>
          <w:cs/>
        </w:rPr>
        <w:t xml:space="preserve"> </w:t>
      </w:r>
      <w:r w:rsidRPr="00644140">
        <w:rPr>
          <w:spacing w:val="-4"/>
          <w:cs/>
        </w:rPr>
        <w:t>จัดหาพื้นที่ปิดสำหรับการจัดเก็บเอกสารที่มีข้อมูลส่วนบุคคลโดยสามารถปิดล็อคได้ ตลอดจนมีการติดตามตรวจสอบ</w:t>
      </w:r>
      <w:r w:rsidRPr="009B441C">
        <w:rPr>
          <w:cs/>
        </w:rPr>
        <w:t>การเข้าถึงระบบงานอย่างจริงจังสม่ำเสมอเพื่อตรวจจับความผิดปกติของการเข้าถึงข้อมูลและสามารถแก้ไขปัญหาได้ทันท่วงที โดยมีการบันทึกข้อมูลและรายละเอียดที่สำคัญของบุคคลที่เข้าถึงระบบงานทุกครั้ง เช่น ช่วงเวลา</w:t>
      </w:r>
      <w:r w:rsidR="00D15A13">
        <w:rPr>
          <w:rFonts w:hint="cs"/>
          <w:cs/>
        </w:rPr>
        <w:t xml:space="preserve">       </w:t>
      </w:r>
      <w:r w:rsidRPr="009B441C">
        <w:rPr>
          <w:cs/>
        </w:rPr>
        <w:t>ที่เข้าถึง ชื่อและตำแหน่งหน้าที่ของบุคคลที่เข้าถึง เป็นต้น รวมถึงรายงานผลการตรวจจับต่อผู้บริหาร เช่น กำหนดมาตรการเพื่อควบคุมและป้องกันการรั่วไหลของข้อมูลโดยแบ่งแยกหน่วยงานเป็นสัดส่วนตามหลัก</w:t>
      </w:r>
      <w:r w:rsidR="00E978B6" w:rsidRPr="0016262F">
        <w:rPr>
          <w:rFonts w:hint="cs"/>
          <w:cs/>
        </w:rPr>
        <w:t>แบ่งแยกหน่วยงานและบุคลากรที่มีโอกาสได้รับข้อมูลจากการปฏิบัติงานออกจากหน่วยงานอื่นอย่างชัดเจน</w:t>
      </w:r>
      <w:r w:rsidR="00E978B6" w:rsidRPr="0016262F">
        <w:rPr>
          <w:cs/>
        </w:rPr>
        <w:t xml:space="preserve"> </w:t>
      </w:r>
      <w:r w:rsidR="00E978B6" w:rsidRPr="0016262F">
        <w:rPr>
          <w:rFonts w:hint="cs"/>
          <w:cs/>
        </w:rPr>
        <w:t>เพื่อป้องกันการรั่วไหลของข้อมูลดังกล่าว</w:t>
      </w:r>
      <w:r w:rsidR="00E978B6" w:rsidRPr="0016262F">
        <w:rPr>
          <w:cs/>
        </w:rPr>
        <w:t xml:space="preserve"> </w:t>
      </w:r>
      <w:r w:rsidR="00E978B6">
        <w:rPr>
          <w:rFonts w:hint="cs"/>
          <w:cs/>
        </w:rPr>
        <w:t>(</w:t>
      </w:r>
      <w:r w:rsidRPr="009B441C">
        <w:t>Chinese wall</w:t>
      </w:r>
      <w:r w:rsidR="00E978B6">
        <w:rPr>
          <w:rFonts w:hint="cs"/>
          <w:cs/>
        </w:rPr>
        <w:t>)</w:t>
      </w:r>
      <w:r w:rsidRPr="009B441C">
        <w:t xml:space="preserve"> </w:t>
      </w:r>
      <w:r w:rsidR="0016262F" w:rsidRPr="0016262F">
        <w:rPr>
          <w:rFonts w:hint="cs"/>
          <w:cs/>
        </w:rPr>
        <w:t>รวมถึงข้อมูลส่วนบุคคลระหว่างหน่วยงาน</w:t>
      </w:r>
      <w:r w:rsidR="0016262F" w:rsidRPr="0016262F">
        <w:rPr>
          <w:cs/>
        </w:rPr>
        <w:t xml:space="preserve"> </w:t>
      </w:r>
      <w:r w:rsidR="0016262F" w:rsidRPr="0016262F">
        <w:rPr>
          <w:rFonts w:hint="cs"/>
          <w:cs/>
        </w:rPr>
        <w:t>ซึ่งอาจส่งผลกระทบต่อเจ้าของข้อมูลส่วนบุคคลได้</w:t>
      </w:r>
      <w:r w:rsidR="0016262F">
        <w:rPr>
          <w:rFonts w:hint="cs"/>
          <w:cs/>
        </w:rPr>
        <w:t xml:space="preserve"> </w:t>
      </w:r>
      <w:r w:rsidRPr="009B441C">
        <w:rPr>
          <w:cs/>
        </w:rPr>
        <w:t>และจัดเก็บและกำหนดการเข้าถึงข้อมูลเท่าที่จำเป็น (</w:t>
      </w:r>
      <w:r w:rsidRPr="009B441C">
        <w:t xml:space="preserve">need to know basis) </w:t>
      </w:r>
      <w:r w:rsidRPr="009B441C">
        <w:rPr>
          <w:cs/>
        </w:rPr>
        <w:t>กำหนดแนวทางในการกำกับดูแลแ</w:t>
      </w:r>
      <w:r w:rsidRPr="000E6CDB">
        <w:rPr>
          <w:cs/>
        </w:rPr>
        <w:t>ละตรวจสอบพนักงานที่มีหน้าที่ที่เกี่ยวข้องกับข้อมูลภายในซึ่งอาจถูกนำไปใช้อย่าง</w:t>
      </w:r>
      <w:r w:rsidR="00E978B6">
        <w:rPr>
          <w:rFonts w:hint="cs"/>
          <w:cs/>
        </w:rPr>
        <w:t xml:space="preserve">               </w:t>
      </w:r>
      <w:r w:rsidR="006B07A1" w:rsidRPr="000E6CDB">
        <w:rPr>
          <w:rFonts w:hint="cs"/>
          <w:cs/>
        </w:rPr>
        <w:lastRenderedPageBreak/>
        <w:t>ไม่</w:t>
      </w:r>
      <w:r w:rsidRPr="000E6CDB">
        <w:rPr>
          <w:cs/>
        </w:rPr>
        <w:t>เหมาะสม รวมทั้งจัดให้มีการบันทึก การทำสำรองข้อมูลของการเข้าถึงหรือการเข้าใช้งานข้อมูลส่วนบุคคลไว้ในระยะเวลาที่เหมาะสมหรือตามระยะเวลาที่กฎหมายกำหนด</w:t>
      </w:r>
    </w:p>
    <w:p w14:paraId="663F1B91" w14:textId="611BAC5B" w:rsidR="0055326B" w:rsidRPr="000E6CDB" w:rsidRDefault="0055326B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0E6CDB">
        <w:rPr>
          <w:cs/>
        </w:rPr>
        <w:t>(</w:t>
      </w:r>
      <w:r w:rsidR="006B7B24">
        <w:rPr>
          <w:rFonts w:hint="cs"/>
          <w:cs/>
        </w:rPr>
        <w:t>ง</w:t>
      </w:r>
      <w:r w:rsidRPr="000E6CDB">
        <w:rPr>
          <w:cs/>
        </w:rPr>
        <w:t xml:space="preserve">) </w:t>
      </w:r>
      <w:r w:rsidRPr="000E6CDB">
        <w:rPr>
          <w:spacing w:val="-4"/>
          <w:cs/>
        </w:rPr>
        <w:t>ควบคุมและบริหารจัดการ</w:t>
      </w:r>
      <w:r w:rsidR="00901349" w:rsidRPr="000E6CDB">
        <w:rPr>
          <w:rFonts w:hint="cs"/>
          <w:spacing w:val="-4"/>
          <w:cs/>
        </w:rPr>
        <w:t>ความเสี่ยงเกี่ยวกับ</w:t>
      </w:r>
      <w:r w:rsidRPr="000E6CDB">
        <w:rPr>
          <w:spacing w:val="-4"/>
          <w:cs/>
        </w:rPr>
        <w:t>ผู้ให้บริการภายนอกหรือพันธมิตรทางธุรกิจอย่างมีประสิทธิภาพ</w:t>
      </w:r>
      <w:r w:rsidRPr="000E6CDB">
        <w:rPr>
          <w:cs/>
        </w:rPr>
        <w:t>และรัดกุมในการเข้าถึง การใช้ และการดูแลรักษาข้อมูลลูกค้า</w:t>
      </w:r>
      <w:r w:rsidR="000B0C1F" w:rsidRPr="000E6CDB">
        <w:rPr>
          <w:rFonts w:hint="cs"/>
          <w:cs/>
        </w:rPr>
        <w:t xml:space="preserve"> เช่น การจัดทำสัญญาระหว่างบริษัทกับบุคคลดังกล่าวเพื่อกำหนด</w:t>
      </w:r>
      <w:r w:rsidR="00FD5679" w:rsidRPr="000E6CDB">
        <w:rPr>
          <w:rFonts w:hint="cs"/>
          <w:cs/>
        </w:rPr>
        <w:t>หน้าที่ในการดูแลรักษาความปลอดภัยของการใช้ข้อมูลส่วนบุคคล โดยอาจอ้างอิงจากมาตรฐานของประเทศที่เกี่ยวข้องกับการรักษาความมั่นคงปลอดภัยของข้อมูลส่วนบุคคล</w:t>
      </w:r>
    </w:p>
    <w:p w14:paraId="1E117667" w14:textId="5C3C440F" w:rsidR="0055326B" w:rsidRPr="000E6CDB" w:rsidRDefault="0055326B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0E6CDB">
        <w:rPr>
          <w:cs/>
        </w:rPr>
        <w:t>(</w:t>
      </w:r>
      <w:r w:rsidR="006B7B24">
        <w:rPr>
          <w:rFonts w:hint="cs"/>
          <w:cs/>
        </w:rPr>
        <w:t>จ</w:t>
      </w:r>
      <w:r w:rsidRPr="000E6CDB">
        <w:rPr>
          <w:cs/>
        </w:rPr>
        <w:t xml:space="preserve">) </w:t>
      </w:r>
      <w:r w:rsidRPr="000E6CDB">
        <w:rPr>
          <w:spacing w:val="-4"/>
          <w:cs/>
        </w:rPr>
        <w:t>มีการบริหารจัดการความเสี่ยง ตรวจสอบและประเมินความเสี่ยงด้านความมั่นคงปลอดภัย</w:t>
      </w:r>
      <w:r w:rsidRPr="000E6CDB">
        <w:rPr>
          <w:cs/>
        </w:rPr>
        <w:t>ของเว็บไซต์หรือของระบบสารสนเทศ</w:t>
      </w:r>
      <w:r w:rsidR="009A4D2E" w:rsidRPr="000E6CDB">
        <w:rPr>
          <w:rFonts w:hint="cs"/>
          <w:cs/>
        </w:rPr>
        <w:t>โดยครอบคลุม</w:t>
      </w:r>
      <w:r w:rsidR="006626BF" w:rsidRPr="000E6CDB">
        <w:rPr>
          <w:rFonts w:hint="cs"/>
          <w:cs/>
        </w:rPr>
        <w:t>ความเสี่ยงที่อาจกระทบกับความมั</w:t>
      </w:r>
      <w:r w:rsidR="009A4D2E" w:rsidRPr="000E6CDB">
        <w:rPr>
          <w:rFonts w:hint="cs"/>
          <w:cs/>
        </w:rPr>
        <w:t>่นคงปลอดภัยของข้อมูล</w:t>
      </w:r>
      <w:r w:rsidR="007F44A6">
        <w:rPr>
          <w:cs/>
        </w:rPr>
        <w:br/>
      </w:r>
      <w:r w:rsidR="009A4D2E" w:rsidRPr="000E6CDB">
        <w:rPr>
          <w:rFonts w:hint="cs"/>
          <w:cs/>
        </w:rPr>
        <w:t>ส่วนบุคคล</w:t>
      </w:r>
      <w:r w:rsidRPr="000E6CDB">
        <w:rPr>
          <w:cs/>
        </w:rPr>
        <w:t>ที่เกี่ยวข้องอย่างน้อยปีละ ๑ ครั้ง</w:t>
      </w:r>
      <w:r w:rsidR="00FF4C8E" w:rsidRPr="000E6CDB">
        <w:rPr>
          <w:rFonts w:hint="cs"/>
          <w:cs/>
        </w:rPr>
        <w:t xml:space="preserve"> หรือทุกครั้งที่มีการเปลี่ยนแปลงอย่างมีนัยสำคัญ</w:t>
      </w:r>
    </w:p>
    <w:p w14:paraId="1EF8070A" w14:textId="1BDC18C1" w:rsidR="0055326B" w:rsidRPr="000E6CDB" w:rsidRDefault="0055326B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0E6CDB">
        <w:rPr>
          <w:cs/>
        </w:rPr>
        <w:t>(</w:t>
      </w:r>
      <w:r w:rsidR="006B7B24">
        <w:rPr>
          <w:rFonts w:hint="cs"/>
          <w:cs/>
        </w:rPr>
        <w:t>ฉ</w:t>
      </w:r>
      <w:r w:rsidRPr="000E6CDB">
        <w:rPr>
          <w:cs/>
        </w:rPr>
        <w:t xml:space="preserve">) </w:t>
      </w:r>
      <w:r w:rsidR="00540840" w:rsidRPr="000E6CDB">
        <w:rPr>
          <w:rFonts w:hint="cs"/>
          <w:cs/>
        </w:rPr>
        <w:t>มีการติดตามดูแลระบบและการเฝ้าระวังภัยคุกคาม</w:t>
      </w:r>
      <w:r w:rsidR="00540840" w:rsidRPr="000E6CDB">
        <w:rPr>
          <w:cs/>
        </w:rPr>
        <w:t xml:space="preserve"> (</w:t>
      </w:r>
      <w:r w:rsidR="00540840" w:rsidRPr="000E6CDB">
        <w:t xml:space="preserve">security monitoring) </w:t>
      </w:r>
      <w:r w:rsidR="00540840" w:rsidRPr="000E6CDB">
        <w:rPr>
          <w:rFonts w:hint="cs"/>
          <w:cs/>
        </w:rPr>
        <w:t>โดยมีกระบวนการหรือเครื่องมือในการตรวจจับเหตุการละเมิดข้อมูลส่วนบุคคล เหตุการณ์ผิดปกติ</w:t>
      </w:r>
      <w:r w:rsidR="00540840" w:rsidRPr="000E6CDB">
        <w:rPr>
          <w:cs/>
        </w:rPr>
        <w:t xml:space="preserve"> </w:t>
      </w:r>
      <w:r w:rsidR="00540840" w:rsidRPr="000E6CDB">
        <w:rPr>
          <w:rFonts w:hint="cs"/>
          <w:cs/>
        </w:rPr>
        <w:t>หรือภัยคุกคามที่มี</w:t>
      </w:r>
      <w:r w:rsidR="00540840" w:rsidRPr="00E978B6">
        <w:rPr>
          <w:rFonts w:hint="cs"/>
          <w:cs/>
        </w:rPr>
        <w:t>ผลกระทบต่อความมั่นคงปลอดภัยของระบบที่สำคัญ</w:t>
      </w:r>
      <w:r w:rsidR="00540840" w:rsidRPr="00E978B6">
        <w:rPr>
          <w:cs/>
        </w:rPr>
        <w:t xml:space="preserve"> </w:t>
      </w:r>
      <w:r w:rsidR="00540840" w:rsidRPr="00E978B6">
        <w:rPr>
          <w:rFonts w:hint="cs"/>
          <w:cs/>
        </w:rPr>
        <w:t>รวมถึง มีการบริหารจัดการช่องโหว่</w:t>
      </w:r>
      <w:r w:rsidR="00540840" w:rsidRPr="00E978B6">
        <w:rPr>
          <w:cs/>
        </w:rPr>
        <w:t xml:space="preserve"> (</w:t>
      </w:r>
      <w:r w:rsidR="00540840" w:rsidRPr="00E978B6">
        <w:t xml:space="preserve">vulnerability management) </w:t>
      </w:r>
      <w:r w:rsidR="00540840" w:rsidRPr="00E978B6">
        <w:rPr>
          <w:rFonts w:hint="cs"/>
          <w:cs/>
        </w:rPr>
        <w:t>ของระบบที่เหมาะสมตามระดับความเสี่ยง</w:t>
      </w:r>
      <w:r w:rsidR="00540840" w:rsidRPr="00E978B6">
        <w:rPr>
          <w:cs/>
        </w:rPr>
        <w:t xml:space="preserve"> </w:t>
      </w:r>
      <w:r w:rsidR="00540840" w:rsidRPr="00E978B6">
        <w:rPr>
          <w:rFonts w:hint="cs"/>
          <w:cs/>
        </w:rPr>
        <w:t>และจัดให้มีผู้เชี่ยวชาญจากภายนอก</w:t>
      </w:r>
      <w:r w:rsidRPr="003A572A">
        <w:rPr>
          <w:cs/>
        </w:rPr>
        <w:t>ทำ</w:t>
      </w:r>
      <w:r w:rsidR="00540840" w:rsidRPr="003A572A">
        <w:rPr>
          <w:cs/>
        </w:rPr>
        <w:t>หน้าที่</w:t>
      </w:r>
      <w:r w:rsidRPr="003A572A">
        <w:rPr>
          <w:cs/>
        </w:rPr>
        <w:t>ทดสอบเจาะระบบ</w:t>
      </w:r>
      <w:r w:rsidRPr="000E6CDB">
        <w:rPr>
          <w:spacing w:val="-6"/>
          <w:cs/>
        </w:rPr>
        <w:t xml:space="preserve"> </w:t>
      </w:r>
      <w:r w:rsidR="004D6F1B" w:rsidRPr="000E6CDB">
        <w:rPr>
          <w:rFonts w:hint="cs"/>
          <w:spacing w:val="-6"/>
          <w:cs/>
        </w:rPr>
        <w:t>โดยเฉพาะระบบงาน (</w:t>
      </w:r>
      <w:r w:rsidR="004D6F1B" w:rsidRPr="000E6CDB">
        <w:rPr>
          <w:spacing w:val="-6"/>
        </w:rPr>
        <w:t>application</w:t>
      </w:r>
      <w:r w:rsidR="004D6F1B" w:rsidRPr="000E6CDB">
        <w:rPr>
          <w:rFonts w:hint="cs"/>
          <w:spacing w:val="-6"/>
          <w:cs/>
        </w:rPr>
        <w:t>)</w:t>
      </w:r>
      <w:r w:rsidR="004D6F1B" w:rsidRPr="000E6CDB">
        <w:rPr>
          <w:spacing w:val="-6"/>
        </w:rPr>
        <w:t xml:space="preserve"> </w:t>
      </w:r>
      <w:r w:rsidR="004D6F1B" w:rsidRPr="000E6CDB">
        <w:rPr>
          <w:rFonts w:hint="cs"/>
          <w:spacing w:val="-6"/>
          <w:cs/>
        </w:rPr>
        <w:t>และระบบเครือข่าย (</w:t>
      </w:r>
      <w:r w:rsidR="004D6F1B" w:rsidRPr="000E6CDB">
        <w:rPr>
          <w:spacing w:val="-6"/>
        </w:rPr>
        <w:t xml:space="preserve">network) </w:t>
      </w:r>
      <w:r w:rsidR="004D6F1B" w:rsidRPr="000E6CDB">
        <w:rPr>
          <w:rFonts w:hint="cs"/>
          <w:spacing w:val="-6"/>
          <w:cs/>
        </w:rPr>
        <w:t>ที่มีการเชื่อมต่อกับระบบเครือข่ายสื่อสารสาธารณะ (</w:t>
      </w:r>
      <w:r w:rsidR="004D6F1B" w:rsidRPr="000E6CDB">
        <w:rPr>
          <w:spacing w:val="-6"/>
        </w:rPr>
        <w:t>internet facing</w:t>
      </w:r>
      <w:r w:rsidR="004D6F1B" w:rsidRPr="000E6CDB">
        <w:rPr>
          <w:rFonts w:hint="cs"/>
          <w:spacing w:val="-6"/>
          <w:cs/>
        </w:rPr>
        <w:t>) อย่างสม่ำเสมอ หรือทุกครั้งที่มีการเปลี่ยนแปลงระบบอย่างมีนัยสำคัญ</w:t>
      </w:r>
      <w:r w:rsidRPr="000E6CDB">
        <w:rPr>
          <w:cs/>
        </w:rPr>
        <w:t xml:space="preserve"> และดำเนินการให้มั่นใจว่ามีการแก้ไขข้อบกพร่องอย่างมีประสิทธิภาพ</w:t>
      </w:r>
    </w:p>
    <w:p w14:paraId="2C32D843" w14:textId="65AE6FCA" w:rsidR="0055326B" w:rsidRPr="000E6CDB" w:rsidRDefault="0055326B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0E6CDB">
        <w:rPr>
          <w:cs/>
        </w:rPr>
        <w:t>(</w:t>
      </w:r>
      <w:r w:rsidR="006B7B24">
        <w:rPr>
          <w:rFonts w:hint="cs"/>
          <w:cs/>
        </w:rPr>
        <w:t>ช</w:t>
      </w:r>
      <w:r w:rsidRPr="000E6CDB">
        <w:rPr>
          <w:cs/>
        </w:rPr>
        <w:t>) กำหนดให้มีการใช้มาตรการที่เหมาะสมและเป็นการเฉพาะสำหรับการรักษาความมั่นคงปลอดภัยของข้อมูลส่วนบุคคลที่อ่อนไหวตามที่กฎหมายว่าด้วยการคุ้มครองข้อมูลส่วนบุคคลกำหนด</w:t>
      </w:r>
    </w:p>
    <w:p w14:paraId="359F3CB6" w14:textId="700383C1" w:rsidR="00565496" w:rsidRPr="00BA02A6" w:rsidRDefault="006B07A1" w:rsidP="006B07A1">
      <w:pPr>
        <w:pStyle w:val="Heading3"/>
        <w:numPr>
          <w:ilvl w:val="0"/>
          <w:numId w:val="0"/>
        </w:numPr>
        <w:tabs>
          <w:tab w:val="left" w:pos="810"/>
          <w:tab w:val="left" w:pos="1843"/>
        </w:tabs>
        <w:spacing w:line="240" w:lineRule="auto"/>
        <w:jc w:val="thaiDistribute"/>
      </w:pPr>
      <w:r w:rsidRPr="000E6CDB">
        <w:rPr>
          <w:cs/>
        </w:rPr>
        <w:tab/>
      </w:r>
      <w:r w:rsidRPr="000E6CDB">
        <w:rPr>
          <w:cs/>
        </w:rPr>
        <w:tab/>
      </w:r>
      <w:r w:rsidR="0055326B" w:rsidRPr="000E6CDB">
        <w:rPr>
          <w:cs/>
        </w:rPr>
        <w:t>(</w:t>
      </w:r>
      <w:r w:rsidR="006B7B24">
        <w:rPr>
          <w:rFonts w:hint="cs"/>
          <w:cs/>
        </w:rPr>
        <w:t>ซ</w:t>
      </w:r>
      <w:r w:rsidR="0055326B" w:rsidRPr="000E6CDB">
        <w:rPr>
          <w:cs/>
        </w:rPr>
        <w:t xml:space="preserve">) </w:t>
      </w:r>
      <w:r w:rsidR="0055326B" w:rsidRPr="000E6CDB">
        <w:rPr>
          <w:spacing w:val="-4"/>
          <w:cs/>
        </w:rPr>
        <w:t>ควรจัดให้มีมาตรการที่รอบคอบในการรักษาความมั่นคงปลอดภัยสำ</w:t>
      </w:r>
      <w:r w:rsidR="0055326B" w:rsidRPr="00D50A94">
        <w:rPr>
          <w:spacing w:val="-4"/>
          <w:cs/>
        </w:rPr>
        <w:t>หรับข้อมูลส่วนบุคคล</w:t>
      </w:r>
      <w:r w:rsidR="0055326B" w:rsidRPr="009B441C">
        <w:rPr>
          <w:cs/>
        </w:rPr>
        <w:t>ของบุคคลซึ่งเป็นผู้เยาว์โดยใช้วิธีการโดยเฉพาะและเหมาะสมตามที่กฎหมายว่าด้วยการคุ้มครองข้อมูลส่วนบุคคลกำหนด</w:t>
      </w:r>
    </w:p>
    <w:p w14:paraId="38E8D8B3" w14:textId="77777777" w:rsidR="00A721D5" w:rsidRPr="00BA02A6" w:rsidRDefault="00565496" w:rsidP="00FD0726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(๓) </w:t>
      </w:r>
      <w:r w:rsidR="00A721D5" w:rsidRPr="00BA02A6">
        <w:rPr>
          <w:cs/>
        </w:rPr>
        <w:t>ในกรณีที่บริษัทต้องให้ข้อมูลส่วนบุคคลแก่บุคคลหรือนิติบุคคลอื่นที่ไม่ใช่ผู้ควบคุมข้อมูล</w:t>
      </w:r>
      <w:r w:rsidR="002F3AA0">
        <w:t xml:space="preserve">             </w:t>
      </w:r>
      <w:r w:rsidR="00A721D5" w:rsidRPr="00BA02A6">
        <w:rPr>
          <w:cs/>
        </w:rPr>
        <w:t>ส่วนบุคคล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57CE28E9" w14:textId="16398628" w:rsidR="00A721D5" w:rsidRPr="004B4D17" w:rsidRDefault="00A721D5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(๔) </w:t>
      </w:r>
      <w:r w:rsidR="00565496" w:rsidRPr="00BA02A6">
        <w:rPr>
          <w:cs/>
        </w:rPr>
        <w:t>จัดให้มีระบบการตรวจสอบเพื่อให้สามารถดำเนินการลบหรือทำลายข้อมูลส่วนบุคคลเมื่อพ้นกำหนดระยะเวลาการเก็บรักษาหรือที่ไม่เกี่ยวข้องหรือเกินความจำเป็นตามวัตถุประสงค์ในการเก็บรวบรวมข้อมูลส่วนบุคคลหรือตามที่</w:t>
      </w:r>
      <w:r w:rsidR="00325D2D">
        <w:rPr>
          <w:cs/>
        </w:rPr>
        <w:t>ลูกค้า</w:t>
      </w:r>
      <w:r w:rsidR="00565496" w:rsidRPr="00BA02A6">
        <w:rPr>
          <w:cs/>
        </w:rPr>
        <w:t>ร้องขอ หรือที่</w:t>
      </w:r>
      <w:r w:rsidR="00325D2D">
        <w:rPr>
          <w:cs/>
        </w:rPr>
        <w:t>ลูกค้า</w:t>
      </w:r>
      <w:r w:rsidR="00565496" w:rsidRPr="00BA02A6">
        <w:rPr>
          <w:cs/>
        </w:rPr>
        <w:t>ได้ถอนความยินยอมแล้ว</w:t>
      </w:r>
      <w:r w:rsidRPr="00BA02A6">
        <w:rPr>
          <w:cs/>
        </w:rPr>
        <w:t xml:space="preserve"> เว้นแต่เข้าข้อยกเว้นตามกฎหมายว่าด้วย</w:t>
      </w:r>
      <w:r w:rsidR="006B07A1" w:rsidRPr="004B4D17">
        <w:rPr>
          <w:rFonts w:hint="cs"/>
          <w:cs/>
        </w:rPr>
        <w:t>การ</w:t>
      </w:r>
      <w:r w:rsidRPr="004B4D17">
        <w:rPr>
          <w:cs/>
        </w:rPr>
        <w:t>คุ้มครองข้อมูลส่วนบุคคล</w:t>
      </w:r>
    </w:p>
    <w:p w14:paraId="1B046357" w14:textId="77969944" w:rsidR="00A721D5" w:rsidRPr="00A93D5B" w:rsidRDefault="00A721D5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  <w:rPr>
          <w:cs/>
        </w:rPr>
      </w:pPr>
      <w:r w:rsidRPr="004B4D17">
        <w:rPr>
          <w:cs/>
        </w:rPr>
        <w:t xml:space="preserve">(๕) </w:t>
      </w:r>
      <w:r w:rsidR="004940FA" w:rsidRPr="00A93D5B">
        <w:rPr>
          <w:rFonts w:hint="cs"/>
          <w:spacing w:val="-4"/>
          <w:cs/>
        </w:rPr>
        <w:t>แจ้งเหตุการละเมิดข้อมูลส่วนบุคคลต่อสำนักงานคณะกรรมการคุ้มครองข้อมูลส่วนบุคคล</w:t>
      </w:r>
      <w:r w:rsidR="00EC088D" w:rsidRPr="003A572A">
        <w:rPr>
          <w:spacing w:val="-4"/>
          <w:cs/>
        </w:rPr>
        <w:t>และสำนักงาน</w:t>
      </w:r>
      <w:r w:rsidR="00D50A94" w:rsidRPr="00A93D5B">
        <w:rPr>
          <w:rFonts w:hint="cs"/>
          <w:spacing w:val="-4"/>
          <w:cs/>
        </w:rPr>
        <w:t>ตาม</w:t>
      </w:r>
      <w:r w:rsidR="00EC088D" w:rsidRPr="003A572A">
        <w:rPr>
          <w:spacing w:val="-4"/>
          <w:cs/>
        </w:rPr>
        <w:t>หลักเกณฑ์และระยะเวลา</w:t>
      </w:r>
      <w:r w:rsidR="00D50A94" w:rsidRPr="00A93D5B">
        <w:rPr>
          <w:rFonts w:hint="cs"/>
          <w:spacing w:val="-4"/>
          <w:cs/>
        </w:rPr>
        <w:t>ที่กฎหมายว่าด้วยการคุ้มครองข้อมูล</w:t>
      </w:r>
      <w:r w:rsidRPr="00A93D5B">
        <w:rPr>
          <w:spacing w:val="-4"/>
          <w:cs/>
        </w:rPr>
        <w:t>ส่วนบุคคล</w:t>
      </w:r>
      <w:r w:rsidR="007C3C08" w:rsidRPr="00A93D5B">
        <w:rPr>
          <w:rFonts w:hint="cs"/>
          <w:spacing w:val="-4"/>
          <w:cs/>
        </w:rPr>
        <w:t>กำหนด</w:t>
      </w:r>
      <w:r w:rsidRPr="00A93D5B">
        <w:rPr>
          <w:cs/>
        </w:rPr>
        <w:t xml:space="preserve"> </w:t>
      </w:r>
    </w:p>
    <w:p w14:paraId="1263BB47" w14:textId="31470312" w:rsidR="00565496" w:rsidRPr="00BA02A6" w:rsidRDefault="00A721D5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A93D5B">
        <w:rPr>
          <w:cs/>
        </w:rPr>
        <w:t xml:space="preserve">(๖) </w:t>
      </w:r>
      <w:r w:rsidR="006D68A2" w:rsidRPr="00A93D5B">
        <w:rPr>
          <w:rFonts w:hint="cs"/>
          <w:cs/>
        </w:rPr>
        <w:t>จัดทำและเก็บรักษา</w:t>
      </w:r>
      <w:r w:rsidR="00565496" w:rsidRPr="00A93D5B">
        <w:rPr>
          <w:spacing w:val="-4"/>
          <w:cs/>
        </w:rPr>
        <w:t>บันทึกรายการ</w:t>
      </w:r>
      <w:r w:rsidR="006D68A2" w:rsidRPr="00A93D5B">
        <w:rPr>
          <w:rFonts w:hint="cs"/>
          <w:spacing w:val="-4"/>
          <w:cs/>
        </w:rPr>
        <w:t>ของ</w:t>
      </w:r>
      <w:r w:rsidR="00A700E9" w:rsidRPr="00A93D5B">
        <w:rPr>
          <w:rFonts w:hint="cs"/>
          <w:spacing w:val="-4"/>
          <w:cs/>
        </w:rPr>
        <w:t>กิจกรรมการประมวลผลข้อมูล</w:t>
      </w:r>
      <w:r w:rsidR="00F25038" w:rsidRPr="00A93D5B">
        <w:rPr>
          <w:rFonts w:hint="cs"/>
          <w:spacing w:val="-4"/>
          <w:cs/>
        </w:rPr>
        <w:t>ส่วนบุคคล</w:t>
      </w:r>
      <w:r w:rsidRPr="000E6CDB">
        <w:rPr>
          <w:spacing w:val="-4"/>
          <w:cs/>
        </w:rPr>
        <w:t>อย่างน้อย</w:t>
      </w:r>
      <w:r w:rsidR="00565496" w:rsidRPr="000E6CDB">
        <w:rPr>
          <w:spacing w:val="-4"/>
          <w:cs/>
        </w:rPr>
        <w:t>ตามที่กฎหมายว่าด้วยการคุ้มครองข้อมูลส่วนบุคคล</w:t>
      </w:r>
      <w:r w:rsidR="007C3C08" w:rsidRPr="000E6CDB">
        <w:rPr>
          <w:rFonts w:hint="cs"/>
          <w:spacing w:val="-4"/>
          <w:cs/>
        </w:rPr>
        <w:t>กำหนด</w:t>
      </w:r>
      <w:r w:rsidR="00565496" w:rsidRPr="000E6CDB">
        <w:rPr>
          <w:spacing w:val="-4"/>
          <w:cs/>
        </w:rPr>
        <w:t xml:space="preserve"> เพื่อให้</w:t>
      </w:r>
      <w:r w:rsidR="00325D2D" w:rsidRPr="000E6CDB">
        <w:rPr>
          <w:spacing w:val="-4"/>
          <w:cs/>
        </w:rPr>
        <w:t>ลูกค้</w:t>
      </w:r>
      <w:r w:rsidR="00325D2D" w:rsidRPr="00D50A94">
        <w:rPr>
          <w:spacing w:val="-4"/>
          <w:cs/>
        </w:rPr>
        <w:t>า</w:t>
      </w:r>
      <w:r w:rsidR="00565496" w:rsidRPr="00BA02A6">
        <w:rPr>
          <w:cs/>
        </w:rPr>
        <w:t xml:space="preserve"> </w:t>
      </w:r>
      <w:r w:rsidR="00F0634C">
        <w:rPr>
          <w:cs/>
        </w:rPr>
        <w:t>สำนักงาน</w:t>
      </w:r>
      <w:r w:rsidR="00565496" w:rsidRPr="00BA02A6">
        <w:rPr>
          <w:cs/>
        </w:rPr>
        <w:t xml:space="preserve"> และสำนักงานคณะกรรมการคุ้มครองข้อมูลส่วนบุคคลสามารถตรวจสอบได้ </w:t>
      </w:r>
    </w:p>
    <w:p w14:paraId="17144EE3" w14:textId="40B50EFA" w:rsidR="00A721D5" w:rsidRPr="000E6CDB" w:rsidRDefault="00A721D5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t>(</w:t>
      </w:r>
      <w:r w:rsidRPr="00BA02A6">
        <w:rPr>
          <w:cs/>
        </w:rPr>
        <w:t xml:space="preserve">๗) </w:t>
      </w:r>
      <w:r w:rsidR="00565496" w:rsidRPr="00D50A94">
        <w:rPr>
          <w:spacing w:val="-4"/>
          <w:cs/>
        </w:rPr>
        <w:t>ในกรณีที่มีการเปิดเผยข้อมูลส่วนบุคคลของ</w:t>
      </w:r>
      <w:r w:rsidR="00325D2D" w:rsidRPr="00D50A94">
        <w:rPr>
          <w:spacing w:val="-4"/>
          <w:cs/>
        </w:rPr>
        <w:t>ลูกค้า</w:t>
      </w:r>
      <w:r w:rsidR="00565496" w:rsidRPr="00D50A94">
        <w:rPr>
          <w:spacing w:val="-4"/>
          <w:cs/>
        </w:rPr>
        <w:t>ในความครอบครอง</w:t>
      </w:r>
      <w:r w:rsidR="00565496" w:rsidRPr="004940FA">
        <w:rPr>
          <w:spacing w:val="-4"/>
          <w:cs/>
        </w:rPr>
        <w:t>ของบริษัทแก่ผู้ประมวลผล</w:t>
      </w:r>
      <w:r w:rsidR="00565496" w:rsidRPr="004940FA">
        <w:rPr>
          <w:cs/>
        </w:rPr>
        <w:t>ข้อมูลส่วนบุคคลของบริษัท</w:t>
      </w:r>
      <w:r w:rsidR="00565496" w:rsidRPr="004940FA">
        <w:t xml:space="preserve"> </w:t>
      </w:r>
      <w:r w:rsidR="00565496" w:rsidRPr="004940FA">
        <w:rPr>
          <w:cs/>
        </w:rPr>
        <w:t>เช่น</w:t>
      </w:r>
      <w:r w:rsidR="00565496" w:rsidRPr="004940FA">
        <w:t xml:space="preserve"> </w:t>
      </w:r>
      <w:r w:rsidR="00565496" w:rsidRPr="004940FA">
        <w:rPr>
          <w:cs/>
        </w:rPr>
        <w:t>ตัวแทน</w:t>
      </w:r>
      <w:r w:rsidR="002F3AA0" w:rsidRPr="004940FA">
        <w:rPr>
          <w:cs/>
        </w:rPr>
        <w:t>ประกัน</w:t>
      </w:r>
      <w:r w:rsidR="004E1139" w:rsidRPr="004940FA">
        <w:rPr>
          <w:cs/>
        </w:rPr>
        <w:t>ชีวิต</w:t>
      </w:r>
      <w:r w:rsidR="002F3AA0" w:rsidRPr="004940FA">
        <w:t xml:space="preserve"> </w:t>
      </w:r>
      <w:r w:rsidR="00565496" w:rsidRPr="004940FA">
        <w:rPr>
          <w:cs/>
        </w:rPr>
        <w:t>ผู้ให้บริกา</w:t>
      </w:r>
      <w:r w:rsidR="00565496" w:rsidRPr="000E6CDB">
        <w:rPr>
          <w:cs/>
        </w:rPr>
        <w:t>รภายนอกหรือบุคคลที่สามอื่นใด ให้จัดให้มีสัญญาหรือข้อตกลงระหว่างกันเกี่ยวกับกิจกรรมการประมวลผลนั้น</w:t>
      </w:r>
      <w:r w:rsidR="00D15A13" w:rsidRPr="000E6CDB">
        <w:rPr>
          <w:cs/>
        </w:rPr>
        <w:t xml:space="preserve"> </w:t>
      </w:r>
      <w:r w:rsidR="00565496" w:rsidRPr="000E6CDB">
        <w:rPr>
          <w:cs/>
        </w:rPr>
        <w:t>ๆ</w:t>
      </w:r>
      <w:r w:rsidR="006103C0" w:rsidRPr="000E6CDB">
        <w:rPr>
          <w:rFonts w:hint="cs"/>
          <w:cs/>
        </w:rPr>
        <w:t xml:space="preserve"> (</w:t>
      </w:r>
      <w:r w:rsidR="006103C0" w:rsidRPr="000E6CDB">
        <w:t>Data Processing Agreement</w:t>
      </w:r>
      <w:r w:rsidR="006103C0" w:rsidRPr="000E6CDB">
        <w:rPr>
          <w:rFonts w:hint="cs"/>
          <w:cs/>
        </w:rPr>
        <w:t>)</w:t>
      </w:r>
      <w:r w:rsidR="00565496" w:rsidRPr="000E6CDB">
        <w:rPr>
          <w:cs/>
        </w:rPr>
        <w:t xml:space="preserve"> ตามที่กฎหมายว่าด้วยการคุ้มครองข้อมูลส่วนบุคคลกำหนด</w:t>
      </w:r>
      <w:r w:rsidR="00E440F9" w:rsidRPr="000E6CDB">
        <w:rPr>
          <w:cs/>
        </w:rPr>
        <w:t xml:space="preserve"> ทั้งนี้ ในกรณีที่มีการเปิดเผยข้อมูลส่วนบุคคลแก่บุคคลภายนอกที่เป็น</w:t>
      </w:r>
      <w:r w:rsidR="00784167">
        <w:rPr>
          <w:cs/>
        </w:rPr>
        <w:br/>
      </w:r>
      <w:r w:rsidR="00E440F9" w:rsidRPr="000E6CDB">
        <w:rPr>
          <w:cs/>
        </w:rPr>
        <w:t xml:space="preserve">ผู้ควบคุมข้อมูลส่วนบุคคล </w:t>
      </w:r>
      <w:r w:rsidR="00554EA6" w:rsidRPr="000E6CDB">
        <w:rPr>
          <w:cs/>
        </w:rPr>
        <w:t>เช่น นายหน้าประกัน</w:t>
      </w:r>
      <w:r w:rsidR="00863429" w:rsidRPr="000E6CDB">
        <w:rPr>
          <w:cs/>
        </w:rPr>
        <w:t>ชีวิต</w:t>
      </w:r>
      <w:r w:rsidR="00554EA6" w:rsidRPr="000E6CDB">
        <w:rPr>
          <w:cs/>
        </w:rPr>
        <w:t xml:space="preserve"> </w:t>
      </w:r>
      <w:r w:rsidR="00E440F9" w:rsidRPr="000E6CDB">
        <w:rPr>
          <w:cs/>
        </w:rPr>
        <w:t>บริษัทอาจพิจารณาเข้าทำสัญญาที่เป็นลายลักษณ์อักษรกับ</w:t>
      </w:r>
      <w:r w:rsidR="00E440F9" w:rsidRPr="000E6CDB">
        <w:rPr>
          <w:cs/>
        </w:rPr>
        <w:lastRenderedPageBreak/>
        <w:t>บุคคลภายนอกดังกล่าว</w:t>
      </w:r>
      <w:r w:rsidR="006103C0" w:rsidRPr="000E6CDB">
        <w:t xml:space="preserve"> (Data Sharing Agreement) </w:t>
      </w:r>
      <w:r w:rsidR="00E440F9" w:rsidRPr="00585ECD">
        <w:rPr>
          <w:cs/>
        </w:rPr>
        <w:t>เพื่อ</w:t>
      </w:r>
      <w:r w:rsidR="00C07117" w:rsidRPr="00585ECD">
        <w:rPr>
          <w:cs/>
        </w:rPr>
        <w:t>ตกลงหน้าที่เกี่ยวกับกิจกรรมการประมวลผลข้อมูล</w:t>
      </w:r>
      <w:r w:rsidR="005B3D9D" w:rsidRPr="00585ECD">
        <w:rPr>
          <w:cs/>
        </w:rPr>
        <w:t xml:space="preserve">                       </w:t>
      </w:r>
      <w:r w:rsidR="00C07117" w:rsidRPr="00585ECD">
        <w:rPr>
          <w:cs/>
        </w:rPr>
        <w:t>ส่วนบุคคลระหว่างกัน</w:t>
      </w:r>
      <w:r w:rsidR="00E440F9" w:rsidRPr="00585ECD">
        <w:rPr>
          <w:cs/>
        </w:rPr>
        <w:t>ก็ได้</w:t>
      </w:r>
    </w:p>
    <w:p w14:paraId="012327DF" w14:textId="2E87D01B" w:rsidR="00A721D5" w:rsidRDefault="00A721D5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spacing w:val="-6"/>
        </w:rPr>
      </w:pPr>
      <w:r w:rsidRPr="000E6CDB">
        <w:t>(</w:t>
      </w:r>
      <w:r w:rsidRPr="000E6CDB">
        <w:rPr>
          <w:cs/>
        </w:rPr>
        <w:t xml:space="preserve">๘) </w:t>
      </w:r>
      <w:r w:rsidR="00D04224" w:rsidRPr="000E6CDB">
        <w:rPr>
          <w:rFonts w:hint="cs"/>
          <w:cs/>
        </w:rPr>
        <w:t>ในกรณีที่บริษัทซึ่งเป็นผู้ควบคุมข้อมูลส่วนบุคคล</w:t>
      </w:r>
      <w:r w:rsidR="009B51DD" w:rsidRPr="000E6CDB">
        <w:rPr>
          <w:rFonts w:hint="cs"/>
          <w:cs/>
        </w:rPr>
        <w:t>ต้อง</w:t>
      </w:r>
      <w:r w:rsidRPr="000E6CDB">
        <w:rPr>
          <w:cs/>
        </w:rPr>
        <w:t>จัดให้มีเจ้าหน้าที่คุ้มครองข้อมูล</w:t>
      </w:r>
      <w:r w:rsidR="00784167">
        <w:rPr>
          <w:cs/>
        </w:rPr>
        <w:br/>
      </w:r>
      <w:r w:rsidRPr="000E6CDB">
        <w:rPr>
          <w:cs/>
        </w:rPr>
        <w:t>ส่วนบุคคล</w:t>
      </w:r>
      <w:r w:rsidR="00BE45AF">
        <w:rPr>
          <w:rFonts w:hint="cs"/>
          <w:cs/>
        </w:rPr>
        <w:t>ตามที่กฎหมายว่าด้วยการคุ้มครองข้อมูลส่วนบุคคลกำหนด</w:t>
      </w:r>
      <w:r w:rsidR="009B51DD" w:rsidRPr="000E6CDB">
        <w:rPr>
          <w:cs/>
        </w:rPr>
        <w:t xml:space="preserve"> ให้</w:t>
      </w:r>
      <w:r w:rsidRPr="000E6CDB">
        <w:rPr>
          <w:cs/>
        </w:rPr>
        <w:t>การแต่งตั้ง</w:t>
      </w:r>
      <w:r w:rsidRPr="000E6CDB">
        <w:t xml:space="preserve"> </w:t>
      </w:r>
      <w:r w:rsidRPr="000E6CDB">
        <w:rPr>
          <w:cs/>
        </w:rPr>
        <w:t>คุณสมบัติและหน้าที่ของเจ้าหน้</w:t>
      </w:r>
      <w:r w:rsidRPr="00985502">
        <w:rPr>
          <w:cs/>
        </w:rPr>
        <w:t>าที่คุ้มครองข้อมูลส่วนบุคคล</w:t>
      </w:r>
      <w:r w:rsidRPr="00985502">
        <w:t xml:space="preserve"> </w:t>
      </w:r>
      <w:r w:rsidRPr="00985502">
        <w:rPr>
          <w:cs/>
        </w:rPr>
        <w:t>รวมทั้ง</w:t>
      </w:r>
      <w:r w:rsidRPr="00985502">
        <w:rPr>
          <w:spacing w:val="-6"/>
          <w:cs/>
        </w:rPr>
        <w:t>หน้าที่ของบริษัทที่มีต่อเจ้าหน้าที่คุ้มครองข้อมูลส่วนบุคคล</w:t>
      </w:r>
      <w:r w:rsidRPr="00985502">
        <w:rPr>
          <w:spacing w:val="-6"/>
        </w:rPr>
        <w:t xml:space="preserve"> </w:t>
      </w:r>
      <w:r w:rsidRPr="00985502">
        <w:rPr>
          <w:spacing w:val="-6"/>
          <w:cs/>
        </w:rPr>
        <w:t>เป็นไปตามกฎหมายว่าด้วยการคุ้มครองข้อมูลส่วนบุคคล</w:t>
      </w:r>
    </w:p>
    <w:p w14:paraId="0CCDC87F" w14:textId="77777777" w:rsidR="0023139C" w:rsidRPr="00D50A94" w:rsidRDefault="0023139C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spacing w:val="-4"/>
        </w:rPr>
      </w:pPr>
    </w:p>
    <w:p w14:paraId="429F8A44" w14:textId="77777777" w:rsidR="008D7B1F" w:rsidRPr="0071075A" w:rsidRDefault="008D7B1F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1075A">
        <w:rPr>
          <w:cs/>
        </w:rPr>
        <w:t>ข้อ ๑</w:t>
      </w:r>
      <w:r w:rsidR="00622FA0" w:rsidRPr="0071075A">
        <w:rPr>
          <w:cs/>
        </w:rPr>
        <w:t>๒</w:t>
      </w:r>
      <w:r w:rsidRPr="0071075A">
        <w:rPr>
          <w:cs/>
        </w:rPr>
        <w:t xml:space="preserve"> </w:t>
      </w:r>
      <w:r w:rsidR="006348B1" w:rsidRPr="0071075A">
        <w:t xml:space="preserve"> </w:t>
      </w:r>
      <w:r w:rsidRPr="0071075A">
        <w:rPr>
          <w:cs/>
        </w:rPr>
        <w:t>ในกรณีที่บริษัทเป็นผู้ประมวลผล</w:t>
      </w:r>
      <w:r w:rsidR="00601C0A" w:rsidRPr="0071075A">
        <w:rPr>
          <w:cs/>
        </w:rPr>
        <w:t>ข้อมูลส่วนบุคคล มีหน้าที่ดังต่อไปนี้</w:t>
      </w:r>
    </w:p>
    <w:p w14:paraId="7D883AED" w14:textId="77777777" w:rsidR="00601C0A" w:rsidRPr="0071075A" w:rsidRDefault="00C60AD5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71075A">
        <w:rPr>
          <w:cs/>
        </w:rPr>
        <w:t>(๑) ดำเนินการเกี่ยวกับการเก็บรวบรวมใช้ หรือเปิดเผยข้อมูลส่วนบุคคลตามคำสั่งที่ได้รับจาก</w:t>
      </w:r>
      <w:r w:rsidR="006348B1" w:rsidRPr="0071075A">
        <w:t xml:space="preserve">              </w:t>
      </w:r>
      <w:r w:rsidRPr="0071075A">
        <w:rPr>
          <w:rFonts w:hint="cs"/>
          <w:cs/>
        </w:rPr>
        <w:t>ผู้ควบคุมข้อมูลส่วนบุคคล</w:t>
      </w:r>
      <w:r w:rsidRPr="0071075A">
        <w:rPr>
          <w:cs/>
        </w:rPr>
        <w:t>เท่านั้น เว้นแต่คำสั่งของ</w:t>
      </w:r>
      <w:r w:rsidRPr="0071075A">
        <w:rPr>
          <w:rFonts w:hint="cs"/>
          <w:cs/>
        </w:rPr>
        <w:t>ผู้ควบคุมข้อมูลส่วนบุคคล</w:t>
      </w:r>
      <w:r w:rsidRPr="0071075A">
        <w:rPr>
          <w:cs/>
        </w:rPr>
        <w:t>ขัดต่อกฎหมาย</w:t>
      </w:r>
    </w:p>
    <w:p w14:paraId="6E498956" w14:textId="435B6CAE" w:rsidR="00C60AD5" w:rsidRPr="00E66E8B" w:rsidRDefault="00C60AD5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71075A">
        <w:rPr>
          <w:rFonts w:hint="cs"/>
          <w:cs/>
        </w:rPr>
        <w:t xml:space="preserve">(๒) </w:t>
      </w:r>
      <w:r w:rsidRPr="0071075A">
        <w:rPr>
          <w:cs/>
        </w:rPr>
        <w:t>จัดให้มีการรักษาความมั่นคงป</w:t>
      </w:r>
      <w:r w:rsidRPr="00E66E8B">
        <w:rPr>
          <w:cs/>
        </w:rPr>
        <w:t>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โดยเป็นไปตามที่กฎหมาย</w:t>
      </w:r>
      <w:r w:rsidR="00D15A13">
        <w:rPr>
          <w:rFonts w:hint="cs"/>
          <w:cs/>
        </w:rPr>
        <w:t xml:space="preserve">              </w:t>
      </w:r>
      <w:r w:rsidRPr="00E66E8B">
        <w:rPr>
          <w:cs/>
        </w:rPr>
        <w:t>ว่าด้วยการคุ้มครองข้อมูลส่วนบุคคล</w:t>
      </w:r>
      <w:r w:rsidR="00E66E8B" w:rsidRPr="00E66E8B">
        <w:rPr>
          <w:rFonts w:hint="cs"/>
          <w:cs/>
        </w:rPr>
        <w:t>กำหนด</w:t>
      </w:r>
      <w:r w:rsidRPr="00E66E8B">
        <w:rPr>
          <w:cs/>
        </w:rPr>
        <w:t xml:space="preserve">  </w:t>
      </w:r>
    </w:p>
    <w:p w14:paraId="1626902C" w14:textId="256537BD" w:rsidR="00C60AD5" w:rsidRPr="00E66E8B" w:rsidRDefault="00C60AD5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color w:val="FF0000"/>
        </w:rPr>
      </w:pPr>
      <w:r w:rsidRPr="00E66E8B">
        <w:rPr>
          <w:rFonts w:hint="cs"/>
          <w:cs/>
        </w:rPr>
        <w:t xml:space="preserve">(๓) </w:t>
      </w:r>
      <w:r w:rsidRPr="00E66E8B">
        <w:rPr>
          <w:cs/>
        </w:rPr>
        <w:t>แจ้งให้</w:t>
      </w:r>
      <w:r w:rsidRPr="00E66E8B">
        <w:rPr>
          <w:rFonts w:hint="cs"/>
          <w:cs/>
        </w:rPr>
        <w:t>ผู้ควบคุมข้อมูลส่วนบุคคล</w:t>
      </w:r>
      <w:r w:rsidRPr="00E66E8B">
        <w:rPr>
          <w:cs/>
        </w:rPr>
        <w:t>ทราบถึงเหตุการละเมิดข้อมูลส่วนบุคคลตามที่กฎหมาย</w:t>
      </w:r>
      <w:r w:rsidR="00D15A13">
        <w:rPr>
          <w:rFonts w:hint="cs"/>
          <w:cs/>
        </w:rPr>
        <w:t xml:space="preserve">              </w:t>
      </w:r>
      <w:r w:rsidRPr="00E66E8B">
        <w:rPr>
          <w:cs/>
        </w:rPr>
        <w:t>ว่าด้วยการคุ้มครองข้อมูลส่วนบุคคล</w:t>
      </w:r>
      <w:r w:rsidR="00E66E8B" w:rsidRPr="00E66E8B">
        <w:rPr>
          <w:rFonts w:hint="cs"/>
          <w:cs/>
        </w:rPr>
        <w:t>กำหนด</w:t>
      </w:r>
    </w:p>
    <w:p w14:paraId="60759910" w14:textId="5A506090" w:rsidR="00C60AD5" w:rsidRPr="00E66E8B" w:rsidRDefault="00C60AD5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E66E8B">
        <w:rPr>
          <w:rFonts w:hint="cs"/>
          <w:cs/>
        </w:rPr>
        <w:t xml:space="preserve">(๔) </w:t>
      </w:r>
      <w:r w:rsidRPr="00E66E8B">
        <w:rPr>
          <w:cs/>
        </w:rPr>
        <w:t>จัดทำและเก็บรักษาบันทึกรายการของกิจกรรมการประมวลผลข้อมูลส่วนบุคคลตามที่กฎหมายว่าด้วยการคุ้มครองข้อมูลส่วนบุคคล</w:t>
      </w:r>
      <w:r w:rsidR="00E66E8B" w:rsidRPr="00E66E8B">
        <w:rPr>
          <w:rFonts w:hint="cs"/>
          <w:cs/>
        </w:rPr>
        <w:t>กำหนด</w:t>
      </w:r>
      <w:r w:rsidRPr="00E66E8B">
        <w:rPr>
          <w:cs/>
        </w:rPr>
        <w:t xml:space="preserve"> เพื่อให้</w:t>
      </w:r>
      <w:r w:rsidR="00325D2D" w:rsidRPr="00E66E8B">
        <w:rPr>
          <w:cs/>
        </w:rPr>
        <w:t>ลูกค้า</w:t>
      </w:r>
      <w:r w:rsidRPr="00E66E8B">
        <w:rPr>
          <w:cs/>
        </w:rPr>
        <w:t xml:space="preserve"> </w:t>
      </w:r>
      <w:r w:rsidR="008B07D4">
        <w:rPr>
          <w:rFonts w:hint="cs"/>
          <w:cs/>
        </w:rPr>
        <w:t xml:space="preserve">ผู้ควบคุมข้อมูลส่วนบุคคล </w:t>
      </w:r>
      <w:r w:rsidR="00F0634C" w:rsidRPr="00E66E8B">
        <w:rPr>
          <w:cs/>
        </w:rPr>
        <w:t>สำนักงาน</w:t>
      </w:r>
      <w:r w:rsidRPr="00E66E8B">
        <w:rPr>
          <w:cs/>
        </w:rPr>
        <w:t xml:space="preserve"> และ</w:t>
      </w:r>
      <w:r w:rsidR="00137BF3" w:rsidRPr="00E66E8B">
        <w:rPr>
          <w:cs/>
        </w:rPr>
        <w:t>สำนักงาน</w:t>
      </w:r>
      <w:r w:rsidRPr="00E66E8B">
        <w:rPr>
          <w:cs/>
        </w:rPr>
        <w:t>คณะกรรมการคุ้มครองข้อมูลส่วนบุคคลสามารถตรวจสอบได้</w:t>
      </w:r>
    </w:p>
    <w:p w14:paraId="1A7DD3AE" w14:textId="77777777" w:rsidR="00C60AD5" w:rsidRPr="00E66E8B" w:rsidRDefault="00C60AD5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E66E8B">
        <w:rPr>
          <w:rFonts w:hint="cs"/>
          <w:cs/>
        </w:rPr>
        <w:t>(๕)</w:t>
      </w:r>
      <w:r w:rsidR="00D6597F" w:rsidRPr="00E66E8B">
        <w:rPr>
          <w:rFonts w:hint="cs"/>
          <w:cs/>
        </w:rPr>
        <w:t xml:space="preserve"> </w:t>
      </w:r>
      <w:r w:rsidR="00D6597F" w:rsidRPr="00E66E8B">
        <w:rPr>
          <w:cs/>
        </w:rPr>
        <w:t>เข้าทำสัญญาหรือข้อตกลงเกี่ยวกับกิจกรรมการประมวลผลข้อมูลส่วนบุคคลระหว่างตนกับ</w:t>
      </w:r>
      <w:r w:rsidR="006348B1" w:rsidRPr="00E66E8B">
        <w:t xml:space="preserve">              </w:t>
      </w:r>
      <w:r w:rsidR="00D6597F" w:rsidRPr="00E66E8B">
        <w:rPr>
          <w:rFonts w:hint="cs"/>
          <w:cs/>
        </w:rPr>
        <w:t>ผู้ควบคุมข้อมูลส่วนบุคคล</w:t>
      </w:r>
      <w:r w:rsidR="00D6597F" w:rsidRPr="00E66E8B">
        <w:rPr>
          <w:cs/>
        </w:rPr>
        <w:t>ตามที่กฎหมายว่าด้วยการคุ้มครองข้อมูลส่วนบุคคลกำหนด</w:t>
      </w:r>
    </w:p>
    <w:p w14:paraId="3A208577" w14:textId="6E795E7C" w:rsidR="00985502" w:rsidRPr="0071075A" w:rsidRDefault="00C60AD5" w:rsidP="00BA4A2E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E66E8B">
        <w:rPr>
          <w:rFonts w:hint="cs"/>
          <w:cs/>
        </w:rPr>
        <w:t>(๖)</w:t>
      </w:r>
      <w:r w:rsidR="00D6597F" w:rsidRPr="00E66E8B">
        <w:rPr>
          <w:rFonts w:hint="cs"/>
          <w:cs/>
        </w:rPr>
        <w:t xml:space="preserve"> </w:t>
      </w:r>
      <w:r w:rsidR="00D6597F" w:rsidRPr="0007040C">
        <w:rPr>
          <w:spacing w:val="-4"/>
          <w:cs/>
        </w:rPr>
        <w:t>ในกรณีที่</w:t>
      </w:r>
      <w:r w:rsidR="0087791D" w:rsidRPr="0007040C">
        <w:rPr>
          <w:cs/>
        </w:rPr>
        <w:t>บริษัท</w:t>
      </w:r>
      <w:r w:rsidR="00985502" w:rsidRPr="00BA4A2E">
        <w:rPr>
          <w:cs/>
        </w:rPr>
        <w:t>ซึ่งเป็นผู้ประมวลผลข้อมูลส่วนบุคคล</w:t>
      </w:r>
      <w:r w:rsidR="0087791D" w:rsidRPr="0007040C">
        <w:rPr>
          <w:cs/>
        </w:rPr>
        <w:t>ต้อง</w:t>
      </w:r>
      <w:r w:rsidR="00D6597F" w:rsidRPr="0007040C">
        <w:rPr>
          <w:cs/>
        </w:rPr>
        <w:t>จัดให้มีเจ้าหน้าที่คุ้มครองข้อมูล</w:t>
      </w:r>
      <w:r w:rsidR="00784167">
        <w:rPr>
          <w:cs/>
        </w:rPr>
        <w:br/>
      </w:r>
      <w:r w:rsidR="00D6597F" w:rsidRPr="0007040C">
        <w:rPr>
          <w:cs/>
        </w:rPr>
        <w:t>ส่วนบุคคลของตน</w:t>
      </w:r>
      <w:r w:rsidR="00D94885">
        <w:rPr>
          <w:rFonts w:hint="cs"/>
          <w:cs/>
        </w:rPr>
        <w:t>ตามที่</w:t>
      </w:r>
      <w:r w:rsidR="00D94885" w:rsidRPr="0007040C">
        <w:rPr>
          <w:cs/>
        </w:rPr>
        <w:t>กฎหมายว่าด้วยการคุ้มครองข้อมูลส่วนบุคคลกำหนด</w:t>
      </w:r>
      <w:r w:rsidR="00D94885">
        <w:rPr>
          <w:rFonts w:hint="cs"/>
          <w:cs/>
        </w:rPr>
        <w:t xml:space="preserve"> </w:t>
      </w:r>
      <w:r w:rsidR="00985502" w:rsidRPr="00BA4A2E">
        <w:rPr>
          <w:cs/>
        </w:rPr>
        <w:t>ให้</w:t>
      </w:r>
      <w:r w:rsidR="008C66AB" w:rsidRPr="0007040C">
        <w:rPr>
          <w:cs/>
        </w:rPr>
        <w:t>การแต่งตั้ง คุณสมบัติและหน้าที่ของเจ้าหน้าที่คุ้มครองข้อมูลส่วนบุคคล รวมทั้งหน้าที่ของ</w:t>
      </w:r>
      <w:r w:rsidR="008C66AB" w:rsidRPr="000E6CDB">
        <w:rPr>
          <w:spacing w:val="-4"/>
          <w:cs/>
        </w:rPr>
        <w:t xml:space="preserve">บริษัทที่มีต่อเจ้าหน้าที่คุ้มครองข้อมูลส่วนบุคคล </w:t>
      </w:r>
      <w:r w:rsidR="00784167">
        <w:rPr>
          <w:spacing w:val="-4"/>
          <w:cs/>
        </w:rPr>
        <w:br/>
      </w:r>
      <w:r w:rsidR="008C66AB" w:rsidRPr="000E6CDB">
        <w:rPr>
          <w:spacing w:val="-4"/>
          <w:cs/>
        </w:rPr>
        <w:t>เป็นไปตามกฎหมายว่าด้วยการคุ้มครองข้อมูลส่วนบุคคล</w:t>
      </w:r>
      <w:r w:rsidR="00D6597F" w:rsidRPr="000E6CDB">
        <w:rPr>
          <w:spacing w:val="-4"/>
          <w:cs/>
        </w:rPr>
        <w:t xml:space="preserve"> อย่างไรก็ดี</w:t>
      </w:r>
      <w:r w:rsidR="00D6597F" w:rsidRPr="0007040C">
        <w:rPr>
          <w:cs/>
        </w:rPr>
        <w:t xml:space="preserve"> </w:t>
      </w:r>
      <w:r w:rsidR="00EC0178" w:rsidRPr="00BA4A2E">
        <w:rPr>
          <w:cs/>
        </w:rPr>
        <w:t>หาก</w:t>
      </w:r>
      <w:r w:rsidR="000A3249" w:rsidRPr="0007040C">
        <w:rPr>
          <w:cs/>
        </w:rPr>
        <w:t>บริษัทมีหน้าที่จัดให้มีเจ้าหน้าที่คุ้มครองข้อมูลส่วนบุคคลของตนในกรณีที่เป็นผู้ควบคุมข้อมูลส่วนบุคคลอยู่แล้ว บริษัทสามารถให้เจ้าหน้าที่คุ้มครองข้อมูลส่วนบุคคลปฏิบัติหน้าที่ในส่วนที่เกี่ยวข้องกับการดำเนินกิจกรรมในฐานะผู้ประมวลผลข้อมูลส่วนบุคคล</w:t>
      </w:r>
      <w:r w:rsidR="0007040C" w:rsidRPr="00BA4A2E">
        <w:rPr>
          <w:cs/>
        </w:rPr>
        <w:t>ก็</w:t>
      </w:r>
      <w:r w:rsidR="000A3249" w:rsidRPr="0007040C">
        <w:rPr>
          <w:cs/>
        </w:rPr>
        <w:t>ได้</w:t>
      </w:r>
    </w:p>
    <w:p w14:paraId="5AA56E6A" w14:textId="79A5BA7E" w:rsidR="00D6597F" w:rsidRPr="0071075A" w:rsidRDefault="00D6597F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highlight w:val="yellow"/>
        </w:rPr>
      </w:pPr>
      <w:r w:rsidRPr="0071075A">
        <w:rPr>
          <w:rFonts w:hint="cs"/>
          <w:cs/>
        </w:rPr>
        <w:t xml:space="preserve">(๗) </w:t>
      </w:r>
      <w:r w:rsidRPr="0071075A">
        <w:rPr>
          <w:cs/>
        </w:rPr>
        <w:t>ต้องเก็บรักษาข้อมูลส่วนบุคคลตามคำสั่งและนโยบายการเก็บรักษาข้อมูลส่วนบุคคลของ</w:t>
      </w:r>
      <w:r w:rsidR="006348B1" w:rsidRPr="0071075A">
        <w:t xml:space="preserve">              </w:t>
      </w:r>
      <w:r w:rsidRPr="0071075A">
        <w:rPr>
          <w:rFonts w:hint="cs"/>
          <w:cs/>
        </w:rPr>
        <w:t>ผู้ควบคุมข้อมูลส่วนบุคคล</w:t>
      </w:r>
    </w:p>
    <w:p w14:paraId="1789C83B" w14:textId="77777777" w:rsidR="00601C0A" w:rsidRPr="00BA02A6" w:rsidRDefault="00601C0A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left="1800"/>
        <w:jc w:val="thaiDistribute"/>
      </w:pPr>
    </w:p>
    <w:p w14:paraId="1BD32C3E" w14:textId="6BB2FD56" w:rsidR="00A721D5" w:rsidRPr="00BA02A6" w:rsidRDefault="00A721D5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BA02A6">
        <w:rPr>
          <w:cs/>
        </w:rPr>
        <w:tab/>
      </w:r>
      <w:r w:rsidRPr="00BA02A6">
        <w:rPr>
          <w:cs/>
        </w:rPr>
        <w:tab/>
        <w:t xml:space="preserve">ข้อ </w:t>
      </w:r>
      <w:r w:rsidR="00622FA0" w:rsidRPr="00CC45F6">
        <w:rPr>
          <w:spacing w:val="-4"/>
          <w:cs/>
        </w:rPr>
        <w:t>๑</w:t>
      </w:r>
      <w:r w:rsidR="00622FA0" w:rsidRPr="00CC45F6">
        <w:rPr>
          <w:rFonts w:hint="cs"/>
          <w:spacing w:val="-4"/>
          <w:cs/>
        </w:rPr>
        <w:t>๓</w:t>
      </w:r>
      <w:r w:rsidR="00622FA0" w:rsidRPr="00CC45F6">
        <w:rPr>
          <w:spacing w:val="-4"/>
          <w:cs/>
        </w:rPr>
        <w:t xml:space="preserve">  </w:t>
      </w:r>
      <w:r w:rsidR="00E66E8B" w:rsidRPr="00E66E8B">
        <w:rPr>
          <w:rFonts w:hint="cs"/>
          <w:spacing w:val="-4"/>
          <w:cs/>
        </w:rPr>
        <w:t>กรณี</w:t>
      </w:r>
      <w:r w:rsidR="00A90B59" w:rsidRPr="00CC45F6">
        <w:rPr>
          <w:spacing w:val="-4"/>
          <w:cs/>
        </w:rPr>
        <w:t>บริษัท</w:t>
      </w:r>
      <w:r w:rsidR="00E66E8B" w:rsidRPr="00E66E8B">
        <w:rPr>
          <w:rFonts w:hint="cs"/>
          <w:spacing w:val="-4"/>
          <w:cs/>
        </w:rPr>
        <w:t>เป็นผู้ควบคุมข้อมูลส่วนบุคคล</w:t>
      </w:r>
      <w:r w:rsidR="00E66E8B" w:rsidRPr="00E66E8B">
        <w:rPr>
          <w:spacing w:val="-4"/>
          <w:cs/>
        </w:rPr>
        <w:t xml:space="preserve"> </w:t>
      </w:r>
      <w:r w:rsidR="00E66E8B" w:rsidRPr="00E66E8B">
        <w:rPr>
          <w:rFonts w:hint="cs"/>
          <w:spacing w:val="-4"/>
          <w:cs/>
        </w:rPr>
        <w:t>ให้</w:t>
      </w:r>
      <w:r w:rsidR="000D2461" w:rsidRPr="00CC45F6">
        <w:rPr>
          <w:spacing w:val="-4"/>
          <w:cs/>
        </w:rPr>
        <w:t>จัดทำนโยบายการเก็บ</w:t>
      </w:r>
      <w:r w:rsidR="00451402" w:rsidRPr="00CC45F6">
        <w:rPr>
          <w:spacing w:val="-4"/>
          <w:cs/>
        </w:rPr>
        <w:t>รักษา</w:t>
      </w:r>
      <w:r w:rsidR="000D2461" w:rsidRPr="00CC45F6">
        <w:rPr>
          <w:spacing w:val="-4"/>
          <w:cs/>
        </w:rPr>
        <w:t>ข้อมูลส่วนบุคคลภายในองค์กรเพื่อกำหนดระยะเวลา</w:t>
      </w:r>
      <w:r w:rsidRPr="009B441C">
        <w:rPr>
          <w:cs/>
        </w:rPr>
        <w:t>การเก็บ</w:t>
      </w:r>
      <w:r w:rsidR="00451402" w:rsidRPr="009B441C">
        <w:rPr>
          <w:cs/>
        </w:rPr>
        <w:t>รักษา</w:t>
      </w:r>
      <w:r w:rsidR="000D2461" w:rsidRPr="009B441C">
        <w:rPr>
          <w:cs/>
        </w:rPr>
        <w:t>ข้อมูลส่วนบุคคล</w:t>
      </w:r>
      <w:r w:rsidR="000D2461" w:rsidRPr="009B441C">
        <w:t xml:space="preserve"> </w:t>
      </w:r>
      <w:r w:rsidRPr="009B441C">
        <w:rPr>
          <w:cs/>
        </w:rPr>
        <w:t>ซึ่งต้องกำหนด</w:t>
      </w:r>
      <w:r w:rsidR="009C6E8C" w:rsidRPr="009B441C">
        <w:rPr>
          <w:cs/>
        </w:rPr>
        <w:t>ระยะเวลา</w:t>
      </w:r>
      <w:r w:rsidRPr="009B441C">
        <w:rPr>
          <w:cs/>
        </w:rPr>
        <w:t>ที่</w:t>
      </w:r>
      <w:r w:rsidR="009C6E8C" w:rsidRPr="009B441C">
        <w:rPr>
          <w:cs/>
        </w:rPr>
        <w:t>เหมาะสมและ</w:t>
      </w:r>
      <w:r w:rsidRPr="009B441C">
        <w:rPr>
          <w:cs/>
        </w:rPr>
        <w:t>จำเป็น</w:t>
      </w:r>
      <w:r w:rsidR="009C6E8C" w:rsidRPr="009B441C">
        <w:rPr>
          <w:cs/>
        </w:rPr>
        <w:t>สำหรับข้อมูลส่วนบุคคลแต่ละประเภทและวัตถุประสงค์ที่ได้แจ้ง</w:t>
      </w:r>
      <w:r w:rsidR="00325D2D" w:rsidRPr="009B441C">
        <w:rPr>
          <w:cs/>
        </w:rPr>
        <w:t>ลูกค้า</w:t>
      </w:r>
      <w:r w:rsidR="009C6E8C" w:rsidRPr="009B441C">
        <w:rPr>
          <w:cs/>
        </w:rPr>
        <w:t xml:space="preserve"> ทั้งนี้ </w:t>
      </w:r>
      <w:r w:rsidR="009C6E8C" w:rsidRPr="0058267D">
        <w:rPr>
          <w:cs/>
        </w:rPr>
        <w:t>บริษัทอาจกำหนดระยะเวลา</w:t>
      </w:r>
      <w:r w:rsidR="00D15A13" w:rsidRPr="0058267D">
        <w:rPr>
          <w:cs/>
        </w:rPr>
        <w:t xml:space="preserve">          </w:t>
      </w:r>
      <w:r w:rsidR="009C6E8C" w:rsidRPr="0058267D">
        <w:rPr>
          <w:cs/>
        </w:rPr>
        <w:t>ขั้นต่ำในการเก็บรักษาข้อมูลส่วนบุคคล</w:t>
      </w:r>
      <w:r w:rsidR="00247164" w:rsidRPr="0058267D">
        <w:rPr>
          <w:cs/>
        </w:rPr>
        <w:t>ตามอายุความของสัญญาประกันภัย หรือ</w:t>
      </w:r>
      <w:r w:rsidR="009C6E8C" w:rsidRPr="0058267D">
        <w:rPr>
          <w:cs/>
        </w:rPr>
        <w:t xml:space="preserve">จนกว่าจะสิ้นสุดความสัมพันธ์กับบริษัท </w:t>
      </w:r>
      <w:r w:rsidR="00247164" w:rsidRPr="0058267D">
        <w:rPr>
          <w:spacing w:val="-4"/>
          <w:cs/>
        </w:rPr>
        <w:t>เช่น กรณีที่บริษัทปฏิเสธการรับประกันภัย หรือผู้เอาประกันภัยขอยกเลิกหรือเวนคืนกรมธรรม์ประกันภัย</w:t>
      </w:r>
      <w:r w:rsidR="00CA5663" w:rsidRPr="0058267D">
        <w:rPr>
          <w:spacing w:val="-4"/>
          <w:cs/>
        </w:rPr>
        <w:t xml:space="preserve"> อย่างไรก็ดี</w:t>
      </w:r>
      <w:r w:rsidR="00CA5663" w:rsidRPr="0058267D">
        <w:rPr>
          <w:cs/>
        </w:rPr>
        <w:t xml:space="preserve"> </w:t>
      </w:r>
      <w:r w:rsidR="00A56EA2" w:rsidRPr="0058267D">
        <w:rPr>
          <w:cs/>
        </w:rPr>
        <w:t>หากบริษัทมีความจำเป็นในการเก็บ</w:t>
      </w:r>
      <w:r w:rsidRPr="0058267D">
        <w:rPr>
          <w:cs/>
        </w:rPr>
        <w:t>รวบรวม</w:t>
      </w:r>
      <w:r w:rsidR="00A56EA2" w:rsidRPr="0058267D">
        <w:rPr>
          <w:cs/>
        </w:rPr>
        <w:t>ข้อมูลส่วนบุคคลนั้นต่อไป</w:t>
      </w:r>
      <w:r w:rsidR="00A56EA2" w:rsidRPr="0058267D">
        <w:t xml:space="preserve"> </w:t>
      </w:r>
      <w:r w:rsidR="00A56EA2" w:rsidRPr="0058267D">
        <w:rPr>
          <w:cs/>
        </w:rPr>
        <w:t>บริษัทก็อาจเก็บ</w:t>
      </w:r>
      <w:r w:rsidRPr="0058267D">
        <w:rPr>
          <w:cs/>
        </w:rPr>
        <w:t>รวบรวม</w:t>
      </w:r>
      <w:r w:rsidR="00A56EA2" w:rsidRPr="0058267D">
        <w:rPr>
          <w:cs/>
        </w:rPr>
        <w:t>ข้อมูลส่วนบุคคลนั้นไว้ได้ เช่น เก็บร</w:t>
      </w:r>
      <w:r w:rsidRPr="0058267D">
        <w:rPr>
          <w:cs/>
        </w:rPr>
        <w:t>วบรวม</w:t>
      </w:r>
      <w:r w:rsidR="00A56EA2" w:rsidRPr="0058267D">
        <w:rPr>
          <w:cs/>
        </w:rPr>
        <w:t xml:space="preserve">ข้อมูลส่วนบุคคลของผู้มุ่งหวัง </w:t>
      </w:r>
      <w:r w:rsidR="00A56EA2" w:rsidRPr="0058267D">
        <w:t xml:space="preserve">(prospect) </w:t>
      </w:r>
      <w:r w:rsidR="00A56EA2" w:rsidRPr="0058267D">
        <w:rPr>
          <w:cs/>
        </w:rPr>
        <w:t>ที่ถูก</w:t>
      </w:r>
      <w:r w:rsidR="00195619" w:rsidRPr="0058267D">
        <w:rPr>
          <w:cs/>
        </w:rPr>
        <w:t>ปฏิเสธการรับประกันภัย</w:t>
      </w:r>
      <w:r w:rsidR="00D15A13" w:rsidRPr="0058267D">
        <w:rPr>
          <w:cs/>
        </w:rPr>
        <w:t xml:space="preserve">                  </w:t>
      </w:r>
      <w:r w:rsidR="00A56EA2" w:rsidRPr="0058267D">
        <w:rPr>
          <w:cs/>
        </w:rPr>
        <w:t xml:space="preserve">เพื่อประโยชน์ในการป้องกันการฉ้อฉล </w:t>
      </w:r>
      <w:r w:rsidR="00B449F6" w:rsidRPr="0058267D">
        <w:rPr>
          <w:cs/>
        </w:rPr>
        <w:t>หรือเพื่อปฏิบัติตามกฎหมาย</w:t>
      </w:r>
      <w:r w:rsidR="00761E01" w:rsidRPr="0058267D">
        <w:rPr>
          <w:cs/>
        </w:rPr>
        <w:t>อื่น</w:t>
      </w:r>
      <w:r w:rsidR="00B449F6" w:rsidRPr="0058267D">
        <w:rPr>
          <w:cs/>
        </w:rPr>
        <w:t>ที่เกี่ยวข้อง</w:t>
      </w:r>
      <w:r w:rsidR="00B449F6" w:rsidRPr="009B441C">
        <w:t xml:space="preserve"> </w:t>
      </w:r>
    </w:p>
    <w:p w14:paraId="0F5511D4" w14:textId="4DFBBE58" w:rsidR="00A721D5" w:rsidRPr="00BA02A6" w:rsidRDefault="00B449F6" w:rsidP="00D35692">
      <w:pPr>
        <w:pStyle w:val="Heading4"/>
        <w:numPr>
          <w:ilvl w:val="0"/>
          <w:numId w:val="0"/>
        </w:numPr>
        <w:spacing w:after="0" w:line="240" w:lineRule="auto"/>
        <w:ind w:firstLine="1350"/>
        <w:jc w:val="thaiDistribute"/>
      </w:pPr>
      <w:r w:rsidRPr="00BA02A6">
        <w:rPr>
          <w:cs/>
        </w:rPr>
        <w:lastRenderedPageBreak/>
        <w:t>กรณีที่</w:t>
      </w:r>
      <w:r w:rsidR="00B806C3" w:rsidRPr="00BA02A6">
        <w:rPr>
          <w:cs/>
        </w:rPr>
        <w:t>ข้อมูลส่วนบุคคลหมดความจำเป็นในการเก็บรักษาไว้ตามวัตถุประสงค์</w:t>
      </w:r>
      <w:r w:rsidRPr="00BA02A6">
        <w:rPr>
          <w:cs/>
        </w:rPr>
        <w:t>ในการ</w:t>
      </w:r>
      <w:r w:rsidR="00BD642A" w:rsidRPr="00BA02A6">
        <w:rPr>
          <w:cs/>
        </w:rPr>
        <w:t>เก็บร</w:t>
      </w:r>
      <w:r w:rsidR="00A721D5" w:rsidRPr="00BA02A6">
        <w:rPr>
          <w:cs/>
        </w:rPr>
        <w:t>วบรวม</w:t>
      </w:r>
      <w:r w:rsidR="00B806C3" w:rsidRPr="00BA02A6">
        <w:rPr>
          <w:cs/>
        </w:rPr>
        <w:t xml:space="preserve"> ใช้ หรือเปิดเผย</w:t>
      </w:r>
      <w:r w:rsidR="00AF093F" w:rsidRPr="00BA02A6">
        <w:rPr>
          <w:cs/>
        </w:rPr>
        <w:t>ข้อมูลส่วนบุคคล</w:t>
      </w:r>
      <w:r w:rsidR="00B806C3" w:rsidRPr="00BA02A6">
        <w:rPr>
          <w:cs/>
        </w:rPr>
        <w:t xml:space="preserve"> หรือบริษัทไม่มีอำนาจตามกฎหมายที่จะเก็บรวบรวม</w:t>
      </w:r>
      <w:r w:rsidR="00761E01" w:rsidRPr="00BA02A6">
        <w:rPr>
          <w:cs/>
        </w:rPr>
        <w:t xml:space="preserve"> </w:t>
      </w:r>
      <w:r w:rsidR="00B806C3" w:rsidRPr="00BA02A6">
        <w:rPr>
          <w:cs/>
        </w:rPr>
        <w:t>ใช้</w:t>
      </w:r>
      <w:r w:rsidR="00761E01" w:rsidRPr="00BA02A6">
        <w:rPr>
          <w:cs/>
        </w:rPr>
        <w:t xml:space="preserve"> </w:t>
      </w:r>
      <w:r w:rsidR="00B806C3" w:rsidRPr="00BA02A6">
        <w:rPr>
          <w:cs/>
        </w:rPr>
        <w:t>หรือเปิดเผยข้อมูล</w:t>
      </w:r>
      <w:r w:rsidR="009B6860">
        <w:rPr>
          <w:rFonts w:hint="cs"/>
          <w:cs/>
        </w:rPr>
        <w:t xml:space="preserve">                    </w:t>
      </w:r>
      <w:r w:rsidR="00B806C3" w:rsidRPr="00BA02A6">
        <w:rPr>
          <w:cs/>
        </w:rPr>
        <w:t>ส่วนบุคคล</w:t>
      </w:r>
      <w:r w:rsidRPr="00BA02A6">
        <w:rPr>
          <w:cs/>
        </w:rPr>
        <w:t>ตามที่กฎหมายว่าด้วยการคุ้มครองข้อมูลส่วนบุคคลกำหนด</w:t>
      </w:r>
      <w:r w:rsidRPr="00BA02A6">
        <w:t xml:space="preserve"> </w:t>
      </w:r>
      <w:r w:rsidRPr="00BA02A6">
        <w:rPr>
          <w:cs/>
        </w:rPr>
        <w:t>ให้บริษัท</w:t>
      </w:r>
      <w:r w:rsidR="00D225F4" w:rsidRPr="00BA02A6">
        <w:rPr>
          <w:cs/>
        </w:rPr>
        <w:t>ยุติ</w:t>
      </w:r>
      <w:r w:rsidR="00BD642A" w:rsidRPr="00BA02A6">
        <w:rPr>
          <w:cs/>
        </w:rPr>
        <w:t xml:space="preserve">การประมวลผลข้อมูลส่วนบุคคลและดำเนินการลบหรือทำลายข้อมูลส่วนบุคคลนั้น </w:t>
      </w:r>
      <w:r w:rsidR="00F81901" w:rsidRPr="00BA02A6">
        <w:rPr>
          <w:cs/>
        </w:rPr>
        <w:t>หรือทำให้ข้อมูลส่วนบุคคลเป็นข้อมูลที่ไม่สามารถระบุตัวบุคคลที่เป็น</w:t>
      </w:r>
      <w:r w:rsidR="00325D2D">
        <w:rPr>
          <w:cs/>
        </w:rPr>
        <w:t>ลูกค้า</w:t>
      </w:r>
      <w:r w:rsidR="00F81901" w:rsidRPr="00BA02A6">
        <w:rPr>
          <w:cs/>
        </w:rPr>
        <w:t>ได้</w:t>
      </w:r>
      <w:r w:rsidR="00B806C3" w:rsidRPr="00BA02A6">
        <w:rPr>
          <w:cs/>
        </w:rPr>
        <w:t xml:space="preserve"> </w:t>
      </w:r>
    </w:p>
    <w:p w14:paraId="4D99BA8C" w14:textId="33C332DB" w:rsidR="00A721D5" w:rsidRPr="00BA02A6" w:rsidRDefault="004518BB" w:rsidP="009B441C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BA02A6">
        <w:rPr>
          <w:cs/>
        </w:rPr>
        <w:t>ในกรณีที่มีการเปิดเผยข้อมูลส่วนบุคคลให้แก่</w:t>
      </w:r>
      <w:r w:rsidR="008206B1" w:rsidRPr="00BA02A6">
        <w:rPr>
          <w:cs/>
        </w:rPr>
        <w:t>ผู้ประมวลผลข้อมูลส่วนบุคคล</w:t>
      </w:r>
      <w:r w:rsidRPr="00BA02A6">
        <w:t xml:space="preserve"> </w:t>
      </w:r>
      <w:r w:rsidRPr="00BA02A6">
        <w:rPr>
          <w:cs/>
        </w:rPr>
        <w:t>บริษัทต้องจัด</w:t>
      </w:r>
      <w:r w:rsidR="006B07A1">
        <w:rPr>
          <w:rFonts w:hint="cs"/>
          <w:cs/>
        </w:rPr>
        <w:t>ให้</w:t>
      </w:r>
      <w:r w:rsidRPr="00BA02A6">
        <w:rPr>
          <w:cs/>
        </w:rPr>
        <w:t xml:space="preserve">มีมาตรการให้ผู้ให้บริการภายนอกลบหรือทำลายข้อมูลส่วนบุคคลตามระยะเวลาดังกล่าวด้วยเช่นกัน เช่น </w:t>
      </w:r>
      <w:r w:rsidR="008206B1" w:rsidRPr="00BA02A6">
        <w:rPr>
          <w:cs/>
        </w:rPr>
        <w:t>กำหนดเป็นหน้าที่ในสัญญาหรือข้อตกลงระหว่างกันเกี่ยวกับกิจกรรมการประมวลผลนั้น</w:t>
      </w:r>
      <w:r w:rsidR="00F82083">
        <w:rPr>
          <w:rFonts w:hint="cs"/>
          <w:cs/>
        </w:rPr>
        <w:t xml:space="preserve"> </w:t>
      </w:r>
      <w:r w:rsidR="008206B1" w:rsidRPr="00BA02A6">
        <w:rPr>
          <w:cs/>
        </w:rPr>
        <w:t>ๆ</w:t>
      </w:r>
      <w:r w:rsidR="008206B1" w:rsidRPr="00BA02A6">
        <w:t xml:space="preserve"> </w:t>
      </w:r>
      <w:r w:rsidR="008206B1" w:rsidRPr="00BA02A6">
        <w:rPr>
          <w:cs/>
        </w:rPr>
        <w:t>ตามที่กฎหมายว่าด้วย</w:t>
      </w:r>
      <w:r w:rsidR="009B6860">
        <w:rPr>
          <w:rFonts w:hint="cs"/>
          <w:cs/>
        </w:rPr>
        <w:t xml:space="preserve">                             </w:t>
      </w:r>
      <w:r w:rsidR="006B07A1">
        <w:rPr>
          <w:rFonts w:hint="cs"/>
          <w:cs/>
        </w:rPr>
        <w:t>การ</w:t>
      </w:r>
      <w:r w:rsidR="008206B1" w:rsidRPr="00BA02A6">
        <w:rPr>
          <w:cs/>
        </w:rPr>
        <w:t>คุ้มครองข้อมูลส่วนบุคคลกำหนด</w:t>
      </w:r>
    </w:p>
    <w:p w14:paraId="1D96601B" w14:textId="412AA9F1" w:rsidR="00745883" w:rsidRDefault="00E558AF" w:rsidP="00BA4A2E">
      <w:pPr>
        <w:pStyle w:val="Heading4"/>
        <w:numPr>
          <w:ilvl w:val="0"/>
          <w:numId w:val="0"/>
        </w:numPr>
        <w:ind w:firstLine="1440"/>
        <w:jc w:val="thaiDistribute"/>
      </w:pPr>
      <w:r w:rsidRPr="00BA02A6">
        <w:rPr>
          <w:cs/>
        </w:rPr>
        <w:t>ในกรณีที่</w:t>
      </w:r>
      <w:r w:rsidR="00325D2D">
        <w:rPr>
          <w:cs/>
        </w:rPr>
        <w:t>ลูกค้า</w:t>
      </w:r>
      <w:r w:rsidRPr="00BA02A6">
        <w:rPr>
          <w:cs/>
        </w:rPr>
        <w:t>เป็น</w:t>
      </w:r>
      <w:r w:rsidR="00A721D5" w:rsidRPr="00BA02A6">
        <w:rPr>
          <w:cs/>
        </w:rPr>
        <w:t>ผู้เอาประกันภัยที่มีหลายกรมธรรม์ประกันภัย</w:t>
      </w:r>
      <w:r w:rsidR="009319E6" w:rsidRPr="00BA02A6">
        <w:t xml:space="preserve"> </w:t>
      </w:r>
      <w:r w:rsidR="009319E6" w:rsidRPr="00BA02A6">
        <w:rPr>
          <w:cs/>
        </w:rPr>
        <w:t>ให้</w:t>
      </w:r>
      <w:r w:rsidR="00A721D5" w:rsidRPr="00BA02A6">
        <w:rPr>
          <w:cs/>
        </w:rPr>
        <w:t>บริษัท</w:t>
      </w:r>
      <w:r w:rsidR="00E04F7D" w:rsidRPr="00BA02A6">
        <w:rPr>
          <w:cs/>
        </w:rPr>
        <w:t>พิจารณาล</w:t>
      </w:r>
      <w:r w:rsidRPr="00BA02A6">
        <w:rPr>
          <w:cs/>
        </w:rPr>
        <w:t>บหรือ</w:t>
      </w:r>
      <w:r w:rsidRPr="009B6860">
        <w:rPr>
          <w:spacing w:val="-4"/>
          <w:cs/>
        </w:rPr>
        <w:t>ทำลายข้อมูล</w:t>
      </w:r>
      <w:r w:rsidR="009319E6" w:rsidRPr="009B6860">
        <w:rPr>
          <w:spacing w:val="-4"/>
          <w:cs/>
        </w:rPr>
        <w:t>ส่วนบุคคล</w:t>
      </w:r>
      <w:r w:rsidRPr="009B6860">
        <w:rPr>
          <w:spacing w:val="-4"/>
          <w:cs/>
        </w:rPr>
        <w:t>เป็นรายกรมธรรม์</w:t>
      </w:r>
      <w:r w:rsidR="00A721D5" w:rsidRPr="009B6860">
        <w:rPr>
          <w:spacing w:val="-4"/>
          <w:cs/>
        </w:rPr>
        <w:t>ประกันภัย</w:t>
      </w:r>
      <w:r w:rsidR="009319E6" w:rsidRPr="009B6860">
        <w:rPr>
          <w:spacing w:val="-4"/>
        </w:rPr>
        <w:t xml:space="preserve"> </w:t>
      </w:r>
      <w:r w:rsidR="00E04F7D" w:rsidRPr="009B6860">
        <w:rPr>
          <w:spacing w:val="-4"/>
          <w:cs/>
        </w:rPr>
        <w:t>อย่างไรก็ดี</w:t>
      </w:r>
      <w:r w:rsidR="00E04F7D" w:rsidRPr="009B6860">
        <w:rPr>
          <w:spacing w:val="-4"/>
        </w:rPr>
        <w:t xml:space="preserve"> </w:t>
      </w:r>
      <w:r w:rsidR="00E04F7D" w:rsidRPr="009B6860">
        <w:rPr>
          <w:spacing w:val="-4"/>
          <w:cs/>
        </w:rPr>
        <w:t>แม้กรมธรรม์</w:t>
      </w:r>
      <w:r w:rsidR="00A721D5" w:rsidRPr="009B6860">
        <w:rPr>
          <w:spacing w:val="-4"/>
          <w:cs/>
        </w:rPr>
        <w:t>ประกันภัยใดกรมธรรม์ประกันภัย</w:t>
      </w:r>
      <w:r w:rsidR="00E04F7D" w:rsidRPr="009B6860">
        <w:rPr>
          <w:spacing w:val="-4"/>
          <w:cs/>
        </w:rPr>
        <w:t>หนึ่ง</w:t>
      </w:r>
      <w:r w:rsidR="00E04F7D" w:rsidRPr="00BA02A6">
        <w:rPr>
          <w:cs/>
        </w:rPr>
        <w:t>จะ</w:t>
      </w:r>
      <w:r w:rsidR="00A721D5" w:rsidRPr="00BA02A6">
        <w:rPr>
          <w:cs/>
        </w:rPr>
        <w:t>สิ้นระยะเวลาเอาประกันภัย</w:t>
      </w:r>
      <w:r w:rsidR="00A721D5" w:rsidRPr="00BA02A6">
        <w:t xml:space="preserve"> </w:t>
      </w:r>
      <w:r w:rsidR="00E04F7D" w:rsidRPr="00BA02A6">
        <w:rPr>
          <w:cs/>
        </w:rPr>
        <w:t>ทำให้</w:t>
      </w:r>
      <w:r w:rsidR="009319E6" w:rsidRPr="00BA02A6">
        <w:rPr>
          <w:cs/>
        </w:rPr>
        <w:t>บริษัท</w:t>
      </w:r>
      <w:r w:rsidR="00E04F7D" w:rsidRPr="00BA02A6">
        <w:rPr>
          <w:cs/>
        </w:rPr>
        <w:t>ไม่สามารถเก็บ</w:t>
      </w:r>
      <w:r w:rsidR="00A721D5" w:rsidRPr="00BA02A6">
        <w:rPr>
          <w:cs/>
        </w:rPr>
        <w:t>รวบรวม</w:t>
      </w:r>
      <w:r w:rsidR="00E04F7D" w:rsidRPr="00BA02A6">
        <w:rPr>
          <w:cs/>
        </w:rPr>
        <w:t>ข้อมูล</w:t>
      </w:r>
      <w:r w:rsidR="00A721D5" w:rsidRPr="00BA02A6">
        <w:rPr>
          <w:cs/>
        </w:rPr>
        <w:t>ส่วนบุคคล</w:t>
      </w:r>
      <w:r w:rsidR="00E04F7D" w:rsidRPr="00BA02A6">
        <w:rPr>
          <w:cs/>
        </w:rPr>
        <w:t>บางอย่าง</w:t>
      </w:r>
      <w:r w:rsidR="00A721D5" w:rsidRPr="00BA02A6">
        <w:rPr>
          <w:cs/>
        </w:rPr>
        <w:t>ได้อีกต่อไปเนื่องจากหมดความ</w:t>
      </w:r>
      <w:r w:rsidR="00E04F7D" w:rsidRPr="00BA02A6">
        <w:rPr>
          <w:cs/>
        </w:rPr>
        <w:t>จำเป็น</w:t>
      </w:r>
      <w:r w:rsidR="00E04F7D" w:rsidRPr="00BA02A6">
        <w:t xml:space="preserve"> </w:t>
      </w:r>
      <w:r w:rsidR="00E04F7D" w:rsidRPr="00BA02A6">
        <w:rPr>
          <w:cs/>
        </w:rPr>
        <w:t>หากกรมธรรม์</w:t>
      </w:r>
      <w:r w:rsidR="00A721D5" w:rsidRPr="00BA02A6">
        <w:rPr>
          <w:cs/>
        </w:rPr>
        <w:t>ประกันภัยอื่นยังมีผลบังคับ</w:t>
      </w:r>
      <w:r w:rsidR="00E04F7D" w:rsidRPr="00BA02A6">
        <w:rPr>
          <w:cs/>
        </w:rPr>
        <w:t>อยู่ และบริษัทยังจำเป็นต้องเก็บรักษาข้อมูลส่วนบุคคลที่จำเป็นและเกี่ยวข้อง</w:t>
      </w:r>
      <w:r w:rsidR="00A721D5" w:rsidRPr="00BA02A6">
        <w:rPr>
          <w:cs/>
        </w:rPr>
        <w:t>ที่บริษัทได้</w:t>
      </w:r>
      <w:r w:rsidR="00E04F7D" w:rsidRPr="00BA02A6">
        <w:rPr>
          <w:cs/>
        </w:rPr>
        <w:t>มาจา</w:t>
      </w:r>
      <w:r w:rsidR="0094751C">
        <w:rPr>
          <w:rFonts w:hint="cs"/>
          <w:cs/>
        </w:rPr>
        <w:t>ก</w:t>
      </w:r>
      <w:r w:rsidR="00E04F7D" w:rsidRPr="00BA02A6">
        <w:rPr>
          <w:cs/>
        </w:rPr>
        <w:t>กรมธรรม์</w:t>
      </w:r>
      <w:r w:rsidR="00A721D5" w:rsidRPr="00BA02A6">
        <w:rPr>
          <w:cs/>
        </w:rPr>
        <w:t>ประกันภัยที่สิ้นระยะเวลาเอาประกันภัย</w:t>
      </w:r>
      <w:r w:rsidR="00E04F7D" w:rsidRPr="00BA02A6">
        <w:rPr>
          <w:cs/>
        </w:rPr>
        <w:t xml:space="preserve">แล้ว </w:t>
      </w:r>
      <w:r w:rsidR="000D2461" w:rsidRPr="00BA02A6">
        <w:rPr>
          <w:cs/>
        </w:rPr>
        <w:t>บริษัท</w:t>
      </w:r>
      <w:r w:rsidR="00E04F7D" w:rsidRPr="00BA02A6">
        <w:rPr>
          <w:cs/>
        </w:rPr>
        <w:t>ยังคง</w:t>
      </w:r>
      <w:r w:rsidR="000D2461" w:rsidRPr="00BA02A6">
        <w:rPr>
          <w:cs/>
        </w:rPr>
        <w:t>เก็บ</w:t>
      </w:r>
      <w:r w:rsidR="00A721D5" w:rsidRPr="00BA02A6">
        <w:rPr>
          <w:cs/>
        </w:rPr>
        <w:t>รวบรวม</w:t>
      </w:r>
      <w:r w:rsidR="00E04F7D" w:rsidRPr="00BA02A6">
        <w:rPr>
          <w:cs/>
        </w:rPr>
        <w:t>ได้ต่อไป</w:t>
      </w:r>
      <w:r w:rsidR="00575A55" w:rsidRPr="00BA02A6">
        <w:t xml:space="preserve"> </w:t>
      </w:r>
      <w:r w:rsidR="002234F2">
        <w:rPr>
          <w:rFonts w:hint="cs"/>
          <w:cs/>
        </w:rPr>
        <w:t>เช่น</w:t>
      </w:r>
      <w:r w:rsidR="002234F2">
        <w:rPr>
          <w:cs/>
        </w:rPr>
        <w:t xml:space="preserve"> </w:t>
      </w:r>
      <w:r w:rsidR="002234F2">
        <w:rPr>
          <w:rFonts w:hint="cs"/>
          <w:cs/>
        </w:rPr>
        <w:t>ข้อมูลชื่อ</w:t>
      </w:r>
      <w:r w:rsidR="002234F2">
        <w:rPr>
          <w:cs/>
        </w:rPr>
        <w:t xml:space="preserve"> </w:t>
      </w:r>
      <w:r w:rsidR="002234F2">
        <w:rPr>
          <w:rFonts w:hint="cs"/>
          <w:cs/>
        </w:rPr>
        <w:t>นามสกุล</w:t>
      </w:r>
      <w:r w:rsidR="002234F2">
        <w:rPr>
          <w:cs/>
        </w:rPr>
        <w:t xml:space="preserve"> </w:t>
      </w:r>
      <w:r w:rsidR="002234F2">
        <w:rPr>
          <w:rFonts w:hint="cs"/>
          <w:cs/>
        </w:rPr>
        <w:t>รายละเอียดตามกรมธรรม์ประกันภัยเดิมเฉพาะที่เกี่ยวข้องกับกรมธรรม์ประกันภัยอื่นยังมีผลบังคับอย</w:t>
      </w:r>
      <w:r w:rsidR="00AD245B">
        <w:rPr>
          <w:rFonts w:hint="cs"/>
          <w:cs/>
        </w:rPr>
        <w:t>ู่</w:t>
      </w:r>
    </w:p>
    <w:p w14:paraId="5115F00A" w14:textId="5BF603BE" w:rsidR="00F41A4C" w:rsidRDefault="00A721D5" w:rsidP="00784167">
      <w:pPr>
        <w:pStyle w:val="BodyText"/>
        <w:spacing w:before="24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ข้อ</w:t>
      </w:r>
      <w:r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="00622FA0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๑๔</w:t>
      </w:r>
      <w:r w:rsidR="00622FA0"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="00E66E8B" w:rsidRPr="00E66E8B"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กรณีบริษัทเป็นผู้ควบคุมข้อมูลส่วนบุคคล</w:t>
      </w:r>
      <w:r w:rsidR="00E66E8B" w:rsidRPr="00E66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317B0" w:rsidRPr="00D140A1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ข้อมูลส่วนบุคคลที่บริษัทได้</w:t>
      </w:r>
      <w:r w:rsidR="00C317B0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เก็บรวบรวมไว้</w:t>
      </w:r>
      <w:r w:rsidR="00C317B0"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ก่อนวันที่</w:t>
      </w:r>
      <w:r w:rsidRPr="00D140A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๑</w:t>
      </w:r>
      <w:r w:rsidRPr="00D140A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มิถุนายน</w:t>
      </w:r>
      <w:r w:rsidRPr="00D140A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พ</w:t>
      </w:r>
      <w:r w:rsidRPr="00D140A1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ศ</w:t>
      </w:r>
      <w:r w:rsidRPr="00D140A1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๒๕๖</w:t>
      </w:r>
      <w:r w:rsidR="00BA02A6"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๕</w:t>
      </w:r>
      <w:r w:rsidRPr="00D140A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317B0" w:rsidRPr="00D140A1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บริษัทสามารถเก็บรวมรวมและใช้ข้อมูลส่วนบุคคลนั้นต่อไปได้ตามวัตถุประสงค์เดิม</w:t>
      </w:r>
      <w:r w:rsidR="00C317B0"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="00784167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C317B0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โดยต้องกำหนดวิธีการยกเลิกความยินยอมและ</w:t>
      </w:r>
      <w:r w:rsidR="00580D45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เผยแพร่ประชาสัมพันธ์ให้</w:t>
      </w:r>
      <w:r w:rsidR="00325D2D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="00580D45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ที่ไม่ประสงค์ให้บริษัทเก็บรวมรวมและใช้ข้อมูลส่วนบุคคลดังกล่าวต่อไปสามารถแจ้งยกเลิกความยินยอมได้โดยง่าย</w:t>
      </w:r>
      <w:r w:rsidR="00580D45" w:rsidRPr="009B44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A68341" w14:textId="30A747D3" w:rsidR="00E72036" w:rsidRPr="009B441C" w:rsidRDefault="00F41A4C" w:rsidP="009B441C">
      <w:pPr>
        <w:pStyle w:val="BodyText"/>
        <w:spacing w:after="0"/>
        <w:ind w:firstLine="1440"/>
        <w:jc w:val="thaiDistribute"/>
        <w:rPr>
          <w:strike/>
        </w:rPr>
      </w:pPr>
      <w:r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ทั้งนี้ การเผยแพร่ประชาสัมพันธ์ตามวรรคหนึ่ง </w:t>
      </w:r>
      <w:r w:rsidR="00295AD0"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ให้</w:t>
      </w:r>
      <w:r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บริษัท</w:t>
      </w:r>
      <w:r w:rsidR="00295AD0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แจ้งให้ลูกค้าทราบผ่าน</w:t>
      </w:r>
      <w:r w:rsidR="00BF07E8"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ช่องทางที่บริษัท</w:t>
      </w:r>
      <w:r w:rsidR="0078416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br/>
      </w:r>
      <w:r w:rsidR="00BF07E8"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</w:t>
      </w:r>
      <w:r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ลูกค้า</w:t>
      </w:r>
      <w:r w:rsidR="00BF07E8" w:rsidRPr="006D68A2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ตามปกติ</w:t>
      </w:r>
      <w:r w:rsidR="004E16D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4E16DC" w:rsidRPr="004E16D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หรือช่องทางที่ลูกค้าสามารถทราบ</w:t>
      </w:r>
      <w:r w:rsidR="004E16D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ถึงการเผยแพร่ประชาสัมพันธ์ดังกล่าว</w:t>
      </w:r>
      <w:r w:rsidR="004E16DC" w:rsidRPr="004E16D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ได้โดยง่าย</w:t>
      </w:r>
      <w:r w:rsidR="00BF07E8" w:rsidRPr="006D68A2">
        <w:rPr>
          <w:rFonts w:ascii="TH SarabunIT๙" w:hAnsi="TH SarabunIT๙" w:cs="TH SarabunIT๙"/>
          <w:sz w:val="32"/>
          <w:szCs w:val="32"/>
        </w:rPr>
        <w:t xml:space="preserve"> </w:t>
      </w:r>
      <w:r w:rsidR="00580D45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การส่ง</w:t>
      </w:r>
      <w:r w:rsidR="00295AD0" w:rsidRPr="006D68A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ไปรษณีย์ </w:t>
      </w:r>
      <w:r w:rsidR="00580D45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อีเมล</w:t>
      </w:r>
      <w:r w:rsidR="00AE6DEF" w:rsidRPr="006D68A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80D45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หรือข้อความสื่อสารทางโทรศัพท์ (</w:t>
      </w:r>
      <w:r w:rsidR="00580D45" w:rsidRPr="006D68A2">
        <w:rPr>
          <w:rFonts w:ascii="TH SarabunIT๙" w:hAnsi="TH SarabunIT๙" w:cs="TH SarabunIT๙"/>
          <w:sz w:val="32"/>
          <w:szCs w:val="32"/>
        </w:rPr>
        <w:t xml:space="preserve">SMS) </w:t>
      </w:r>
      <w:r w:rsidR="006D68A2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และในกรณีที่</w:t>
      </w:r>
      <w:r w:rsidR="006D68A2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</w:t>
      </w:r>
      <w:r w:rsidR="006D68A2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มีการใช้งานเว็บไซต์</w:t>
      </w:r>
      <w:r w:rsidR="00784167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6D68A2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ในการปฏิสัมพันธ์กับลูกค้า ให้</w:t>
      </w:r>
      <w:r w:rsidR="006D68A2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</w:t>
      </w:r>
      <w:r w:rsidR="006D68A2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ประกาศทางเว็บไซต์ของ</w:t>
      </w:r>
      <w:r w:rsidR="006D68A2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</w:t>
      </w:r>
      <w:r w:rsidR="006D68A2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ด้วย</w:t>
      </w:r>
      <w:r w:rsidR="006D68A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E6DEF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บริษัทต้องระบุช่องทางในการยกเลิกความยินยอมด้ว</w:t>
      </w:r>
      <w:r w:rsidR="0061111F" w:rsidRPr="006D68A2">
        <w:rPr>
          <w:rFonts w:ascii="TH SarabunIT๙" w:hAnsi="TH SarabunIT๙" w:cs="TH SarabunIT๙"/>
          <w:sz w:val="32"/>
          <w:szCs w:val="32"/>
          <w:cs/>
          <w:lang w:bidi="th-TH"/>
        </w:rPr>
        <w:t>ย</w:t>
      </w:r>
      <w:r w:rsidR="006E56C0" w:rsidRPr="00542E1F" w:rsidDel="006E56C0">
        <w:rPr>
          <w:rFonts w:ascii="TH SarabunIT๙" w:hAnsi="TH SarabunIT๙" w:cs="Times New Roman"/>
          <w:sz w:val="32"/>
          <w:szCs w:val="32"/>
          <w:rtl/>
        </w:rPr>
        <w:t xml:space="preserve"> </w:t>
      </w:r>
    </w:p>
    <w:p w14:paraId="7C06235C" w14:textId="1C7B303D" w:rsidR="00E72036" w:rsidRPr="00BA02A6" w:rsidRDefault="00C317B0" w:rsidP="009B441C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BA02A6">
        <w:rPr>
          <w:cs/>
          <w:lang w:val="en-AU"/>
        </w:rPr>
        <w:t>หากบริษัทต้องการเก็บรวบรวมและใช้ข้อมูลส่วนบุคคล</w:t>
      </w:r>
      <w:r w:rsidR="00AF57E8">
        <w:rPr>
          <w:rFonts w:hint="cs"/>
          <w:cs/>
          <w:lang w:val="en-AU"/>
        </w:rPr>
        <w:t>ตามวรรค</w:t>
      </w:r>
      <w:r w:rsidR="006D68A2">
        <w:rPr>
          <w:rFonts w:hint="cs"/>
          <w:cs/>
          <w:lang w:val="en-AU"/>
        </w:rPr>
        <w:t>หนึ่ง</w:t>
      </w:r>
      <w:r w:rsidRPr="00BA02A6">
        <w:rPr>
          <w:cs/>
          <w:lang w:val="en-AU"/>
        </w:rPr>
        <w:t>เพื่อวัตถุประสงค์อื่น</w:t>
      </w:r>
      <w:r w:rsidR="00AF57E8" w:rsidRPr="00AF57E8">
        <w:rPr>
          <w:rFonts w:hint="cs"/>
          <w:cs/>
          <w:lang w:val="en-AU"/>
        </w:rPr>
        <w:t>เพิ่มเติมจากวัตถุประสงค์เดิม</w:t>
      </w:r>
      <w:r w:rsidRPr="00BA02A6">
        <w:rPr>
          <w:cs/>
          <w:lang w:val="en-AU"/>
        </w:rPr>
        <w:t xml:space="preserve"> </w:t>
      </w:r>
      <w:r w:rsidR="00A278F9">
        <w:rPr>
          <w:rFonts w:hint="cs"/>
          <w:cs/>
          <w:lang w:val="en-AU"/>
        </w:rPr>
        <w:t>หรือ</w:t>
      </w:r>
      <w:r w:rsidR="00A278F9" w:rsidRPr="009B441C">
        <w:rPr>
          <w:spacing w:val="-4"/>
          <w:cs/>
          <w:lang w:val="en-AU"/>
        </w:rPr>
        <w:t>ต้องการเปิดเผยหรือดำเนินการประการอื่นที่ไม่ใช่การเก็บรวบรวมและการใช้ข้อมูล</w:t>
      </w:r>
      <w:r w:rsidR="00784167">
        <w:rPr>
          <w:spacing w:val="-4"/>
          <w:cs/>
          <w:lang w:val="en-AU"/>
        </w:rPr>
        <w:br/>
      </w:r>
      <w:r w:rsidR="00A278F9" w:rsidRPr="009B441C">
        <w:rPr>
          <w:spacing w:val="-4"/>
          <w:cs/>
          <w:lang w:val="en-AU"/>
        </w:rPr>
        <w:t>ส่วนบุคคลที่ได้เก็บรวบรวมไว้นั้น</w:t>
      </w:r>
      <w:r w:rsidR="00A278F9">
        <w:rPr>
          <w:rFonts w:hint="cs"/>
          <w:cs/>
          <w:lang w:val="en-AU"/>
        </w:rPr>
        <w:t xml:space="preserve"> </w:t>
      </w:r>
      <w:r w:rsidRPr="00BA02A6">
        <w:rPr>
          <w:cs/>
          <w:lang w:val="en-AU"/>
        </w:rPr>
        <w:t>บริษัทต้องดำเนินการให้เป็นไปตาม</w:t>
      </w:r>
      <w:r w:rsidR="00A721D5" w:rsidRPr="00BA02A6">
        <w:rPr>
          <w:cs/>
          <w:lang w:val="en-AU"/>
        </w:rPr>
        <w:t>กฎหมายว่าด้วย</w:t>
      </w:r>
      <w:r w:rsidR="00775E43">
        <w:rPr>
          <w:rFonts w:hint="cs"/>
          <w:cs/>
          <w:lang w:val="en-AU"/>
        </w:rPr>
        <w:t>การ</w:t>
      </w:r>
      <w:r w:rsidRPr="00BA02A6">
        <w:rPr>
          <w:cs/>
          <w:lang w:val="en-AU"/>
        </w:rPr>
        <w:t xml:space="preserve">คุ้มครองข้อมูลส่วนบุคคล </w:t>
      </w:r>
    </w:p>
    <w:p w14:paraId="2F5AEF75" w14:textId="0B2A91BF" w:rsidR="009B6860" w:rsidRDefault="00D140A1" w:rsidP="00F652E3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  <w:r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ab/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กรณีบริษัทเป็นผู้ประมวลผลข้อมูลส่วนบุคคล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ให้จัดการข้อมูลส่วนบุคคลที่เก็บรวบรวม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ใช้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หรือเปิดเผยไว้ก่อนวันที่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๑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มิถุนายน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พ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.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ศ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.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๒๕๖๕</w:t>
      </w:r>
      <w:r w:rsidR="00E66E8B" w:rsidRPr="00E66E8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E66E8B" w:rsidRPr="00E66E8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ตามแนวทางที่ผู้ควบคุมข้อมูลส่วนบุคคลของบริษัทกำหนด</w:t>
      </w:r>
    </w:p>
    <w:p w14:paraId="69C0F5A8" w14:textId="77777777" w:rsidR="007519A3" w:rsidRDefault="007519A3" w:rsidP="00FD0726">
      <w:pPr>
        <w:tabs>
          <w:tab w:val="left" w:pos="117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ABD0604" w14:textId="77777777" w:rsidR="001D3600" w:rsidRDefault="001D3600" w:rsidP="005731A1">
      <w:pPr>
        <w:tabs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7A5F586" w14:textId="77777777" w:rsidR="005731A1" w:rsidRDefault="005731A1" w:rsidP="005731A1">
      <w:pPr>
        <w:tabs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B1DF88D" w14:textId="77777777" w:rsidR="005731A1" w:rsidRDefault="005731A1" w:rsidP="005731A1">
      <w:pPr>
        <w:tabs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207587B" w14:textId="77777777" w:rsidR="005731A1" w:rsidRDefault="005731A1" w:rsidP="005731A1">
      <w:pPr>
        <w:tabs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3802228" w14:textId="77777777" w:rsidR="005731A1" w:rsidRDefault="005731A1" w:rsidP="005731A1">
      <w:pPr>
        <w:tabs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2D17248" w14:textId="11CFBE37" w:rsidR="00451402" w:rsidRPr="00BA02A6" w:rsidRDefault="004D4F95" w:rsidP="00FD0726">
      <w:pPr>
        <w:tabs>
          <w:tab w:val="left" w:pos="117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หมวด ๒ </w:t>
      </w:r>
    </w:p>
    <w:p w14:paraId="681A2598" w14:textId="5CB2A7BE" w:rsidR="004D4F95" w:rsidRPr="00BA02A6" w:rsidRDefault="004D4F95">
      <w:pPr>
        <w:tabs>
          <w:tab w:val="left" w:pos="117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ตัวแทน</w:t>
      </w:r>
      <w:r w:rsidR="00F41A4C" w:rsidRPr="00BA02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ประกัน</w:t>
      </w:r>
      <w:r w:rsidR="002B0DE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ชีวิต</w:t>
      </w:r>
    </w:p>
    <w:p w14:paraId="223F3D3C" w14:textId="77777777" w:rsidR="002A3D67" w:rsidRPr="00BA02A6" w:rsidRDefault="002A3D67" w:rsidP="009B441C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1CF698" w14:textId="1069A741" w:rsidR="002A3D67" w:rsidRPr="003124E3" w:rsidRDefault="002A3D67" w:rsidP="009B441C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ข้อ </w:t>
      </w:r>
      <w:r w:rsidR="00973116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973116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973116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757C9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ในกรณีที่ตัวแทน</w:t>
      </w:r>
      <w:r w:rsidR="006E56C0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98042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1757C9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เป็นผู้ประมวลผลข้อมูลส่วนบุคคลของบริษัทใด </w:t>
      </w:r>
      <w:r w:rsidR="001757C9" w:rsidRPr="00FD0726">
        <w:rPr>
          <w:rFonts w:ascii="TH SarabunIT๙" w:hAnsi="TH SarabunIT๙" w:cs="TH SarabunIT๙"/>
          <w:sz w:val="32"/>
          <w:szCs w:val="32"/>
          <w:cs/>
          <w:lang w:bidi="th-TH"/>
        </w:rPr>
        <w:t>ตัวแทน</w:t>
      </w:r>
      <w:r w:rsidR="006E56C0" w:rsidRPr="00DC023C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98042C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9E28EB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</w:t>
      </w:r>
      <w:r w:rsidR="001757C9" w:rsidRPr="00DC023C">
        <w:rPr>
          <w:rFonts w:ascii="TH SarabunIT๙" w:hAnsi="TH SarabunIT๙" w:cs="TH SarabunIT๙"/>
          <w:sz w:val="32"/>
          <w:szCs w:val="32"/>
          <w:cs/>
          <w:lang w:bidi="th-TH"/>
        </w:rPr>
        <w:t>เก็บรวบรวม ใช้ หรือเปิดเผยข้อมูลส่วนบุคคล</w:t>
      </w:r>
      <w:r w:rsidR="001D6819" w:rsidRPr="00DC023C">
        <w:rPr>
          <w:rFonts w:ascii="TH SarabunIT๙" w:hAnsi="TH SarabunIT๙" w:cs="TH SarabunIT๙"/>
          <w:sz w:val="32"/>
          <w:szCs w:val="32"/>
          <w:cs/>
          <w:lang w:bidi="th-TH"/>
        </w:rPr>
        <w:t>ทั่วไปหรือข้อมูลส่วนบุคคล</w:t>
      </w:r>
      <w:r w:rsidR="001D6819" w:rsidRPr="00FD0726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="001D6819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อ่อนไหว</w:t>
      </w:r>
      <w:r w:rsidR="009E28EB" w:rsidRPr="009E28EB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ตามคำสั่งหรือข้อตกลงที่มีอยู่กับบริษัทนั้นเท่านั้น</w:t>
      </w:r>
      <w:r w:rsidR="00F652E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A32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จึง</w:t>
      </w:r>
      <w:r w:rsidR="00AA1E9B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ถือ</w:t>
      </w:r>
      <w:r w:rsidR="002A32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เป็นการประมวลผลข้อมูล</w:t>
      </w:r>
      <w:r w:rsidR="001757C9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โดยอาศัยฐานทางกฎหมายเดียวกันกับ</w:t>
      </w:r>
      <w:r w:rsidR="00E22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 w:rsidR="001757C9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บริษัท</w:t>
      </w:r>
      <w:r w:rsidR="001757C9" w:rsidRPr="009643C8">
        <w:rPr>
          <w:rFonts w:ascii="TH SarabunIT๙" w:hAnsi="TH SarabunIT๙" w:cs="TH SarabunIT๙"/>
          <w:sz w:val="32"/>
          <w:szCs w:val="32"/>
          <w:cs/>
          <w:lang w:bidi="th-TH"/>
        </w:rPr>
        <w:t>นั้นได้</w:t>
      </w:r>
      <w:r w:rsidR="00E614B5" w:rsidRPr="00BA02A6">
        <w:rPr>
          <w:rFonts w:ascii="TH SarabunIT๙" w:hAnsi="TH SarabunIT๙" w:cs="TH SarabunIT๙"/>
          <w:sz w:val="32"/>
          <w:szCs w:val="32"/>
        </w:rPr>
        <w:t xml:space="preserve"> </w:t>
      </w:r>
      <w:r w:rsidR="001757C9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อย่างไรก็ดี </w:t>
      </w:r>
      <w:r w:rsidR="001757C9"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ในกรณีที่ตัวแทน</w:t>
      </w:r>
      <w:r w:rsidR="00E614B5"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98042C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1757C9"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เป็นผู้ควบคุมข้อมูลส่วนบุคคล ต้องพิจารณาฐานทางกฎหมายสำหรับแต่ละวัตถุประสงค์นั้นเป็นรายกรณี</w:t>
      </w:r>
      <w:r w:rsidR="001D6819"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ตามกฎหมายว่าด้วยการคุ้มครองข้อมูลส่วนบุคคล</w:t>
      </w:r>
    </w:p>
    <w:p w14:paraId="452D1037" w14:textId="77777777" w:rsidR="00E614B5" w:rsidRPr="003124E3" w:rsidRDefault="00E614B5" w:rsidP="009B441C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D3F681" w14:textId="03849FFD" w:rsidR="001D6819" w:rsidRPr="00BA02A6" w:rsidRDefault="001D6819" w:rsidP="009B441C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3124E3">
        <w:rPr>
          <w:rFonts w:ascii="TH SarabunIT๙" w:hAnsi="TH SarabunIT๙" w:cs="TH SarabunIT๙"/>
          <w:sz w:val="32"/>
          <w:szCs w:val="32"/>
        </w:rPr>
        <w:tab/>
      </w:r>
      <w:r w:rsidRPr="003124E3">
        <w:rPr>
          <w:rFonts w:ascii="TH SarabunIT๙" w:hAnsi="TH SarabunIT๙" w:cs="TH SarabunIT๙"/>
          <w:sz w:val="32"/>
          <w:szCs w:val="32"/>
        </w:rPr>
        <w:tab/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F41A4C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652E3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ในกรณีที่บริษัทไม่อาจอาศัยฐานในการประมวลผลข้อมูลส่วนบุคคลตามมาตรา ๒๔ มาตรา ๒๕</w:t>
      </w:r>
      <w:r w:rsidRPr="003124E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และมาตรา ๒๖ แห่งพระราชบัญญัติคุ้มครองข้อมูลส่วนบุคคล พ.ศ. ๒๕๖๒ และจำเป็นต้องขอความยินยอม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ในการเก็บรวบรวม ใช้ หรือเปิดเผยข้อมูลส่วนบุคคล ให้ตัวแทนประกัน</w:t>
      </w:r>
      <w:r w:rsidR="0098042C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ซึ่งเป็นผู้ประมวลผลข้อมูลส่วนบุคคลของบริษัทขอความยินยอมจาก</w:t>
      </w:r>
      <w:r w:rsidR="00325D2D"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ตามกฎหมายว่าด้วยการคุ้มครองข้อมูลส่วนบุคคลแทนบริษัท</w:t>
      </w:r>
      <w:r w:rsidR="00F652E3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ซึ่งรวมถึง</w:t>
      </w:r>
      <w:r w:rsidR="00F652E3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Pr="003124E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การเก็บรวบรวม ใช้ หรือเปิดเผยข้อมูลส่วนบุคคลของผู้เยาว์ คนไร้ความสามารถ หรือคนเสมือนไร้ความสามารถด้วย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B4612" w:rsidRPr="00D15A13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98042C" w:rsidRPr="003124E3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5B4612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</w:t>
      </w:r>
      <w:r w:rsidRPr="003124E3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ดำเนินการตามแนวทางดังต่อไปนี้</w:t>
      </w:r>
    </w:p>
    <w:p w14:paraId="1AA49B9E" w14:textId="1F90E89B" w:rsidR="001D6819" w:rsidRPr="004B4D17" w:rsidRDefault="001D6819" w:rsidP="009B441C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(๑) </w:t>
      </w:r>
      <w:r w:rsidRPr="00F652E3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การขอความยินยอมจาก</w:t>
      </w:r>
      <w:r w:rsidR="00325D2D" w:rsidRPr="00F652E3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ลูกค้า</w:t>
      </w:r>
      <w:r w:rsidRPr="00F652E3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ต้องทำโดยชัดแจ้งเป็นหนังสือหรือทำโดยผ่านระบบอิเล็กทรอนิกส์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</w:t>
      </w:r>
      <w:r w:rsidRPr="00F652E3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เว้นแต่โดยสภาพไม่อาจขอความยินยอมด้วยวิธีการดังกล่าวก็สามารถขอความยินยอมด้วยวิธีการอื่นได้ เช่น การขอ</w:t>
      </w:r>
      <w:r w:rsidR="00F652E3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 xml:space="preserve">       </w:t>
      </w:r>
      <w:r w:rsidRPr="00F652E3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ความยินยอม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ผ่านทางโทรศัพท์ในบริบทของบริการขายและแนะนำผลิตภัณฑ์ทางโทรศัพท์ </w:t>
      </w:r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>(</w:t>
      </w:r>
      <w:proofErr w:type="spellStart"/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>telesales</w:t>
      </w:r>
      <w:proofErr w:type="spellEnd"/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 xml:space="preserve">) </w:t>
      </w:r>
      <w:r w:rsidR="004F1294" w:rsidRPr="004F1294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หรือการให้บริการหลังการขาย</w:t>
      </w:r>
      <w:r w:rsidR="004F1294" w:rsidRPr="004F1294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ทั้งนี้ ตัวแทนประกัน</w:t>
      </w:r>
      <w:r w:rsidR="0098042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ควรบันทึกเสียงที่</w:t>
      </w:r>
      <w:r w:rsidR="00325D2D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ให้ความยิ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นยอม</w:t>
      </w:r>
      <w:r w:rsidR="003124E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ในการเก็บรวบรวม ใช้ หรือเปิดเผยข้อมูลส่วนบุคคล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ไว้เพื่อเป็นหลักฐานการให้ความยินยอมด้วย</w:t>
      </w:r>
      <w:r w:rsidR="00F652E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โดยปฏิบัติตามแนวทางที่บริษัทกำหนด</w:t>
      </w:r>
    </w:p>
    <w:p w14:paraId="1367A491" w14:textId="55E65807" w:rsidR="00BB33D1" w:rsidRDefault="001D6819" w:rsidP="00237E7A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(๒) </w:t>
      </w:r>
      <w:r w:rsidRPr="00F82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ในกรณีที่ตัวแทนประกัน</w:t>
      </w:r>
      <w:r w:rsidR="0098042C" w:rsidRPr="00F82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ชีวิต</w:t>
      </w:r>
      <w:r w:rsidRPr="00F82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เก็บรวบรวมข้อมูลส่วนบุคคลของ</w:t>
      </w:r>
      <w:r w:rsidR="00325D2D" w:rsidRPr="00F82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ลูกค้า</w:t>
      </w:r>
      <w:r w:rsidRPr="00F82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จากแหล่งอื่น</w:t>
      </w:r>
      <w:r w:rsidR="00BB33D1" w:rsidRPr="00F82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หรือ</w:t>
      </w:r>
      <w:r w:rsidRPr="00F82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บุคคลอื่น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ที่ไม่ใช่</w:t>
      </w:r>
      <w:r w:rsidR="00325D2D"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โดยตรง ซึ่งตัวแทนประกัน</w:t>
      </w:r>
      <w:r w:rsidR="0098042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ไม่ได้มีความสัมพันธ์โดยตรงกับ</w:t>
      </w:r>
      <w:r w:rsidR="00325D2D"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ในขั้นตอนแรกของการเก็บรวบรวมข้อมูลส่วนบุคคล </w:t>
      </w:r>
      <w:r w:rsidR="00BB33D1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98042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BB33D1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อาจเก็บรวบรวมข้อมูลส่วนบุคคลโดย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ปฏิบัติตามแนวทางที่บริษัทกำหนด</w:t>
      </w:r>
      <w:r w:rsidR="00BB33D1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F1294"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 w:rsidR="0062005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ในกรณีที่ตัวแทนประกัน</w:t>
      </w:r>
      <w:r w:rsidR="0098042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ได้รับข้อมูลส่วนบุคคลของผู้มุ่งหวัง (</w:t>
      </w:r>
      <w:r w:rsidRPr="00BA02A6">
        <w:rPr>
          <w:rFonts w:ascii="TH SarabunIT๙" w:hAnsi="TH SarabunIT๙" w:cs="TH SarabunIT๙"/>
          <w:sz w:val="32"/>
          <w:szCs w:val="32"/>
          <w:lang w:bidi="th-TH"/>
        </w:rPr>
        <w:t xml:space="preserve">prospect)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จากลูกค้าปัจจุบันหรือบุคคลอ้างอิงที่แนะนำต่อกันมา </w:t>
      </w:r>
      <w:r w:rsidR="004F1294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บริษัทอาจกำหนด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ให้ตัวแทนประกัน</w:t>
      </w:r>
      <w:r w:rsidR="0098042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จัดให้บุคคลผู้ให้ข้อมูลเหล่านั้นต้องให้</w:t>
      </w:r>
      <w:r w:rsidR="00E22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คำรับรอง (</w:t>
      </w:r>
      <w:r w:rsidR="00E66E8B">
        <w:rPr>
          <w:rFonts w:ascii="TH SarabunIT๙" w:hAnsi="TH SarabunIT๙" w:cs="TH SarabunIT๙"/>
          <w:spacing w:val="-4"/>
          <w:sz w:val="32"/>
          <w:szCs w:val="32"/>
          <w:lang w:val="en-US" w:bidi="th-TH"/>
        </w:rPr>
        <w:t>r</w:t>
      </w:r>
      <w:proofErr w:type="spellStart"/>
      <w:r w:rsidRPr="009B441C">
        <w:rPr>
          <w:rFonts w:ascii="TH SarabunIT๙" w:hAnsi="TH SarabunIT๙" w:cs="TH SarabunIT๙"/>
          <w:spacing w:val="-4"/>
          <w:sz w:val="32"/>
          <w:szCs w:val="32"/>
          <w:lang w:bidi="th-TH"/>
        </w:rPr>
        <w:t>epresentation</w:t>
      </w:r>
      <w:proofErr w:type="spellEnd"/>
      <w:r w:rsidRPr="009B441C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and </w:t>
      </w:r>
      <w:r w:rsidR="00E66E8B">
        <w:rPr>
          <w:rFonts w:ascii="TH SarabunIT๙" w:hAnsi="TH SarabunIT๙" w:cs="TH SarabunIT๙"/>
          <w:spacing w:val="-4"/>
          <w:sz w:val="32"/>
          <w:szCs w:val="32"/>
          <w:lang w:bidi="th-TH"/>
        </w:rPr>
        <w:t>w</w:t>
      </w:r>
      <w:r w:rsidRPr="009B441C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arranty) 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ว่</w:t>
      </w:r>
      <w:r w:rsidRPr="00A87D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าได้รับความยินยอมจาก</w:t>
      </w:r>
      <w:r w:rsidR="00620055" w:rsidRPr="00A87D1C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ผู้มุ่งหวัง</w:t>
      </w:r>
      <w:r w:rsidRPr="00A87D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เพื่อให้ข้อมูลส่วนบุคคลของบุคคลนั้น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แก่ตัวแทนประกัน</w:t>
      </w:r>
      <w:r w:rsidR="0098042C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เพื่อการเสนอขายกรมธรรม์ประกันภัย</w:t>
      </w:r>
      <w:r w:rsidR="00815EB4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ในนามบริษัท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แล้ว </w:t>
      </w:r>
      <w:r w:rsidR="00620055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เมื่อตัวแทนประกัน</w:t>
      </w:r>
      <w:r w:rsidR="0098042C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ติดต่อกับ</w:t>
      </w:r>
      <w:r w:rsidR="00620055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ผู้มุ่งหวัง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รายนั้นเป็นครั้งแรก </w:t>
      </w:r>
      <w:r w:rsidR="004F1294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บริษัทอาจกำหนด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ให้แจ้ง</w:t>
      </w:r>
      <w:r w:rsidR="008E25E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A5281C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5281C" w:rsidRPr="00A87D1C">
        <w:rPr>
          <w:rFonts w:ascii="TH SarabunIT๙" w:eastAsiaTheme="majorEastAsia" w:hAnsi="TH SarabunIT๙" w:cs="TH SarabunIT๙"/>
          <w:sz w:val="32"/>
          <w:szCs w:val="32"/>
          <w:lang w:bidi="th-TH"/>
        </w:rPr>
        <w:t>(privacy notice)</w:t>
      </w:r>
      <w:r w:rsidR="00A5281C" w:rsidRPr="00A87D1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ของบริษัท และขอความยินยอมจาก</w:t>
      </w:r>
      <w:r w:rsidR="00620055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ผู้มุ่งหวัง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อีกครั้งเพื่อให้ตัวแทนประกัน</w:t>
      </w:r>
      <w:r w:rsidR="00364C62" w:rsidRPr="00A87D1C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A87D1C">
        <w:rPr>
          <w:rFonts w:ascii="TH SarabunIT๙" w:hAnsi="TH SarabunIT๙" w:cs="TH SarabunIT๙"/>
          <w:sz w:val="32"/>
          <w:szCs w:val="32"/>
          <w:cs/>
          <w:lang w:bidi="th-TH"/>
        </w:rPr>
        <w:t>สามารถเก็บรวบรวม ใช้ หรือเปิดเผยข้อมูลส่วนบุคคลในนามของบริษัทเพื่อวัตถุประสงค์ที่ต้องอาศัยความยินยอม</w:t>
      </w:r>
    </w:p>
    <w:p w14:paraId="4BEC4CF4" w14:textId="61B7E4C4" w:rsidR="008E25E2" w:rsidRPr="00237E7A" w:rsidRDefault="008E25E2" w:rsidP="008E25E2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6BF8950D" w14:textId="77777777" w:rsidR="002201A2" w:rsidRPr="008F46BB" w:rsidRDefault="002201A2" w:rsidP="002C4FE0">
      <w:pPr>
        <w:tabs>
          <w:tab w:val="left" w:pos="1170"/>
          <w:tab w:val="left" w:pos="1800"/>
        </w:tabs>
        <w:ind w:firstLine="1800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</w:p>
    <w:p w14:paraId="0A20F8A4" w14:textId="72DB3582" w:rsidR="0017578F" w:rsidRPr="00BA02A6" w:rsidRDefault="00BB33D1" w:rsidP="009B441C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F41A4C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2A32CD">
        <w:rPr>
          <w:rFonts w:ascii="TH SarabunIT๙" w:hAnsi="TH SarabunIT๙" w:cs="TH SarabunIT๙" w:hint="cs"/>
          <w:sz w:val="32"/>
          <w:szCs w:val="32"/>
          <w:cs/>
          <w:lang w:bidi="th-TH"/>
        </w:rPr>
        <w:t>ในกรณีที่ตัวแทนประกันชีวิตได้รับมอบหมายจากบริษัท</w:t>
      </w:r>
      <w:r w:rsidR="00097AD2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</w:t>
      </w:r>
      <w:r w:rsidR="008D31F2">
        <w:rPr>
          <w:rFonts w:ascii="TH SarabunIT๙" w:hAnsi="TH SarabunIT๙" w:cs="TH SarabunIT๙" w:hint="cs"/>
          <w:sz w:val="32"/>
          <w:szCs w:val="32"/>
          <w:cs/>
          <w:lang w:bidi="th-TH"/>
        </w:rPr>
        <w:t>รับคำ</w:t>
      </w:r>
      <w:r w:rsidR="0017578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ขอถอนความยินยอม</w:t>
      </w:r>
      <w:r w:rsidR="0087453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="0017578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ในการเก็บรวบรวม ใช้ หรือเปิดเผยข้อมูลส่วนบุคคล</w:t>
      </w:r>
      <w:r w:rsidR="008D31F2">
        <w:rPr>
          <w:rFonts w:ascii="TH SarabunIT๙" w:hAnsi="TH SarabunIT๙" w:cs="TH SarabunIT๙" w:hint="cs"/>
          <w:sz w:val="32"/>
          <w:szCs w:val="32"/>
          <w:cs/>
          <w:lang w:bidi="th-TH"/>
        </w:rPr>
        <w:t>จากลูกค้า ให้ตัวแทนประกันชีวิตดำเนินการ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ตามแนวทาง</w:t>
      </w:r>
      <w:r w:rsidR="0017578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การถอนความยินยอม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ที่บริษัทกำหนด</w:t>
      </w:r>
      <w:r w:rsidR="0017578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ตามข้อ </w:t>
      </w:r>
      <w:r w:rsidR="00EE6BE5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</w:p>
    <w:p w14:paraId="2DEF5444" w14:textId="77777777" w:rsidR="0017578F" w:rsidRPr="00BA02A6" w:rsidRDefault="0017578F" w:rsidP="009B441C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6F71A0A" w14:textId="49CF9056" w:rsidR="008E25E2" w:rsidRDefault="0017578F" w:rsidP="009B441C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6E56C0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ให้ตัวแทนประกัน</w:t>
      </w:r>
      <w:r w:rsidR="00670B8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ซึ่งเป็นผู้ประมวลผลข้อมูลส่วนบุคคลแจ้ง</w:t>
      </w:r>
      <w:r w:rsidR="008E25E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ของบริษัท</w:t>
      </w:r>
      <w:r w:rsidR="005E41A6" w:rsidRPr="00BA02A6" w:rsidDel="005E41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แก่</w:t>
      </w:r>
      <w:r w:rsidR="00325D2D"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="001F11C2" w:rsidRPr="001F070F">
        <w:rPr>
          <w:rFonts w:ascii="TH SarabunIT๙" w:hAnsi="TH SarabunIT๙" w:cs="TH SarabunIT๙"/>
          <w:sz w:val="32"/>
          <w:szCs w:val="32"/>
          <w:cs/>
          <w:lang w:bidi="th-TH"/>
        </w:rPr>
        <w:t>ตามช่องทางและแนวทางที่บริษัทกำหนด</w:t>
      </w:r>
      <w:r w:rsidR="001F070F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ตามข้อ ๘</w:t>
      </w:r>
    </w:p>
    <w:p w14:paraId="51808061" w14:textId="0131B77F" w:rsidR="0017578F" w:rsidRPr="008E25E2" w:rsidRDefault="008E25E2" w:rsidP="008E25E2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1F070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49C9F49C" w14:textId="77777777" w:rsidR="00A46D7B" w:rsidRPr="00BA02A6" w:rsidRDefault="00A46D7B" w:rsidP="009B441C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3B9E9AC" w14:textId="6477EA80" w:rsidR="00A46D7B" w:rsidRPr="00BA02A6" w:rsidRDefault="00A46D7B" w:rsidP="009B441C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๑๙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8D7B1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ในกรณีที่ตัวแทนประกัน</w:t>
      </w:r>
      <w:r w:rsidR="00670B8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3E749E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ซึ่งเป็นผู้ประมวลผลข้อมูลส่วนบุคคล</w:t>
      </w:r>
      <w:r w:rsidR="00420FA7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ได้รับมอบหมายจากบริษัทให้</w:t>
      </w:r>
      <w:r w:rsidR="008D7B1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โอนข้อมูลส่วนบุคคลไปยังผู้รับข้อมูลซึ่งอยู่ต่างประเทศ ให้ปฏิบัติตามหลักเกณฑ์การโอนข้อมูลส่วนบุคคลไปต่างประเทศตามแนวทางที่บริษัทกำหนด</w:t>
      </w:r>
    </w:p>
    <w:p w14:paraId="6E4665FD" w14:textId="6E192455" w:rsidR="0017578F" w:rsidRDefault="0017578F" w:rsidP="009B441C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C39A71" w14:textId="676C1550" w:rsidR="00A873DD" w:rsidRPr="00BA02A6" w:rsidRDefault="008D7B1F" w:rsidP="00FD072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๐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F36446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สถานะของ</w:t>
      </w:r>
      <w:r w:rsidR="00A873DD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ตัวแทน</w:t>
      </w:r>
      <w:r w:rsidR="00F36446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670B8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</w:p>
    <w:p w14:paraId="74089A85" w14:textId="64726AD0" w:rsidR="00F14341" w:rsidRPr="00BA02A6" w:rsidRDefault="00A873DD" w:rsidP="00FD072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D7B1F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(๑) </w:t>
      </w:r>
      <w:r w:rsidR="00601C0A" w:rsidRPr="00ED01B5">
        <w:rPr>
          <w:rFonts w:ascii="TH SarabunIT๙" w:hAnsi="TH SarabunIT๙" w:cs="TH SarabunIT๙"/>
          <w:sz w:val="32"/>
          <w:szCs w:val="32"/>
          <w:cs/>
          <w:lang w:bidi="th-TH"/>
        </w:rPr>
        <w:t>กรณี</w:t>
      </w:r>
      <w:r w:rsidRPr="00ED01B5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670B87" w:rsidRPr="007F48F8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E162DE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เก็บรวบรวม ใช้ หรือเปิดเผยข้อมูลส่วนบุคคลของ</w:t>
      </w:r>
      <w:r w:rsidR="00325D2D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="00E162DE" w:rsidRPr="007E203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</w:t>
      </w:r>
      <w:r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ทำการชักชวนให้บุคคลทำสัญญาประกันภัยกับบริษัท</w:t>
      </w:r>
      <w:r w:rsidR="00E162DE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ตามที่ได้รับมอบหมาย</w:t>
      </w:r>
      <w:r w:rsidRPr="007E203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36BE3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จึงเป็นการทำตามคำสั่งหรือในนามของบริษัท ดังนั้น ตัวแทนประกัน</w:t>
      </w:r>
      <w:r w:rsidR="00670B87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F36BE3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จึงมีลักษณะเป็นผู้ประมวลผลข้อมูลส่วนบุคคล</w:t>
      </w:r>
      <w:r w:rsidR="004B22D5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ของบริษัท</w:t>
      </w:r>
      <w:r w:rsidR="00E162DE" w:rsidRPr="007E203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743A6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และต้องเก็บรวบรวม ใช้ หรือเปิดเผยข้อมูลส่วนบุคคลตาม</w:t>
      </w:r>
      <w:r w:rsidR="00852FD9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วัตถุประสงค์ในการเก็บรวบรวม ใช้ หรือเปิดเผยข้อมูลส่วนบุคคลของบริษัทซึ่งระบุ</w:t>
      </w:r>
      <w:r w:rsidR="00C74FBA" w:rsidRPr="007E203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</w:t>
      </w:r>
      <w:r w:rsidR="00852FD9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ใน</w:t>
      </w:r>
      <w:r w:rsidR="008E25E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3743A6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ของบริษัท</w:t>
      </w:r>
      <w:r w:rsidR="00852FD9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หรือในสัญญาระหว่างตัวแทน</w:t>
      </w:r>
      <w:r w:rsidR="00EE6BE5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670B87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852FD9" w:rsidRPr="007E2032">
        <w:rPr>
          <w:rFonts w:ascii="TH SarabunIT๙" w:hAnsi="TH SarabunIT๙" w:cs="TH SarabunIT๙"/>
          <w:sz w:val="32"/>
          <w:szCs w:val="32"/>
          <w:cs/>
          <w:lang w:bidi="th-TH"/>
        </w:rPr>
        <w:t>กับบริษัท</w:t>
      </w:r>
    </w:p>
    <w:p w14:paraId="091CC65F" w14:textId="29AB9785" w:rsidR="002B33AC" w:rsidRDefault="00A873DD" w:rsidP="009B441C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162DE"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(๒)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กรณีที่ตัวแทนประกัน</w:t>
      </w:r>
      <w:r w:rsidR="00670B8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ไม่ปฏิบัติตามคำสั่งหรือ</w:t>
      </w:r>
      <w:r w:rsidR="003743A6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กระทำการนอกเหนือจากวัตถุประสงค์</w:t>
      </w:r>
      <w:r w:rsidR="00C74FB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 w:rsidR="003743A6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ในการเก็บรวบรวม</w:t>
      </w:r>
      <w:r w:rsidR="00072024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ใช้ หรือเปิดเผยข้อมูลส่วนบุคคลของ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ของบริษัท ตัวแทนประกัน</w:t>
      </w:r>
      <w:r w:rsidR="00670B8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จะถือเป็นผู้ควบคุมข้อมูลส่วนบุคคลสำหรับการเก็บรวบรวม ใช</w:t>
      </w:r>
      <w:r w:rsidR="00072024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้ หรือเปิดเผยข้อมูลส่วนบุคคลสำหรับวัตถุประสงค์เหล่านั้น เช่น </w:t>
      </w:r>
      <w:r w:rsidR="0018733E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เพื่อการทำการตลาดแบบตรง </w:t>
      </w:r>
      <w:r w:rsidR="0018733E" w:rsidRPr="00BA02A6">
        <w:rPr>
          <w:rFonts w:ascii="TH SarabunIT๙" w:hAnsi="TH SarabunIT๙" w:cs="TH SarabunIT๙"/>
          <w:sz w:val="32"/>
          <w:szCs w:val="32"/>
          <w:lang w:val="en-US" w:bidi="th-TH"/>
        </w:rPr>
        <w:t>(direct marketing)</w:t>
      </w:r>
      <w:r w:rsidR="00016E65" w:rsidRPr="00BA02A6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016E65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ของตัวแทน</w:t>
      </w:r>
      <w:r w:rsidR="00A5796D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670B8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016E65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เอง</w:t>
      </w:r>
      <w:r w:rsidR="0018733E" w:rsidRPr="00BA02A6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F31BD5" w:rsidRPr="001A3614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หรือเพื่อกิจการอื่นใดของตัวแทนประกัน</w:t>
      </w:r>
      <w:r w:rsidR="00F31BD5">
        <w:rPr>
          <w:rFonts w:ascii="TH SarabunIT๙" w:hAnsi="TH SarabunIT๙" w:cs="TH SarabunIT๙"/>
          <w:sz w:val="32"/>
          <w:szCs w:val="32"/>
          <w:cs/>
          <w:lang w:val="en-US" w:bidi="th-TH"/>
        </w:rPr>
        <w:t>ชีวิต</w:t>
      </w:r>
      <w:r w:rsidR="00F31BD5" w:rsidRPr="001A3614">
        <w:rPr>
          <w:rFonts w:ascii="TH SarabunIT๙" w:hAnsi="TH SarabunIT๙" w:cs="TH SarabunIT๙"/>
          <w:sz w:val="32"/>
          <w:szCs w:val="32"/>
          <w:cs/>
          <w:lang w:val="en-US" w:bidi="th-TH"/>
        </w:rPr>
        <w:t>เป็นการส่วนตัว</w:t>
      </w:r>
      <w:r w:rsidR="00F31BD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ที่ไม่</w:t>
      </w:r>
      <w:r w:rsidR="00F31BD5" w:rsidRPr="00D766F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เกี่ยวข้องกับ</w:t>
      </w:r>
      <w:r w:rsidR="00F31BD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การทำหน้าที่เป็นตั</w:t>
      </w:r>
      <w:r w:rsidR="00F31BD5" w:rsidRPr="0043517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วแทนประกันชีวิตของ</w:t>
      </w:r>
      <w:r w:rsidR="00F31BD5" w:rsidRPr="00435176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</w:t>
      </w:r>
      <w:r w:rsidR="00F31BD5" w:rsidRPr="0043517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ใดบริษัทหนึ่ง</w:t>
      </w:r>
      <w:r w:rsidR="00F31BD5" w:rsidRPr="00435176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F31BD5" w:rsidRPr="00435176">
        <w:rPr>
          <w:rFonts w:ascii="TH SarabunIT๙" w:hAnsi="TH SarabunIT๙" w:cs="TH SarabunIT๙"/>
          <w:sz w:val="32"/>
          <w:szCs w:val="32"/>
          <w:cs/>
          <w:lang w:val="en-US" w:bidi="th-TH"/>
        </w:rPr>
        <w:t>เป็นต้น กรณีดังกล่าวจึงถือได</w:t>
      </w:r>
      <w:r w:rsidR="00F31BD5" w:rsidRPr="0043517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้ว่าต</w:t>
      </w:r>
      <w:r w:rsidR="00F31BD5" w:rsidRPr="00435176">
        <w:rPr>
          <w:rFonts w:ascii="TH SarabunIT๙" w:hAnsi="TH SarabunIT๙" w:cs="TH SarabunIT๙"/>
          <w:sz w:val="32"/>
          <w:szCs w:val="32"/>
          <w:cs/>
          <w:lang w:val="en-US" w:bidi="th-TH"/>
        </w:rPr>
        <w:t>ัวแทนประกันชีวิตเป็นผู้มีอำนาจตัดสินใจในการประมวลผลข้อมูลส่วนบุคคล</w:t>
      </w:r>
      <w:r w:rsidR="002D330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ซึ่งรวมถึง</w:t>
      </w:r>
      <w:r w:rsidR="0018733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เพื่อการ</w:t>
      </w:r>
      <w:r w:rsidR="00BA02A6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พิจารณาเลือก</w:t>
      </w:r>
      <w:r w:rsidR="0018733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เสนอขายผลิตภัณฑ์</w:t>
      </w:r>
      <w:r w:rsidR="005A5FB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ประกันภัย</w:t>
      </w:r>
      <w:r w:rsidR="0018733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และบริการของบริษัทอื่นในกรณีที่</w:t>
      </w:r>
      <w:r w:rsidR="005A5FB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เป็น</w:t>
      </w:r>
      <w:r w:rsidR="0018733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ตัวแทน</w:t>
      </w:r>
      <w:r w:rsidR="005A5FB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ประกัน</w:t>
      </w:r>
      <w:r w:rsidR="00670B87">
        <w:rPr>
          <w:rFonts w:ascii="TH SarabunIT๙" w:hAnsi="TH SarabunIT๙" w:cs="TH SarabunIT๙"/>
          <w:sz w:val="32"/>
          <w:szCs w:val="32"/>
          <w:cs/>
          <w:lang w:val="en-US" w:bidi="th-TH"/>
        </w:rPr>
        <w:t>ชีวิต</w:t>
      </w:r>
      <w:r w:rsidR="005A5FB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ของ</w:t>
      </w:r>
      <w:r w:rsidR="0018733E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บริษัทมากกว่าหนึ่งแห่ง </w:t>
      </w:r>
      <w:r w:rsidR="001A3614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เนื่องจากตัวแทนประกัน</w:t>
      </w:r>
      <w:r w:rsidR="00670B87">
        <w:rPr>
          <w:rFonts w:ascii="TH SarabunIT๙" w:hAnsi="TH SarabunIT๙" w:cs="TH SarabunIT๙"/>
          <w:sz w:val="32"/>
          <w:szCs w:val="32"/>
          <w:cs/>
          <w:lang w:val="en-US" w:bidi="th-TH"/>
        </w:rPr>
        <w:t>ชีวิต</w:t>
      </w:r>
      <w:r w:rsidR="001A3614"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มีสิทธิจะพิจารณาก่อนได้ว่าจะเสนอขายผลิตภัณฑ์ประกันภัยและบริการของบริษัทใดให้แก่ลูกค้าแต่ละราย </w:t>
      </w:r>
      <w:r w:rsidR="00F31BD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อย่างไรก็ดี</w:t>
      </w:r>
      <w:r w:rsidR="0032020B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เมื่อ</w:t>
      </w:r>
      <w:r w:rsidR="0032020B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32020B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ชีวิตทำการ</w:t>
      </w:r>
      <w:r w:rsidR="0032020B">
        <w:rPr>
          <w:rFonts w:ascii="TH SarabunIT๙" w:hAnsi="TH SarabunIT๙" w:cs="TH SarabunIT๙"/>
          <w:sz w:val="32"/>
          <w:szCs w:val="32"/>
          <w:cs/>
          <w:lang w:bidi="th-TH"/>
        </w:rPr>
        <w:t>ชักชวนให้ลูกค้า</w:t>
      </w:r>
      <w:r w:rsidR="0032020B">
        <w:rPr>
          <w:rFonts w:ascii="TH SarabunIT๙" w:hAnsi="TH SarabunIT๙" w:cs="TH SarabunIT๙" w:hint="cs"/>
          <w:sz w:val="32"/>
          <w:szCs w:val="32"/>
          <w:cs/>
          <w:lang w:bidi="th-TH"/>
        </w:rPr>
        <w:t>เข้า</w:t>
      </w:r>
      <w:r w:rsidR="0032020B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ทำสัญญาประกันภัยกับบริษัท</w:t>
      </w:r>
      <w:r w:rsidR="0032020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ใดเป็นการเฉพาะแล้ว </w:t>
      </w:r>
      <w:r w:rsidR="0032020B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32020B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ชีวิตจะมีสถานะเป็นผู้ประมวลผลข้อมูลส่วนบุคคลของบริษัทนั้นตาม (</w:t>
      </w:r>
      <w:r w:rsidR="0032020B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๑</w:t>
      </w:r>
      <w:r w:rsidR="0032020B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3E2B5A90" w14:textId="77777777" w:rsidR="008E25E2" w:rsidRPr="00237E7A" w:rsidRDefault="008E25E2" w:rsidP="008E25E2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2FF2ED46" w14:textId="77777777" w:rsidR="002B33AC" w:rsidRPr="00435176" w:rsidRDefault="002B33AC" w:rsidP="009B441C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5856A34" w14:textId="5CCB9ED5" w:rsidR="00A5796D" w:rsidRPr="00427EE1" w:rsidRDefault="00A5796D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27EE1">
        <w:rPr>
          <w:cs/>
        </w:rPr>
        <w:t xml:space="preserve">ข้อ </w:t>
      </w:r>
      <w:r w:rsidR="00F41A4C" w:rsidRPr="00B06A45">
        <w:rPr>
          <w:cs/>
        </w:rPr>
        <w:t>๒</w:t>
      </w:r>
      <w:r w:rsidR="005629CE" w:rsidRPr="00E01F40">
        <w:rPr>
          <w:cs/>
        </w:rPr>
        <w:t>๑</w:t>
      </w:r>
      <w:r w:rsidR="00F41A4C" w:rsidRPr="00427EE1">
        <w:rPr>
          <w:cs/>
        </w:rPr>
        <w:t xml:space="preserve">  </w:t>
      </w:r>
      <w:r w:rsidRPr="00427EE1">
        <w:rPr>
          <w:cs/>
        </w:rPr>
        <w:t>ในกรณีที่ตัวแทนประกัน</w:t>
      </w:r>
      <w:r w:rsidR="00670B87" w:rsidRPr="00427EE1">
        <w:rPr>
          <w:cs/>
        </w:rPr>
        <w:t>ชีวิต</w:t>
      </w:r>
      <w:r w:rsidRPr="00427EE1">
        <w:rPr>
          <w:cs/>
        </w:rPr>
        <w:t xml:space="preserve">เป็นผู้ประมวลผลข้อมูลส่วนบุคคล </w:t>
      </w:r>
      <w:r w:rsidR="0054239D" w:rsidRPr="00427EE1">
        <w:rPr>
          <w:cs/>
        </w:rPr>
        <w:t>ตัวแทนประกันชีวิตยัง</w:t>
      </w:r>
      <w:r w:rsidRPr="00427EE1">
        <w:rPr>
          <w:cs/>
        </w:rPr>
        <w:t>มีหน้าที่</w:t>
      </w:r>
      <w:r w:rsidR="0054239D" w:rsidRPr="00427EE1">
        <w:rPr>
          <w:cs/>
        </w:rPr>
        <w:t>อื่น</w:t>
      </w:r>
      <w:r w:rsidR="00F82083" w:rsidRPr="00427EE1">
        <w:rPr>
          <w:cs/>
        </w:rPr>
        <w:t xml:space="preserve"> </w:t>
      </w:r>
      <w:r w:rsidR="0054239D" w:rsidRPr="00427EE1">
        <w:rPr>
          <w:cs/>
        </w:rPr>
        <w:t>ๆ เพิ่มเติม</w:t>
      </w:r>
      <w:r w:rsidR="009D3FA5">
        <w:rPr>
          <w:rFonts w:hint="cs"/>
          <w:cs/>
        </w:rPr>
        <w:t xml:space="preserve">ตามกฎหมายว่าด้วยการคุ้มครองข้อมูลส่วนบุคคล </w:t>
      </w:r>
      <w:r w:rsidRPr="00427EE1">
        <w:rPr>
          <w:cs/>
        </w:rPr>
        <w:t>ดังต่อไปนี้</w:t>
      </w:r>
    </w:p>
    <w:p w14:paraId="3A480337" w14:textId="77777777" w:rsidR="00CA350C" w:rsidRPr="00427EE1" w:rsidRDefault="00A5796D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427EE1">
        <w:rPr>
          <w:cs/>
        </w:rPr>
        <w:t xml:space="preserve">(๑) </w:t>
      </w:r>
      <w:r w:rsidR="00CA350C" w:rsidRPr="00427EE1">
        <w:rPr>
          <w:cs/>
        </w:rPr>
        <w:t>ดำเนินการเกี่ยวกับการเก็บรวบรวมใช้ หรือเปิดเผยข้อมูลส่วนบุคคลตามคำสั่งที่ได้รับจากบริษัทเท่านั้น เว้นแต่คำสั่งของบริษัทขัดต่อกฎหมาย</w:t>
      </w:r>
    </w:p>
    <w:p w14:paraId="77B022E7" w14:textId="2FE54669" w:rsidR="00CA350C" w:rsidRPr="00B06A45" w:rsidRDefault="00CA350C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color w:val="FF0000"/>
        </w:rPr>
      </w:pPr>
      <w:r w:rsidRPr="00427EE1">
        <w:lastRenderedPageBreak/>
        <w:t>(</w:t>
      </w:r>
      <w:r w:rsidRPr="00427EE1">
        <w:rPr>
          <w:cs/>
        </w:rPr>
        <w:t>๒</w:t>
      </w:r>
      <w:r w:rsidRPr="00B06A45">
        <w:rPr>
          <w:cs/>
        </w:rPr>
        <w:t xml:space="preserve">) </w:t>
      </w:r>
      <w:r w:rsidR="00A5796D" w:rsidRPr="00B06A45">
        <w:rPr>
          <w:cs/>
        </w:rPr>
        <w:t>จัดให้มีการรักษาความมั่นคงปลอดภัยของข้อมูลส่วนบุคคล</w:t>
      </w:r>
      <w:r w:rsidRPr="00B06A45">
        <w:rPr>
          <w:cs/>
        </w:rPr>
        <w:t xml:space="preserve">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="00A5796D" w:rsidRPr="00B06A45">
        <w:rPr>
          <w:cs/>
        </w:rPr>
        <w:t>โดยเป็นไปตามที่กฎหมาย</w:t>
      </w:r>
      <w:r w:rsidR="00D15A13" w:rsidRPr="00B06A45">
        <w:rPr>
          <w:cs/>
        </w:rPr>
        <w:t xml:space="preserve">                    </w:t>
      </w:r>
      <w:r w:rsidR="00A5796D" w:rsidRPr="00B06A45">
        <w:rPr>
          <w:cs/>
        </w:rPr>
        <w:t>ว่าด้วยการคุ้มครองข้อมูลส่วนบุคคล</w:t>
      </w:r>
      <w:r w:rsidR="003124E3" w:rsidRPr="00B06A45">
        <w:rPr>
          <w:cs/>
        </w:rPr>
        <w:t>กำหนด</w:t>
      </w:r>
    </w:p>
    <w:p w14:paraId="3B37F486" w14:textId="673F8EBD" w:rsidR="006E66BE" w:rsidRPr="003124E3" w:rsidRDefault="002B33AC" w:rsidP="00FD0726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5220AC">
        <w:rPr>
          <w:cs/>
        </w:rPr>
        <w:t>(</w:t>
      </w:r>
      <w:r w:rsidR="00C60AD5" w:rsidRPr="00E93EA4">
        <w:rPr>
          <w:cs/>
        </w:rPr>
        <w:t>๓</w:t>
      </w:r>
      <w:r w:rsidRPr="00E93EA4">
        <w:rPr>
          <w:cs/>
        </w:rPr>
        <w:t xml:space="preserve">) </w:t>
      </w:r>
      <w:r w:rsidR="0092358D" w:rsidRPr="0012076C">
        <w:rPr>
          <w:cs/>
        </w:rPr>
        <w:t>แจ้งให้บริษัททราบถึงเหตุการละเมิดข้อมูลส่วนบุคคลตามที่กฎหมายว่า</w:t>
      </w:r>
      <w:r w:rsidR="0092358D" w:rsidRPr="003124E3">
        <w:rPr>
          <w:rFonts w:hint="cs"/>
          <w:cs/>
        </w:rPr>
        <w:t>ด้วย</w:t>
      </w:r>
      <w:r w:rsidR="00CA350C" w:rsidRPr="003124E3">
        <w:rPr>
          <w:cs/>
        </w:rPr>
        <w:t>กา</w:t>
      </w:r>
      <w:r w:rsidR="006E66BE" w:rsidRPr="003124E3">
        <w:rPr>
          <w:cs/>
        </w:rPr>
        <w:t>ร</w:t>
      </w:r>
      <w:r w:rsidR="00CA350C" w:rsidRPr="003124E3">
        <w:rPr>
          <w:cs/>
        </w:rPr>
        <w:t>คุ้มครองข้อมูลส่วนบุคคล</w:t>
      </w:r>
      <w:r w:rsidR="003124E3" w:rsidRPr="003124E3">
        <w:rPr>
          <w:rFonts w:hint="cs"/>
          <w:cs/>
        </w:rPr>
        <w:t>กำหนด</w:t>
      </w:r>
    </w:p>
    <w:p w14:paraId="6CAC9537" w14:textId="472C274F" w:rsidR="00980B5A" w:rsidRPr="000E6CDB" w:rsidRDefault="00CA350C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3124E3">
        <w:t>(</w:t>
      </w:r>
      <w:r w:rsidR="00C60AD5" w:rsidRPr="003124E3">
        <w:rPr>
          <w:rFonts w:hint="cs"/>
          <w:cs/>
        </w:rPr>
        <w:t>๔</w:t>
      </w:r>
      <w:r w:rsidRPr="003124E3">
        <w:t xml:space="preserve">) </w:t>
      </w:r>
      <w:r w:rsidRPr="003124E3">
        <w:rPr>
          <w:cs/>
        </w:rPr>
        <w:t>จัดทำและเก็</w:t>
      </w:r>
      <w:r w:rsidRPr="000E6CDB">
        <w:rPr>
          <w:cs/>
        </w:rPr>
        <w:t>บรักษาบันทึกรายการของกิจกรรมการประมวลผลข้อมูลส่วนบุคคล</w:t>
      </w:r>
      <w:r w:rsidR="00980B5A" w:rsidRPr="000E6CDB">
        <w:rPr>
          <w:cs/>
        </w:rPr>
        <w:t>ตามที่</w:t>
      </w:r>
      <w:r w:rsidR="00980B5A" w:rsidRPr="000E6CDB">
        <w:rPr>
          <w:spacing w:val="-4"/>
          <w:cs/>
        </w:rPr>
        <w:t>กฎหมายว่าด้วยการคุ้มครองข้อมูลส่วนบุคคล</w:t>
      </w:r>
      <w:r w:rsidR="003124E3" w:rsidRPr="000E6CDB">
        <w:rPr>
          <w:rFonts w:hint="cs"/>
          <w:spacing w:val="-4"/>
          <w:cs/>
        </w:rPr>
        <w:t>กำหนด</w:t>
      </w:r>
      <w:r w:rsidR="005860DA" w:rsidRPr="000E6CDB">
        <w:rPr>
          <w:rFonts w:hint="cs"/>
          <w:spacing w:val="-4"/>
          <w:cs/>
        </w:rPr>
        <w:t xml:space="preserve"> </w:t>
      </w:r>
      <w:r w:rsidR="00980B5A" w:rsidRPr="000E6CDB">
        <w:rPr>
          <w:spacing w:val="-4"/>
          <w:cs/>
        </w:rPr>
        <w:t>เพื่อให้</w:t>
      </w:r>
      <w:r w:rsidR="00325D2D" w:rsidRPr="000E6CDB">
        <w:rPr>
          <w:spacing w:val="-4"/>
          <w:cs/>
        </w:rPr>
        <w:t>ลูกค้า</w:t>
      </w:r>
      <w:r w:rsidR="006E66BE" w:rsidRPr="000E6CDB">
        <w:rPr>
          <w:spacing w:val="-4"/>
          <w:cs/>
        </w:rPr>
        <w:t xml:space="preserve"> บริษัท </w:t>
      </w:r>
      <w:r w:rsidR="00F0634C" w:rsidRPr="000E6CDB">
        <w:rPr>
          <w:spacing w:val="-4"/>
          <w:cs/>
        </w:rPr>
        <w:t>สำนักงาน</w:t>
      </w:r>
      <w:r w:rsidR="006E66BE" w:rsidRPr="000E6CDB">
        <w:rPr>
          <w:spacing w:val="-4"/>
          <w:cs/>
        </w:rPr>
        <w:t xml:space="preserve"> </w:t>
      </w:r>
      <w:r w:rsidR="00980B5A" w:rsidRPr="000E6CDB">
        <w:rPr>
          <w:spacing w:val="-4"/>
          <w:cs/>
        </w:rPr>
        <w:t>และสำนักงา</w:t>
      </w:r>
      <w:r w:rsidR="006E66BE" w:rsidRPr="000E6CDB">
        <w:rPr>
          <w:spacing w:val="-4"/>
          <w:cs/>
        </w:rPr>
        <w:t>น</w:t>
      </w:r>
      <w:r w:rsidR="00980B5A" w:rsidRPr="000E6CDB">
        <w:rPr>
          <w:spacing w:val="-4"/>
          <w:cs/>
        </w:rPr>
        <w:t>คณะกรรมการคุ้มครองข้อมูลส่วนบุคคลสามารถตรวจสอบได้</w:t>
      </w:r>
      <w:r w:rsidR="00980B5A" w:rsidRPr="000E6CDB">
        <w:rPr>
          <w:cs/>
        </w:rPr>
        <w:t xml:space="preserve"> </w:t>
      </w:r>
    </w:p>
    <w:p w14:paraId="33E54555" w14:textId="339F6AAA" w:rsidR="00980B5A" w:rsidRPr="000E6CDB" w:rsidRDefault="00D373C8" w:rsidP="009B441C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>(</w:t>
      </w:r>
      <w:r w:rsidR="00C60AD5" w:rsidRPr="000E6CDB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๕</w:t>
      </w:r>
      <w:r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) </w:t>
      </w:r>
      <w:r w:rsidR="001B7F85" w:rsidRPr="000E6CDB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670B87" w:rsidRPr="000E6CDB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0E6CDB">
        <w:rPr>
          <w:rFonts w:ascii="TH SarabunIT๙" w:hAnsi="TH SarabunIT๙" w:cs="TH SarabunIT๙"/>
          <w:sz w:val="32"/>
          <w:szCs w:val="32"/>
          <w:cs/>
          <w:lang w:bidi="th-TH"/>
        </w:rPr>
        <w:t>ที่ดำเนินงานตามหน้าที่ของ</w:t>
      </w:r>
      <w:r w:rsidR="001B7F85" w:rsidRPr="000E6CDB">
        <w:rPr>
          <w:rFonts w:ascii="TH SarabunIT๙" w:hAnsi="TH SarabunIT๙" w:cs="TH SarabunIT๙"/>
          <w:sz w:val="32"/>
          <w:szCs w:val="32"/>
          <w:cs/>
          <w:lang w:bidi="th-TH"/>
        </w:rPr>
        <w:t>ผู้ประมวลผลข้อมูลส่วนบุคคล</w:t>
      </w:r>
      <w:r w:rsidRPr="000E6CDB">
        <w:rPr>
          <w:rFonts w:ascii="TH SarabunIT๙" w:hAnsi="TH SarabunIT๙" w:cs="TH SarabunIT๙"/>
          <w:sz w:val="32"/>
          <w:szCs w:val="32"/>
          <w:cs/>
          <w:lang w:bidi="th-TH"/>
        </w:rPr>
        <w:t>ซึ่ง</w:t>
      </w:r>
      <w:r w:rsidR="00F36635" w:rsidRPr="000E6CDB">
        <w:rPr>
          <w:rFonts w:ascii="TH SarabunIT๙" w:hAnsi="TH SarabunIT๙" w:cs="TH SarabunIT๙"/>
          <w:sz w:val="32"/>
          <w:szCs w:val="32"/>
          <w:cs/>
          <w:lang w:bidi="th-TH"/>
        </w:rPr>
        <w:t>ไม่ใช่พนักงานหรือลูกจ้างของบริษัท</w:t>
      </w:r>
      <w:r w:rsidR="001B7F85" w:rsidRPr="000E6CDB">
        <w:rPr>
          <w:rFonts w:ascii="TH SarabunIT๙" w:hAnsi="TH SarabunIT๙" w:cs="TH SarabunIT๙"/>
          <w:sz w:val="32"/>
          <w:szCs w:val="32"/>
          <w:cs/>
          <w:lang w:bidi="th-TH"/>
        </w:rPr>
        <w:t>ต้อง</w:t>
      </w:r>
      <w:r w:rsidR="001B7F85"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>เข้าทำ</w:t>
      </w:r>
      <w:r w:rsidR="00980B5A"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>สัญญาหรือข้อตกลงเกี่ยว</w:t>
      </w:r>
      <w:r w:rsidR="001B7F85"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>กับกิจกรรมการประมวลผลข้อมูลส่วนบุคคลระหว่างตนกับบริษัท</w:t>
      </w:r>
      <w:r w:rsidR="00980B5A"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>ตามที่กฎหมายว่าด้วยการคุ้มครองข้อมูลส่วนบุคคลกำหนด</w:t>
      </w:r>
    </w:p>
    <w:p w14:paraId="7DA1AC83" w14:textId="04CAEDF4" w:rsidR="00D373C8" w:rsidRPr="00BA02A6" w:rsidRDefault="00D373C8" w:rsidP="009B441C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0E6CDB">
        <w:rPr>
          <w:cs/>
        </w:rPr>
        <w:t>(</w:t>
      </w:r>
      <w:r w:rsidR="00C60AD5" w:rsidRPr="000E6CDB">
        <w:rPr>
          <w:cs/>
        </w:rPr>
        <w:t>๖</w:t>
      </w:r>
      <w:r w:rsidRPr="000E6CDB">
        <w:rPr>
          <w:cs/>
        </w:rPr>
        <w:t xml:space="preserve">) </w:t>
      </w:r>
      <w:r w:rsidR="00BA1E23" w:rsidRPr="000E6CDB">
        <w:rPr>
          <w:cs/>
        </w:rPr>
        <w:t>ในกรณี</w:t>
      </w:r>
      <w:r w:rsidR="00D94885" w:rsidRPr="000E6CDB">
        <w:rPr>
          <w:rFonts w:hint="cs"/>
          <w:cs/>
        </w:rPr>
        <w:t>ที่</w:t>
      </w:r>
      <w:r w:rsidR="004E575A" w:rsidRPr="000E6CDB">
        <w:rPr>
          <w:rFonts w:hint="cs"/>
          <w:cs/>
        </w:rPr>
        <w:t>ตัวแทนประกันชีวิตซึ่งเป็นผู้ประมวลผลข้อมูลส่วนบุคคลต้องจัดให้มีเจ้าหน้าที่คุ้มครองข้อมูลส่วนบุคคล</w:t>
      </w:r>
      <w:r w:rsidR="00D94885" w:rsidRPr="000E6CDB">
        <w:rPr>
          <w:rFonts w:hint="cs"/>
          <w:cs/>
        </w:rPr>
        <w:t>ของตน</w:t>
      </w:r>
      <w:r w:rsidR="004E575A" w:rsidRPr="000E6CDB">
        <w:rPr>
          <w:rFonts w:hint="cs"/>
          <w:cs/>
        </w:rPr>
        <w:t>ตาม</w:t>
      </w:r>
      <w:r w:rsidR="00BA1E23" w:rsidRPr="000E6CDB">
        <w:rPr>
          <w:cs/>
        </w:rPr>
        <w:t>ที่</w:t>
      </w:r>
      <w:r w:rsidR="00BA1E23" w:rsidRPr="000E6CDB">
        <w:rPr>
          <w:rFonts w:hint="cs"/>
          <w:cs/>
        </w:rPr>
        <w:t>กฎหมายว่าด้วยการคุ้มครองข้อมูลส่วนบุคคลกำหนด ให้</w:t>
      </w:r>
      <w:r w:rsidR="00BA1E23" w:rsidRPr="000E6CDB">
        <w:rPr>
          <w:cs/>
        </w:rPr>
        <w:t>การแต่งตั้ง</w:t>
      </w:r>
      <w:r w:rsidR="00BA1E23" w:rsidRPr="000E6CDB">
        <w:t xml:space="preserve"> </w:t>
      </w:r>
      <w:r w:rsidR="00BA1E23" w:rsidRPr="000E6CDB">
        <w:rPr>
          <w:cs/>
        </w:rPr>
        <w:t>คุณสมบัติและหน้าที่ของเจ้าหน้าที่คุ้มครองข้อมูลส่วนบุคคล</w:t>
      </w:r>
      <w:r w:rsidR="00BA1E23" w:rsidRPr="000E6CDB">
        <w:t xml:space="preserve"> </w:t>
      </w:r>
      <w:r w:rsidR="00BA1E23" w:rsidRPr="000E6CDB">
        <w:rPr>
          <w:cs/>
        </w:rPr>
        <w:t>รวมทั้ง</w:t>
      </w:r>
      <w:r w:rsidR="00BA1E23" w:rsidRPr="000E6CDB">
        <w:rPr>
          <w:spacing w:val="-4"/>
          <w:cs/>
        </w:rPr>
        <w:t>หน้าที่ของ</w:t>
      </w:r>
      <w:r w:rsidR="00BA1E23" w:rsidRPr="000E6CDB">
        <w:rPr>
          <w:rFonts w:hint="cs"/>
          <w:spacing w:val="-4"/>
          <w:cs/>
        </w:rPr>
        <w:t>ตัวแทนประกันชีวิต</w:t>
      </w:r>
      <w:r w:rsidR="00BA1E23" w:rsidRPr="000E6CDB">
        <w:rPr>
          <w:spacing w:val="-4"/>
          <w:cs/>
        </w:rPr>
        <w:t>ที่มีต่อเจ้าหน้าที่คุ้มครองข้อมูลส่วนบุคคล</w:t>
      </w:r>
      <w:r w:rsidR="00BA1E23" w:rsidRPr="000E6CDB">
        <w:rPr>
          <w:spacing w:val="-4"/>
        </w:rPr>
        <w:t xml:space="preserve"> </w:t>
      </w:r>
      <w:r w:rsidR="00BA1E23" w:rsidRPr="000E6CDB">
        <w:rPr>
          <w:spacing w:val="-4"/>
          <w:cs/>
        </w:rPr>
        <w:t>เป็นไปตามกฎหม</w:t>
      </w:r>
      <w:r w:rsidR="00BA1E23" w:rsidRPr="004B4D17">
        <w:rPr>
          <w:spacing w:val="-4"/>
          <w:cs/>
        </w:rPr>
        <w:t>ายว่าด้วยการคุ้มครอง</w:t>
      </w:r>
      <w:r w:rsidR="00BA1E23" w:rsidRPr="004B4D17">
        <w:rPr>
          <w:cs/>
        </w:rPr>
        <w:t>ข้อมูลส่วนบุคคล</w:t>
      </w:r>
      <w:r w:rsidR="00A06A44">
        <w:rPr>
          <w:rFonts w:hint="cs"/>
          <w:cs/>
        </w:rPr>
        <w:t xml:space="preserve"> </w:t>
      </w:r>
      <w:r w:rsidR="00A06A44" w:rsidRPr="00ED01B5">
        <w:rPr>
          <w:rFonts w:hint="cs"/>
          <w:cs/>
        </w:rPr>
        <w:t>อย่างไรก็ดี</w:t>
      </w:r>
      <w:r w:rsidR="00A06A44">
        <w:rPr>
          <w:rFonts w:hint="cs"/>
          <w:cs/>
        </w:rPr>
        <w:t xml:space="preserve"> </w:t>
      </w:r>
      <w:r w:rsidR="00A06A44" w:rsidRPr="00A06A44">
        <w:rPr>
          <w:rFonts w:hint="cs"/>
          <w:cs/>
        </w:rPr>
        <w:t>หา</w:t>
      </w:r>
      <w:r w:rsidR="00A06A44">
        <w:rPr>
          <w:rFonts w:hint="cs"/>
          <w:cs/>
        </w:rPr>
        <w:t>กตัวแทน</w:t>
      </w:r>
      <w:r w:rsidR="00A06A44" w:rsidRPr="00A06A44">
        <w:rPr>
          <w:rFonts w:hint="cs"/>
          <w:cs/>
        </w:rPr>
        <w:t>ประกันชีวิตมีหน้าที่จัดให้มีเจ้าหน้าที่คุ้มครองข้อมูลส่วนบุคคลของตนในกรณีที่เป็นผู้ควบคุมข้อมูลส่วนบุคคลอยู่แล้ว</w:t>
      </w:r>
      <w:r w:rsidR="00A06A44" w:rsidRPr="00A06A44">
        <w:rPr>
          <w:cs/>
        </w:rPr>
        <w:t xml:space="preserve"> </w:t>
      </w:r>
      <w:r w:rsidR="00A06A44">
        <w:rPr>
          <w:rFonts w:hint="cs"/>
          <w:cs/>
        </w:rPr>
        <w:t>ตัวแทน</w:t>
      </w:r>
      <w:r w:rsidR="00A06A44" w:rsidRPr="00A06A44">
        <w:rPr>
          <w:rFonts w:hint="cs"/>
          <w:cs/>
        </w:rPr>
        <w:t>ประกันชีวิตสามารถให้เจ้าหน้าที่คุ้มครองข้อมูลส่วนบุคคลปฏิบัติหน้าที่ในส่วนที่เกี่ยวข้องกับการดำเนินกิจกรรมในฐานะผู้ประมวลผลข้อมูลส่วนบุคคลก็ได้</w:t>
      </w:r>
    </w:p>
    <w:p w14:paraId="1E768D7F" w14:textId="26065120" w:rsidR="00A20E8B" w:rsidRPr="003A572A" w:rsidRDefault="00DB2E1F" w:rsidP="00670B87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spacing w:val="-4"/>
          <w:lang w:val="en-AU"/>
        </w:rPr>
      </w:pPr>
      <w:r w:rsidRPr="00BA02A6">
        <w:t>(</w:t>
      </w:r>
      <w:r w:rsidR="00C60AD5">
        <w:rPr>
          <w:rFonts w:hint="cs"/>
          <w:cs/>
        </w:rPr>
        <w:t>๗</w:t>
      </w:r>
      <w:r w:rsidRPr="00BA02A6">
        <w:t xml:space="preserve">) </w:t>
      </w:r>
      <w:r w:rsidRPr="003A572A">
        <w:rPr>
          <w:spacing w:val="-4"/>
          <w:cs/>
        </w:rPr>
        <w:t xml:space="preserve">ต้องเก็บรักษาข้อมูลส่วนบุคคลตามคำสั่งและนโยบายการเก็บรักษาข้อมูลส่วนบุคคลของบริษัท </w:t>
      </w:r>
    </w:p>
    <w:p w14:paraId="770AF331" w14:textId="77777777" w:rsidR="00050024" w:rsidRDefault="00050024" w:rsidP="00670B87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lang w:val="en-AU"/>
        </w:rPr>
      </w:pPr>
    </w:p>
    <w:p w14:paraId="451F0EEA" w14:textId="4B2F0ECE" w:rsidR="00DB2E1F" w:rsidRPr="009B441C" w:rsidRDefault="00F41A4C" w:rsidP="009B441C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9B441C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Pr="009B441C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Pr="009B441C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="00DB2E1F"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DB2E1F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ในกรณีที่ตัวแทนประกัน</w:t>
      </w:r>
      <w:r w:rsidR="00670B8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DB2E1F" w:rsidRPr="00ED01B5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เป็นผู้ควบคุมข้อมูลส่วนบุคคล</w:t>
      </w:r>
      <w:r w:rsidR="00DB2E1F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มีหน้าที่ดังต่อไปนี้</w:t>
      </w:r>
    </w:p>
    <w:p w14:paraId="3A68B4C4" w14:textId="2C0187B2" w:rsidR="009B441C" w:rsidRDefault="00A278F9" w:rsidP="00916163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 w:rsidRPr="00BA02A6">
        <w:rPr>
          <w:cs/>
        </w:rPr>
        <w:t xml:space="preserve">(๑) </w:t>
      </w:r>
      <w:r w:rsidR="009B441C" w:rsidRPr="009B441C">
        <w:rPr>
          <w:cs/>
        </w:rPr>
        <w:t>ตัวแทนประกัน</w:t>
      </w:r>
      <w:r w:rsidR="00670B87">
        <w:rPr>
          <w:cs/>
        </w:rPr>
        <w:t>ชีวิต</w:t>
      </w:r>
      <w:r w:rsidR="009B441C" w:rsidRPr="009B441C">
        <w:rPr>
          <w:cs/>
        </w:rPr>
        <w:t>ต้องเก็บรวบรวม ใช้ หรือเปิดเผยข้อมูลส่วนบุคคลตามวัตถุประสงค์ที่ได้แจ้งลูกค้าไว้ก่อนหรือในขณะที่เก็บรวบรวมข้อมูลส่วนบุคคล หากตัวแทนประกัน</w:t>
      </w:r>
      <w:r w:rsidR="00670B87">
        <w:rPr>
          <w:cs/>
        </w:rPr>
        <w:t>ชีวิต</w:t>
      </w:r>
      <w:r w:rsidR="009B441C" w:rsidRPr="009B441C">
        <w:rPr>
          <w:cs/>
        </w:rPr>
        <w:t>พบหรือทราบว่า</w:t>
      </w:r>
      <w:r w:rsidR="0087453E">
        <w:rPr>
          <w:rFonts w:hint="cs"/>
          <w:cs/>
        </w:rPr>
        <w:t xml:space="preserve">                           </w:t>
      </w:r>
      <w:r w:rsidR="009B441C" w:rsidRPr="009B441C">
        <w:rPr>
          <w:cs/>
        </w:rPr>
        <w:t xml:space="preserve">มีวัตถุประสงค์ในการเก็บรวบรวม ใช้ หรือเปิดเผยข้อมูลส่วนบุคคลเป็นการเพิ่มเติมจากวัตถุประสงค์เดิม </w:t>
      </w:r>
      <w:r w:rsidR="00C74FBA">
        <w:rPr>
          <w:rFonts w:hint="cs"/>
          <w:cs/>
        </w:rPr>
        <w:t xml:space="preserve">                   </w:t>
      </w:r>
      <w:r w:rsidR="009B441C" w:rsidRPr="009B441C">
        <w:rPr>
          <w:cs/>
        </w:rPr>
        <w:t>ซึ่งนอกเหนือจากที่ได้ระบุไว้ใน</w:t>
      </w:r>
      <w:r w:rsidR="00C2242A">
        <w:rPr>
          <w:rFonts w:hint="cs"/>
          <w:cs/>
        </w:rPr>
        <w:t>ประกาศความเป็นส่วนตัว</w:t>
      </w:r>
      <w:r w:rsidR="007847FA">
        <w:rPr>
          <w:rFonts w:hint="cs"/>
          <w:cs/>
        </w:rPr>
        <w:t>ของตัวแทนประกัน</w:t>
      </w:r>
      <w:r w:rsidR="00670B87">
        <w:rPr>
          <w:rFonts w:hint="cs"/>
          <w:cs/>
        </w:rPr>
        <w:t>ชีวิต</w:t>
      </w:r>
      <w:r w:rsidR="007847FA">
        <w:rPr>
          <w:rFonts w:hint="cs"/>
          <w:cs/>
        </w:rPr>
        <w:t>เอง</w:t>
      </w:r>
      <w:r w:rsidR="009B441C" w:rsidRPr="009B441C">
        <w:rPr>
          <w:cs/>
        </w:rPr>
        <w:t xml:space="preserve"> หรือในกรณีที่มีการเปลี่ยนแปลงวัตถุประสงค์ในการเก็บรวบรวม ใช้ หรือเปิดเผยข้อมูลส่วนบุคคล ตัวแทนประกัน</w:t>
      </w:r>
      <w:r w:rsidR="00670B87">
        <w:rPr>
          <w:cs/>
        </w:rPr>
        <w:t>ชีวิต</w:t>
      </w:r>
      <w:r w:rsidR="009B441C" w:rsidRPr="009B441C">
        <w:rPr>
          <w:cs/>
        </w:rPr>
        <w:t>จะเพิ่มหรือเปลี่ยนแปลงวัตถุประสงค์ในการเก็บรวบรวม ใช้ หรือเปิดเผยข้อมูลส่วนบุคคลก็ได้</w:t>
      </w:r>
    </w:p>
    <w:p w14:paraId="5DEBA1D6" w14:textId="19F370AA" w:rsidR="009B441C" w:rsidRDefault="009B441C" w:rsidP="009B441C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 w:rsidRPr="009B441C">
        <w:rPr>
          <w:cs/>
        </w:rPr>
        <w:t>ในกรณีที่วัตถุประสงค์ใหม่นั้นจำเป็นต้องอาศัยฐานความยินยอม ตัวแทนประกัน</w:t>
      </w:r>
      <w:r w:rsidR="00670B87">
        <w:rPr>
          <w:cs/>
        </w:rPr>
        <w:t>ชีวิต</w:t>
      </w:r>
      <w:r w:rsidRPr="009B441C">
        <w:rPr>
          <w:cs/>
        </w:rPr>
        <w:t>จะต้องขอความยินยอมจาก</w:t>
      </w:r>
      <w:r w:rsidR="004F1294">
        <w:rPr>
          <w:rFonts w:hint="cs"/>
          <w:cs/>
        </w:rPr>
        <w:t>ลูกค้า</w:t>
      </w:r>
      <w:r w:rsidRPr="009B441C">
        <w:rPr>
          <w:cs/>
        </w:rPr>
        <w:t>สำหรับการเก็บรวบรวม ใช้ หรือเปิดเผยข้อมูลส่วนบุคคลเพื่อวัตถุประสงค์ใหม่เป็นการเพิ่มเติมด้วย</w:t>
      </w:r>
    </w:p>
    <w:p w14:paraId="33AC7864" w14:textId="3C155143" w:rsidR="009B441C" w:rsidRDefault="009B441C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9B441C">
        <w:rPr>
          <w:cs/>
        </w:rPr>
        <w:t>ทั้งนี้ ตัวแทนประกัน</w:t>
      </w:r>
      <w:r w:rsidR="00670B87">
        <w:rPr>
          <w:cs/>
        </w:rPr>
        <w:t>ชีวิต</w:t>
      </w:r>
      <w:r w:rsidRPr="009B441C">
        <w:rPr>
          <w:cs/>
        </w:rPr>
        <w:t>จะต้องทำการปรับปรุง</w:t>
      </w:r>
      <w:r w:rsidR="00C2242A">
        <w:rPr>
          <w:rFonts w:hint="cs"/>
          <w:cs/>
        </w:rPr>
        <w:t>ประกาศความเป็นส่วนตัว</w:t>
      </w:r>
      <w:r w:rsidR="007847FA">
        <w:rPr>
          <w:rFonts w:hint="cs"/>
          <w:cs/>
        </w:rPr>
        <w:t>ของ</w:t>
      </w:r>
      <w:r w:rsidR="007847FA" w:rsidRPr="009B441C">
        <w:rPr>
          <w:cs/>
        </w:rPr>
        <w:t>ตัวแทนประกัน</w:t>
      </w:r>
      <w:r w:rsidR="00670B87">
        <w:rPr>
          <w:cs/>
        </w:rPr>
        <w:t>ชีวิต</w:t>
      </w:r>
      <w:r w:rsidRPr="009B441C">
        <w:rPr>
          <w:cs/>
        </w:rPr>
        <w:t>ให้ครอบคลุมถึงวัตถุประสงค์ใหม่ดังกล่าวและแจ้งวัตถุประสงค์ใหม่นั้นให้ลูกค้าทราบด้วย โดยอาจแจ้งในช่องทางต่าง</w:t>
      </w:r>
      <w:r w:rsidR="00DE6525">
        <w:t xml:space="preserve"> </w:t>
      </w:r>
      <w:r w:rsidRPr="009643C8">
        <w:rPr>
          <w:cs/>
        </w:rPr>
        <w:t>ๆ</w:t>
      </w:r>
      <w:r w:rsidRPr="009B441C">
        <w:rPr>
          <w:cs/>
        </w:rPr>
        <w:t xml:space="preserve"> ที่ตัวแทนประกัน</w:t>
      </w:r>
      <w:r w:rsidR="00670B87">
        <w:rPr>
          <w:cs/>
        </w:rPr>
        <w:t>ชี</w:t>
      </w:r>
      <w:r w:rsidR="00670B87" w:rsidRPr="009643C8">
        <w:rPr>
          <w:cs/>
        </w:rPr>
        <w:t>วิต</w:t>
      </w:r>
      <w:r w:rsidRPr="009643C8">
        <w:rPr>
          <w:cs/>
        </w:rPr>
        <w:t>สามารถพิสูจน์ได้ว่าเหมาะสมในการสื่อสารให้ลูกค้ารับทราบ โดยอาจพิจารณาจากช่องทางที่</w:t>
      </w:r>
      <w:r w:rsidR="006F5905" w:rsidRPr="009B441C">
        <w:rPr>
          <w:cs/>
        </w:rPr>
        <w:t>ตัวแทนประกัน</w:t>
      </w:r>
      <w:r w:rsidR="006F5905">
        <w:rPr>
          <w:cs/>
        </w:rPr>
        <w:t>ชี</w:t>
      </w:r>
      <w:r w:rsidR="006F5905" w:rsidRPr="009643C8">
        <w:rPr>
          <w:cs/>
        </w:rPr>
        <w:t>วิต</w:t>
      </w:r>
      <w:r w:rsidRPr="009643C8">
        <w:rPr>
          <w:cs/>
        </w:rPr>
        <w:t>มีปฏิสัมพันธ์กับลูกค้าตามปกติ</w:t>
      </w:r>
      <w:r w:rsidR="002378D8" w:rsidRPr="009643C8">
        <w:t xml:space="preserve"> </w:t>
      </w:r>
      <w:r w:rsidR="002378D8" w:rsidRPr="009643C8">
        <w:rPr>
          <w:rFonts w:eastAsiaTheme="majorEastAsia" w:hint="cs"/>
          <w:cs/>
        </w:rPr>
        <w:t>หรือ</w:t>
      </w:r>
      <w:r w:rsidR="002378D8" w:rsidRPr="009643C8">
        <w:rPr>
          <w:rFonts w:eastAsiaTheme="majorEastAsia"/>
          <w:cs/>
        </w:rPr>
        <w:t>ช่องทางลูกค้าสามารถเข้าถึงหรือทราบ</w:t>
      </w:r>
      <w:r w:rsidR="00C2242A">
        <w:rPr>
          <w:rFonts w:hint="cs"/>
          <w:cs/>
        </w:rPr>
        <w:t>ประกาศความเป็นส่วนตัว</w:t>
      </w:r>
      <w:r w:rsidR="002378D8" w:rsidRPr="009643C8">
        <w:rPr>
          <w:rFonts w:eastAsiaTheme="majorEastAsia"/>
          <w:cs/>
        </w:rPr>
        <w:t>ได้โดยง่าย</w:t>
      </w:r>
      <w:r w:rsidRPr="009643C8">
        <w:rPr>
          <w:cs/>
        </w:rPr>
        <w:t xml:space="preserve"> เช่น การส่งทางไปรษณีย์ อีเมลหรือข้</w:t>
      </w:r>
      <w:r w:rsidRPr="009B441C">
        <w:rPr>
          <w:cs/>
        </w:rPr>
        <w:t>อความสื่อสารทางโทรศัพท์ (</w:t>
      </w:r>
      <w:r w:rsidRPr="009B441C">
        <w:t xml:space="preserve">SMS) </w:t>
      </w:r>
      <w:r w:rsidRPr="009B441C">
        <w:rPr>
          <w:cs/>
        </w:rPr>
        <w:t xml:space="preserve"> </w:t>
      </w:r>
      <w:r w:rsidR="00C13CD6">
        <w:rPr>
          <w:rFonts w:hint="cs"/>
          <w:cs/>
        </w:rPr>
        <w:t>โดย</w:t>
      </w:r>
      <w:r w:rsidRPr="009B441C">
        <w:rPr>
          <w:cs/>
        </w:rPr>
        <w:t>อาจเป็นช่องทางเดียวกันกับช่องทางที่เคยแจ้ง</w:t>
      </w:r>
      <w:r w:rsidR="00C2242A">
        <w:rPr>
          <w:rFonts w:hint="cs"/>
          <w:cs/>
        </w:rPr>
        <w:t>ประกาศความเป็นส่วนตัว</w:t>
      </w:r>
      <w:r w:rsidRPr="009B441C">
        <w:rPr>
          <w:cs/>
        </w:rPr>
        <w:t>ไว้ก่อนหน้าก็ได้</w:t>
      </w:r>
      <w:r w:rsidR="00C13CD6">
        <w:rPr>
          <w:rFonts w:hint="cs"/>
          <w:cs/>
        </w:rPr>
        <w:t xml:space="preserve"> </w:t>
      </w:r>
      <w:r w:rsidR="00C13CD6" w:rsidRPr="00C13CD6">
        <w:rPr>
          <w:rFonts w:hint="cs"/>
          <w:cs/>
        </w:rPr>
        <w:t>และในกรณีที่</w:t>
      </w:r>
      <w:r w:rsidR="00C13CD6" w:rsidRPr="009B441C">
        <w:rPr>
          <w:cs/>
        </w:rPr>
        <w:t>ตัวแทนประกัน</w:t>
      </w:r>
      <w:r w:rsidR="00C13CD6">
        <w:rPr>
          <w:cs/>
        </w:rPr>
        <w:t>ชีวิต</w:t>
      </w:r>
      <w:r w:rsidR="00C13CD6" w:rsidRPr="00C13CD6">
        <w:rPr>
          <w:rFonts w:hint="cs"/>
          <w:cs/>
        </w:rPr>
        <w:t>มี</w:t>
      </w:r>
      <w:r w:rsidR="00C13CD6" w:rsidRPr="00C13CD6">
        <w:rPr>
          <w:rFonts w:hint="cs"/>
          <w:cs/>
        </w:rPr>
        <w:lastRenderedPageBreak/>
        <w:t>การใช้งานเว็บไซต์ในการ</w:t>
      </w:r>
      <w:r w:rsidR="0019120A">
        <w:rPr>
          <w:rFonts w:hint="cs"/>
          <w:cs/>
        </w:rPr>
        <w:t>มี</w:t>
      </w:r>
      <w:r w:rsidR="00C13CD6" w:rsidRPr="00C13CD6">
        <w:rPr>
          <w:rFonts w:hint="cs"/>
          <w:cs/>
        </w:rPr>
        <w:t>ปฏิสัมพันธ์กับลูกค้า</w:t>
      </w:r>
      <w:r w:rsidR="00C13CD6" w:rsidRPr="00C13CD6">
        <w:rPr>
          <w:cs/>
        </w:rPr>
        <w:t xml:space="preserve"> </w:t>
      </w:r>
      <w:r w:rsidR="00C13CD6" w:rsidRPr="00C13CD6">
        <w:rPr>
          <w:rFonts w:hint="cs"/>
          <w:cs/>
        </w:rPr>
        <w:t>ให้</w:t>
      </w:r>
      <w:r w:rsidR="00C13CD6" w:rsidRPr="009B441C">
        <w:rPr>
          <w:cs/>
        </w:rPr>
        <w:t>ตัวแทนประกัน</w:t>
      </w:r>
      <w:r w:rsidR="00C13CD6">
        <w:rPr>
          <w:cs/>
        </w:rPr>
        <w:t>ชีวิต</w:t>
      </w:r>
      <w:r w:rsidR="00C13CD6" w:rsidRPr="00C13CD6">
        <w:rPr>
          <w:rFonts w:hint="cs"/>
          <w:cs/>
        </w:rPr>
        <w:t>ประกาศทางเว็บไซต์ของ</w:t>
      </w:r>
      <w:r w:rsidR="00264A47" w:rsidRPr="00645313">
        <w:rPr>
          <w:spacing w:val="-8"/>
          <w:cs/>
        </w:rPr>
        <w:t>ตัวแทนประกันชีวิต</w:t>
      </w:r>
      <w:r w:rsidR="00C13CD6" w:rsidRPr="00C13CD6">
        <w:rPr>
          <w:rFonts w:hint="cs"/>
          <w:cs/>
        </w:rPr>
        <w:t>ด้วย</w:t>
      </w:r>
    </w:p>
    <w:p w14:paraId="14B7703E" w14:textId="3F521D2E" w:rsidR="00090B0F" w:rsidRDefault="00090B0F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>
        <w:rPr>
          <w:rFonts w:hint="cs"/>
          <w:cs/>
        </w:rPr>
        <w:t xml:space="preserve">(๒) </w:t>
      </w:r>
      <w:r w:rsidRPr="00BA02A6">
        <w:rPr>
          <w:cs/>
        </w:rPr>
        <w:t>ให้ตัวแทนประกัน</w:t>
      </w:r>
      <w:r>
        <w:rPr>
          <w:rFonts w:hint="cs"/>
          <w:cs/>
        </w:rPr>
        <w:t>ชีวิต</w:t>
      </w:r>
      <w:r w:rsidRPr="00BA02A6">
        <w:rPr>
          <w:cs/>
        </w:rPr>
        <w:t>แบ่งประเภทข้อมูลส่วนบุคคลที่เก็บรวบรวม ใช้ หรือเปิดเผยตามที่กฎหมายว่าด้วยการคุ้มครองข้อมูลส่วนบุคคลกำหนด ตามแนวทางที่กำหนดไว้</w:t>
      </w:r>
      <w:r w:rsidRPr="00EE6BE5">
        <w:rPr>
          <w:cs/>
        </w:rPr>
        <w:t xml:space="preserve">ข้อ </w:t>
      </w:r>
      <w:r w:rsidRPr="006E56C0">
        <w:rPr>
          <w:cs/>
        </w:rPr>
        <w:t>๔</w:t>
      </w:r>
    </w:p>
    <w:p w14:paraId="7A937282" w14:textId="5B98F88E" w:rsidR="009B441C" w:rsidRDefault="009B441C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="00090B0F">
        <w:rPr>
          <w:rFonts w:hint="cs"/>
          <w:cs/>
        </w:rPr>
        <w:t>(๓)</w:t>
      </w:r>
      <w:r w:rsidR="00FB11A8">
        <w:rPr>
          <w:rFonts w:hint="cs"/>
          <w:cs/>
        </w:rPr>
        <w:t xml:space="preserve"> </w:t>
      </w:r>
      <w:r w:rsidRPr="009B441C">
        <w:rPr>
          <w:cs/>
        </w:rPr>
        <w:t>ให้ตัวแทนประกัน</w:t>
      </w:r>
      <w:r w:rsidR="00670B87">
        <w:rPr>
          <w:cs/>
        </w:rPr>
        <w:t>ชีวิต</w:t>
      </w:r>
      <w:r w:rsidRPr="009B441C">
        <w:rPr>
          <w:cs/>
        </w:rPr>
        <w:t>ขอความยินยอมจากลูกค้า ในการเก็บรวบรวม ใช้ หรือเปิดเผยข้อมูลส่วนบุคคลของลูกค้า</w:t>
      </w:r>
      <w:r w:rsidR="00EA3ACF" w:rsidRPr="009643C8">
        <w:rPr>
          <w:cs/>
        </w:rPr>
        <w:t>สำหรับ</w:t>
      </w:r>
      <w:r w:rsidRPr="009B441C">
        <w:rPr>
          <w:cs/>
        </w:rPr>
        <w:t>กรณีที่ไม่อาจอาศัยฐานในการประมวลผลข้อมูลส่วนบุคคลตามมาตรา ๒๔ มาตรา ๒๕ และมาตรา ๒๖ แห่งพระราชบัญญัติคุ้มครองข้อมูลส่วนบุคคล พ.ศ. ๒๕๖๒ โดยพิจารณาตามประเภทข้อมูล</w:t>
      </w:r>
      <w:r w:rsidR="00FB11A8">
        <w:rPr>
          <w:rFonts w:hint="cs"/>
          <w:cs/>
        </w:rPr>
        <w:t xml:space="preserve">                </w:t>
      </w:r>
      <w:r w:rsidRPr="009B441C">
        <w:rPr>
          <w:cs/>
        </w:rPr>
        <w:t xml:space="preserve">ส่วนบุคคลตามข้อ </w:t>
      </w:r>
      <w:r w:rsidR="003124E3" w:rsidRPr="003124E3">
        <w:rPr>
          <w:rFonts w:hint="cs"/>
          <w:cs/>
        </w:rPr>
        <w:t>๔</w:t>
      </w:r>
      <w:r w:rsidR="00C25B89">
        <w:rPr>
          <w:rFonts w:hint="cs"/>
          <w:color w:val="FF0000"/>
          <w:cs/>
        </w:rPr>
        <w:t xml:space="preserve"> </w:t>
      </w:r>
      <w:r w:rsidRPr="009B441C">
        <w:rPr>
          <w:cs/>
        </w:rPr>
        <w:t>ทั้งนี้ ตัวแทนประกัน</w:t>
      </w:r>
      <w:r w:rsidR="00670B87">
        <w:rPr>
          <w:cs/>
        </w:rPr>
        <w:t>ชีวิต</w:t>
      </w:r>
      <w:r w:rsidRPr="009B441C">
        <w:rPr>
          <w:cs/>
        </w:rPr>
        <w:t>อาจ</w:t>
      </w:r>
      <w:r w:rsidR="00F35356" w:rsidRPr="009643C8">
        <w:rPr>
          <w:cs/>
        </w:rPr>
        <w:t>พิจารณาอาศัยฐานในการประมวลผลข้อมูลส่วนบุคคลสำหรับการ</w:t>
      </w:r>
      <w:r w:rsidRPr="009643C8">
        <w:rPr>
          <w:cs/>
        </w:rPr>
        <w:t>ดำเนินการ</w:t>
      </w:r>
      <w:r w:rsidR="00F35356" w:rsidRPr="009643C8">
        <w:rPr>
          <w:cs/>
        </w:rPr>
        <w:t>ต่าง</w:t>
      </w:r>
      <w:r w:rsidR="004602F9">
        <w:rPr>
          <w:rFonts w:hint="cs"/>
          <w:cs/>
        </w:rPr>
        <w:t xml:space="preserve"> </w:t>
      </w:r>
      <w:r w:rsidR="00F35356" w:rsidRPr="009643C8">
        <w:rPr>
          <w:cs/>
        </w:rPr>
        <w:t>ๆ</w:t>
      </w:r>
      <w:r w:rsidR="00F35356">
        <w:rPr>
          <w:rFonts w:hint="cs"/>
          <w:cs/>
        </w:rPr>
        <w:t xml:space="preserve"> </w:t>
      </w:r>
      <w:r w:rsidRPr="009B441C">
        <w:rPr>
          <w:cs/>
        </w:rPr>
        <w:t>ตามแนวทางดังต่อไปนี้</w:t>
      </w:r>
    </w:p>
    <w:p w14:paraId="059CF1CC" w14:textId="77777777" w:rsidR="00F42F49" w:rsidRDefault="009B441C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762625">
        <w:rPr>
          <w:cs/>
        </w:rPr>
        <w:t xml:space="preserve">     </w:t>
      </w:r>
      <w:r w:rsidRPr="009B441C">
        <w:rPr>
          <w:cs/>
        </w:rPr>
        <w:t xml:space="preserve">(ก) </w:t>
      </w:r>
      <w:r w:rsidR="00F42F49" w:rsidRPr="009B441C">
        <w:rPr>
          <w:cs/>
        </w:rPr>
        <w:t>ข้อมูลส่วนบุคคลทั่วไป</w:t>
      </w:r>
    </w:p>
    <w:p w14:paraId="70F4C94B" w14:textId="77777777" w:rsidR="009B441C" w:rsidRPr="00762625" w:rsidRDefault="00F42F49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 w:rsidRPr="009B441C">
        <w:rPr>
          <w:cs/>
        </w:rPr>
        <w:t xml:space="preserve">๑) </w:t>
      </w:r>
      <w:r w:rsidR="009B441C" w:rsidRPr="009B441C">
        <w:rPr>
          <w:cs/>
        </w:rPr>
        <w:t>ฐานความยินยอม</w:t>
      </w:r>
    </w:p>
    <w:p w14:paraId="6605ABBC" w14:textId="62C0D41F" w:rsidR="00291A62" w:rsidRDefault="009B441C" w:rsidP="005731A1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</w:t>
      </w:r>
      <w:r w:rsidRPr="009B441C">
        <w:rPr>
          <w:cs/>
        </w:rPr>
        <w:t xml:space="preserve">  ในการดำเนินการกิจกรรมทางการตลาดนั้น ตัวแทนประกัน</w:t>
      </w:r>
      <w:r w:rsidR="00FF773A">
        <w:rPr>
          <w:cs/>
        </w:rPr>
        <w:t>ชีวิต</w:t>
      </w:r>
      <w:r w:rsidRPr="009B441C">
        <w:rPr>
          <w:cs/>
        </w:rPr>
        <w:t>ต้องขอความยินยอม</w:t>
      </w:r>
      <w:r w:rsidR="00291A62">
        <w:rPr>
          <w:cs/>
        </w:rPr>
        <w:br/>
      </w:r>
      <w:r w:rsidRPr="009B441C">
        <w:rPr>
          <w:cs/>
        </w:rPr>
        <w:t>เพื่อการตลาดแบบตรง (</w:t>
      </w:r>
      <w:r w:rsidRPr="009B441C">
        <w:t xml:space="preserve">direct marketing) </w:t>
      </w:r>
      <w:r w:rsidRPr="009B441C">
        <w:rPr>
          <w:cs/>
        </w:rPr>
        <w:t>การสื่อสารด้านการตลาด ข้อมูลข่าวสาร ข้อเสนอพิเศษ ข้อมูลส่งเสริม</w:t>
      </w:r>
      <w:r w:rsidR="0087453E">
        <w:rPr>
          <w:rFonts w:hint="cs"/>
          <w:cs/>
        </w:rPr>
        <w:t xml:space="preserve">  </w:t>
      </w:r>
      <w:r w:rsidRPr="003A572A">
        <w:rPr>
          <w:spacing w:val="-4"/>
          <w:cs/>
        </w:rPr>
        <w:t>การขาย และสิทธิประโยชน์เกี่ยวกับผลิตภัณฑ์และบริการ ซึ่งอาจเป็นผลิตภัณฑ์และบริการอื่นของตัวแทนประกัน</w:t>
      </w:r>
      <w:r w:rsidR="00FF773A" w:rsidRPr="003A572A">
        <w:rPr>
          <w:spacing w:val="-4"/>
          <w:cs/>
        </w:rPr>
        <w:t>ชีวิต</w:t>
      </w:r>
      <w:r w:rsidRPr="009B441C">
        <w:rPr>
          <w:cs/>
        </w:rPr>
        <w:t xml:space="preserve"> บริษัทในเครือ หรือพันธมิตรทางธุรกิจ</w:t>
      </w:r>
      <w:r w:rsidR="007847FA" w:rsidRPr="009B441C">
        <w:rPr>
          <w:cs/>
        </w:rPr>
        <w:t>ของตัวแทนประกัน</w:t>
      </w:r>
      <w:r w:rsidR="00FF773A">
        <w:rPr>
          <w:cs/>
        </w:rPr>
        <w:t>ชีวิต</w:t>
      </w:r>
      <w:r w:rsidRPr="009B441C">
        <w:rPr>
          <w:cs/>
        </w:rPr>
        <w:t xml:space="preserve"> โดยมีลักษณะที่เกินความคาดหมายของลูกค้า เช่น การส่งข้อความการสื่อสารด้านการตลาดให้กับลูกค้าที่ไม่เคยมีความสัมพันธ์ทางธุรกิจกับ</w:t>
      </w:r>
      <w:r w:rsidRPr="00916163">
        <w:rPr>
          <w:spacing w:val="-4"/>
          <w:cs/>
        </w:rPr>
        <w:t>ตัวแทนประกัน</w:t>
      </w:r>
      <w:r w:rsidR="00FF773A">
        <w:rPr>
          <w:spacing w:val="-4"/>
          <w:cs/>
        </w:rPr>
        <w:t>ชีวิต</w:t>
      </w:r>
      <w:r w:rsidRPr="00916163">
        <w:rPr>
          <w:spacing w:val="-4"/>
          <w:cs/>
        </w:rPr>
        <w:t>มาก่อนและไม่อาจคาดหมายว่าจะได้รับ</w:t>
      </w:r>
      <w:r w:rsidRPr="0012076C">
        <w:rPr>
          <w:spacing w:val="-4"/>
          <w:cs/>
        </w:rPr>
        <w:t>ข้อมูลข่าวสารการตลาดจากตัวแทนประกัน</w:t>
      </w:r>
      <w:r w:rsidR="00FF773A" w:rsidRPr="00670F4C">
        <w:rPr>
          <w:spacing w:val="-4"/>
          <w:cs/>
        </w:rPr>
        <w:t>ชีวิต</w:t>
      </w:r>
      <w:r w:rsidRPr="005D171A">
        <w:rPr>
          <w:cs/>
        </w:rPr>
        <w:t xml:space="preserve"> หรือการซื้อข้อมูลลูกค้าจากผู้ประกอบการรายอื่น (ซื้อ </w:t>
      </w:r>
      <w:r w:rsidRPr="005D171A">
        <w:t xml:space="preserve">lead) </w:t>
      </w:r>
      <w:r w:rsidRPr="00E51631">
        <w:rPr>
          <w:cs/>
        </w:rPr>
        <w:t>เป็นต้น ทั้งนี้ ตัวแทนประกัน</w:t>
      </w:r>
      <w:r w:rsidR="00FF773A" w:rsidRPr="00E51631">
        <w:rPr>
          <w:cs/>
        </w:rPr>
        <w:t>ชีวิต</w:t>
      </w:r>
      <w:r w:rsidRPr="00E51631">
        <w:rPr>
          <w:cs/>
        </w:rPr>
        <w:t>ต้องเปิดโอกาสให้ลูกค้าใช้สิทธิถอนความยินยอมได้เสมอ</w:t>
      </w:r>
    </w:p>
    <w:p w14:paraId="6755585A" w14:textId="4F2604CE" w:rsidR="009B441C" w:rsidRPr="00762625" w:rsidRDefault="00F42F49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>
        <w:rPr>
          <w:cs/>
        </w:rPr>
        <w:t>๒</w:t>
      </w:r>
      <w:r w:rsidRPr="009B441C">
        <w:rPr>
          <w:cs/>
        </w:rPr>
        <w:t xml:space="preserve">) </w:t>
      </w:r>
      <w:r w:rsidR="009B441C" w:rsidRPr="009B441C">
        <w:rPr>
          <w:cs/>
        </w:rPr>
        <w:t>ฐานทางกฎหมายอื่น</w:t>
      </w:r>
      <w:r w:rsidR="004602F9">
        <w:rPr>
          <w:rFonts w:hint="cs"/>
          <w:cs/>
        </w:rPr>
        <w:t xml:space="preserve"> </w:t>
      </w:r>
      <w:r w:rsidR="009B441C" w:rsidRPr="009B441C">
        <w:rPr>
          <w:cs/>
        </w:rPr>
        <w:t>ๆ ซึ่งไม่ใช่ฐานความยินยอม</w:t>
      </w:r>
      <w:r w:rsidR="009B441C" w:rsidRPr="00762625">
        <w:rPr>
          <w:cs/>
        </w:rPr>
        <w:t xml:space="preserve"> </w:t>
      </w:r>
    </w:p>
    <w:p w14:paraId="502B6F34" w14:textId="540D259D" w:rsidR="009B441C" w:rsidRDefault="009B441C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  </w:t>
      </w:r>
      <w:r w:rsidR="00FB11A8">
        <w:rPr>
          <w:rFonts w:hint="cs"/>
          <w:cs/>
        </w:rPr>
        <w:t xml:space="preserve">    </w:t>
      </w:r>
      <w:r w:rsidRPr="00C25B89">
        <w:rPr>
          <w:spacing w:val="-4"/>
          <w:cs/>
        </w:rPr>
        <w:t>ตัวแทนประกัน</w:t>
      </w:r>
      <w:r w:rsidR="00FF773A" w:rsidRPr="00C25B89">
        <w:rPr>
          <w:spacing w:val="-4"/>
          <w:cs/>
        </w:rPr>
        <w:t>ชีวิ</w:t>
      </w:r>
      <w:r w:rsidR="00FF773A" w:rsidRPr="004B4D17">
        <w:rPr>
          <w:spacing w:val="-4"/>
          <w:cs/>
        </w:rPr>
        <w:t>ต</w:t>
      </w:r>
      <w:r w:rsidR="00FB636E">
        <w:rPr>
          <w:rFonts w:hint="cs"/>
          <w:spacing w:val="-4"/>
          <w:cs/>
        </w:rPr>
        <w:t>อาจ</w:t>
      </w:r>
      <w:r w:rsidRPr="004B4D17">
        <w:rPr>
          <w:spacing w:val="-4"/>
          <w:cs/>
        </w:rPr>
        <w:t>อาศัยฐานทางกฎหมายอื่นตามมาตรา ๒๔ แห่งพระราชบัญญัติ</w:t>
      </w:r>
      <w:r w:rsidRPr="004B4D17">
        <w:rPr>
          <w:cs/>
        </w:rPr>
        <w:t xml:space="preserve">คุ้มครองข้อมูลส่วนบุคคล พ.ศ. ๒๕๖๒ โดยไม่ต้องขอความยินยอมจากลูกค้าเพื่อเก็บรวบรวม ใช้ </w:t>
      </w:r>
      <w:r w:rsidR="00B85F95" w:rsidRPr="004B4D17">
        <w:rPr>
          <w:cs/>
        </w:rPr>
        <w:t>หรือเปิดเผย</w:t>
      </w:r>
      <w:r w:rsidRPr="004B4D17">
        <w:rPr>
          <w:cs/>
        </w:rPr>
        <w:t>ข้อมูลส่วนบุคคลเพื่อวัตถุประสงค์ดังต่อไปนี้ เช่น</w:t>
      </w:r>
      <w:r w:rsidR="00F42F49" w:rsidRPr="004B4D17">
        <w:rPr>
          <w:rFonts w:hint="cs"/>
          <w:cs/>
        </w:rPr>
        <w:t xml:space="preserve"> </w:t>
      </w:r>
      <w:r w:rsidRPr="004B4D17">
        <w:rPr>
          <w:cs/>
        </w:rPr>
        <w:t>ฐาน</w:t>
      </w:r>
      <w:r w:rsidR="003124E3" w:rsidRPr="004B4D17">
        <w:rPr>
          <w:rFonts w:hint="cs"/>
          <w:cs/>
        </w:rPr>
        <w:t>เป็น</w:t>
      </w:r>
      <w:r w:rsidRPr="004B4D17">
        <w:rPr>
          <w:cs/>
        </w:rPr>
        <w:t>การจำเป็นเพื่อประโยชน์โดยชอบด้วยกฎหมายของ</w:t>
      </w:r>
      <w:r w:rsidR="00291A62">
        <w:rPr>
          <w:cs/>
        </w:rPr>
        <w:br/>
      </w:r>
      <w:r w:rsidRPr="004B4D17">
        <w:rPr>
          <w:cs/>
        </w:rPr>
        <w:t>ผู้ควบคุมข้อมูลส่วนบุคคล (</w:t>
      </w:r>
      <w:r w:rsidRPr="004B4D17">
        <w:t xml:space="preserve">legitimate interest basis) </w:t>
      </w:r>
      <w:r w:rsidRPr="004B4D17">
        <w:rPr>
          <w:cs/>
        </w:rPr>
        <w:t xml:space="preserve">ตามมาตรา ๒๔ (๕) </w:t>
      </w:r>
      <w:r w:rsidR="003124E3" w:rsidRPr="004B4D17">
        <w:rPr>
          <w:rFonts w:hint="cs"/>
          <w:cs/>
        </w:rPr>
        <w:t>แห่ง</w:t>
      </w:r>
      <w:r w:rsidRPr="004B4D17">
        <w:rPr>
          <w:cs/>
        </w:rPr>
        <w:t>พระราชบัญญัติคุ้มครอง</w:t>
      </w:r>
      <w:r w:rsidRPr="004B4D17">
        <w:rPr>
          <w:spacing w:val="-6"/>
          <w:cs/>
        </w:rPr>
        <w:t>ข้อมูล</w:t>
      </w:r>
      <w:r w:rsidR="000316AA" w:rsidRPr="004B4D17">
        <w:rPr>
          <w:rFonts w:hint="cs"/>
          <w:spacing w:val="-6"/>
          <w:cs/>
        </w:rPr>
        <w:t>ส่วนบุคคล</w:t>
      </w:r>
      <w:r w:rsidRPr="004B4D17">
        <w:rPr>
          <w:spacing w:val="-6"/>
          <w:cs/>
        </w:rPr>
        <w:t xml:space="preserve"> </w:t>
      </w:r>
      <w:r w:rsidR="00CA29C5" w:rsidRPr="004B4D17">
        <w:rPr>
          <w:rFonts w:hint="cs"/>
          <w:spacing w:val="-6"/>
          <w:cs/>
        </w:rPr>
        <w:t>พ</w:t>
      </w:r>
      <w:r w:rsidR="00CA29C5" w:rsidRPr="004B4D17">
        <w:rPr>
          <w:spacing w:val="-6"/>
        </w:rPr>
        <w:t>.</w:t>
      </w:r>
      <w:r w:rsidR="00CA29C5" w:rsidRPr="004B4D17">
        <w:rPr>
          <w:rFonts w:hint="cs"/>
          <w:spacing w:val="-6"/>
          <w:cs/>
        </w:rPr>
        <w:t>ศ</w:t>
      </w:r>
      <w:r w:rsidR="00CA29C5" w:rsidRPr="004B4D17">
        <w:rPr>
          <w:spacing w:val="-6"/>
        </w:rPr>
        <w:t xml:space="preserve">. </w:t>
      </w:r>
      <w:r w:rsidR="00CA29C5" w:rsidRPr="004B4D17">
        <w:rPr>
          <w:rFonts w:hint="cs"/>
          <w:spacing w:val="-6"/>
          <w:cs/>
        </w:rPr>
        <w:t xml:space="preserve">๒๕๖๒ </w:t>
      </w:r>
      <w:r w:rsidRPr="004B4D17">
        <w:rPr>
          <w:spacing w:val="-6"/>
          <w:cs/>
        </w:rPr>
        <w:t>สำหรับ</w:t>
      </w:r>
      <w:r w:rsidR="00FB636E" w:rsidRPr="00762625">
        <w:rPr>
          <w:cs/>
        </w:rPr>
        <w:t>การเก็บรวบรวม ใช้ หรือเปิดเผยข้อมูลส่วนบุคคล</w:t>
      </w:r>
      <w:r w:rsidR="00FB636E">
        <w:rPr>
          <w:rFonts w:hint="cs"/>
          <w:cs/>
        </w:rPr>
        <w:t>เพื่อ</w:t>
      </w:r>
      <w:r w:rsidRPr="004B4D17">
        <w:rPr>
          <w:spacing w:val="-6"/>
          <w:cs/>
        </w:rPr>
        <w:t>การดำเนินการกิจกรรมทาง</w:t>
      </w:r>
      <w:r w:rsidR="004D721F">
        <w:rPr>
          <w:spacing w:val="-6"/>
          <w:cs/>
        </w:rPr>
        <w:br/>
      </w:r>
      <w:r w:rsidRPr="004B4D17">
        <w:rPr>
          <w:spacing w:val="-6"/>
          <w:cs/>
        </w:rPr>
        <w:t>การตลาดเพื่อการตลาดแบบตรง (</w:t>
      </w:r>
      <w:r w:rsidRPr="004B4D17">
        <w:rPr>
          <w:spacing w:val="-6"/>
        </w:rPr>
        <w:t>direct marketing)</w:t>
      </w:r>
      <w:r w:rsidRPr="004B4D17">
        <w:t xml:space="preserve"> </w:t>
      </w:r>
      <w:r w:rsidRPr="004B4D17">
        <w:rPr>
          <w:spacing w:val="-4"/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</w:t>
      </w:r>
      <w:r w:rsidRPr="00C25B89">
        <w:rPr>
          <w:spacing w:val="-4"/>
          <w:cs/>
        </w:rPr>
        <w:t>ฑ์</w:t>
      </w:r>
      <w:r w:rsidRPr="009B441C">
        <w:rPr>
          <w:cs/>
        </w:rPr>
        <w:t>และบริการ ซึ่งอาจเป็นผลิตภัณฑ์และบริการอื่นของตัวแทนประกัน</w:t>
      </w:r>
      <w:r w:rsidR="00FF773A">
        <w:rPr>
          <w:cs/>
        </w:rPr>
        <w:t>ชีวิต</w:t>
      </w:r>
      <w:r w:rsidRPr="009B441C">
        <w:rPr>
          <w:cs/>
        </w:rPr>
        <w:t xml:space="preserve"> บริษัท บริษัทในเครือ หรือพันธมิตรทางธุรกิจ</w:t>
      </w:r>
      <w:r w:rsidR="007847FA">
        <w:rPr>
          <w:rFonts w:hint="cs"/>
          <w:cs/>
        </w:rPr>
        <w:t>ของ</w:t>
      </w:r>
      <w:r w:rsidR="007847FA" w:rsidRPr="009B441C">
        <w:rPr>
          <w:cs/>
        </w:rPr>
        <w:t>ของตัวแทนประกัน</w:t>
      </w:r>
      <w:r w:rsidR="00FF773A">
        <w:rPr>
          <w:cs/>
        </w:rPr>
        <w:t>ชีวิต</w:t>
      </w:r>
      <w:r w:rsidRPr="009B441C">
        <w:rPr>
          <w:cs/>
        </w:rPr>
        <w:t xml:space="preserve"> โดยมีลักษณะที่อยู่ในความคาดหมายของลูกค้า เช่น การส่งข้อมูลข่าวสารเกี่ยวกับผลิตภัณฑ์</w:t>
      </w:r>
      <w:r w:rsidR="007847FA">
        <w:rPr>
          <w:rFonts w:hint="cs"/>
          <w:cs/>
        </w:rPr>
        <w:t>อื่น</w:t>
      </w:r>
      <w:r w:rsidR="00F82083">
        <w:rPr>
          <w:rFonts w:hint="cs"/>
          <w:cs/>
        </w:rPr>
        <w:t xml:space="preserve"> </w:t>
      </w:r>
      <w:r w:rsidR="007847FA">
        <w:rPr>
          <w:rFonts w:hint="cs"/>
          <w:cs/>
        </w:rPr>
        <w:t xml:space="preserve">ๆ </w:t>
      </w:r>
      <w:r w:rsidRPr="009B441C">
        <w:rPr>
          <w:cs/>
        </w:rPr>
        <w:t>แก่ลูกค้ารายเดิมที่ซื้อผลิตภัณฑ์ประกันภัยนั้น</w:t>
      </w:r>
      <w:r w:rsidR="00F82083">
        <w:rPr>
          <w:rFonts w:hint="cs"/>
          <w:cs/>
        </w:rPr>
        <w:t xml:space="preserve"> </w:t>
      </w:r>
      <w:r w:rsidRPr="009B441C">
        <w:rPr>
          <w:cs/>
        </w:rPr>
        <w:t>ๆ ผ่านทางตัวแทนประกัน</w:t>
      </w:r>
      <w:r w:rsidR="00FF773A">
        <w:rPr>
          <w:cs/>
        </w:rPr>
        <w:t>ชีวิต</w:t>
      </w:r>
      <w:r w:rsidRPr="009B441C">
        <w:rPr>
          <w:cs/>
        </w:rPr>
        <w:t xml:space="preserve"> </w:t>
      </w:r>
      <w:r w:rsidR="00AC1BE4">
        <w:rPr>
          <w:rFonts w:hint="cs"/>
          <w:cs/>
        </w:rPr>
        <w:t>และเป็นผลิตภัณฑ์</w:t>
      </w:r>
      <w:r w:rsidRPr="009B441C">
        <w:rPr>
          <w:cs/>
        </w:rPr>
        <w:t>ที่</w:t>
      </w:r>
      <w:r w:rsidR="00AC1BE4">
        <w:rPr>
          <w:rFonts w:hint="cs"/>
          <w:cs/>
        </w:rPr>
        <w:t>เกี่ยวเนื่องหรือ</w:t>
      </w:r>
      <w:r w:rsidRPr="009B441C">
        <w:rPr>
          <w:cs/>
        </w:rPr>
        <w:t>คล้ายคลึง</w:t>
      </w:r>
      <w:r w:rsidR="00AC1BE4">
        <w:rPr>
          <w:rFonts w:hint="cs"/>
          <w:cs/>
        </w:rPr>
        <w:t>ซึ่งอยู่ในความคาดหมายของลูกค้าและ</w:t>
      </w:r>
      <w:r w:rsidRPr="009B441C">
        <w:rPr>
          <w:cs/>
        </w:rPr>
        <w:t>น่าจะเป็นประโยชน์ต่อลูกค้าหรือส่งเสริมการใช้บริการของลูกค้า และโดยที่ลูกค้ารายดังกล่าวไม่เคยคัดค้านการส่งข้อมูลเช่นว่านั้น เป็นต้น ทั้งนี้ ตัวแทนประกัน</w:t>
      </w:r>
      <w:r w:rsidR="00FF773A">
        <w:rPr>
          <w:cs/>
        </w:rPr>
        <w:t>ชีวิต</w:t>
      </w:r>
      <w:r w:rsidRPr="009B441C">
        <w:rPr>
          <w:cs/>
        </w:rPr>
        <w:t>ต้องเปิดโอกาสให้ลูกค้าใช้สิทธิคัดค้าน (</w:t>
      </w:r>
      <w:r w:rsidRPr="009B441C">
        <w:t xml:space="preserve">opt-out) </w:t>
      </w:r>
      <w:r w:rsidRPr="009B441C">
        <w:rPr>
          <w:cs/>
        </w:rPr>
        <w:t>ได้เสมอ</w:t>
      </w:r>
    </w:p>
    <w:p w14:paraId="2D55F70F" w14:textId="07AD5863" w:rsidR="009B441C" w:rsidRPr="00762625" w:rsidRDefault="00F42F49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>
        <w:rPr>
          <w:cs/>
        </w:rPr>
        <w:t>(ข</w:t>
      </w:r>
      <w:r w:rsidRPr="009B441C">
        <w:rPr>
          <w:cs/>
        </w:rPr>
        <w:t xml:space="preserve">) </w:t>
      </w:r>
      <w:r w:rsidR="009B441C" w:rsidRPr="009B441C">
        <w:rPr>
          <w:cs/>
        </w:rPr>
        <w:t>ข้อมูลส่วนบุคคลที่อ่อนไหว</w:t>
      </w:r>
    </w:p>
    <w:p w14:paraId="55F3B3C5" w14:textId="09D3C8DC" w:rsidR="00F42F49" w:rsidRPr="0023139C" w:rsidRDefault="009B441C" w:rsidP="00F42F49">
      <w:pPr>
        <w:pStyle w:val="Heading3"/>
        <w:numPr>
          <w:ilvl w:val="0"/>
          <w:numId w:val="0"/>
        </w:numPr>
        <w:tabs>
          <w:tab w:val="left" w:pos="1170"/>
        </w:tabs>
        <w:spacing w:line="240" w:lineRule="auto"/>
        <w:jc w:val="thaiDistribute"/>
        <w:rPr>
          <w:spacing w:val="-4"/>
        </w:rPr>
      </w:pPr>
      <w:r w:rsidRPr="00762625">
        <w:rPr>
          <w:cs/>
        </w:rPr>
        <w:t xml:space="preserve">   </w:t>
      </w:r>
      <w:r w:rsidRPr="00762625">
        <w:rPr>
          <w:cs/>
        </w:rPr>
        <w:tab/>
      </w:r>
      <w:r w:rsidRPr="00D15A13">
        <w:rPr>
          <w:spacing w:val="-4"/>
          <w:cs/>
        </w:rPr>
        <w:t xml:space="preserve">              </w:t>
      </w:r>
      <w:r w:rsidRPr="0023139C">
        <w:rPr>
          <w:spacing w:val="-4"/>
          <w:cs/>
        </w:rPr>
        <w:t>ตัวแทนประกัน</w:t>
      </w:r>
      <w:r w:rsidR="00FF773A" w:rsidRPr="0023139C">
        <w:rPr>
          <w:spacing w:val="-4"/>
          <w:cs/>
        </w:rPr>
        <w:t>ชีวิต</w:t>
      </w:r>
      <w:r w:rsidRPr="0023139C">
        <w:rPr>
          <w:spacing w:val="-4"/>
          <w:cs/>
        </w:rPr>
        <w:t>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 ใช้</w:t>
      </w:r>
      <w:r w:rsidR="00C25B89" w:rsidRPr="0023139C">
        <w:rPr>
          <w:rFonts w:hint="cs"/>
          <w:spacing w:val="-4"/>
          <w:cs/>
        </w:rPr>
        <w:t xml:space="preserve"> </w:t>
      </w:r>
      <w:r w:rsidR="00B85F95" w:rsidRPr="0023139C">
        <w:rPr>
          <w:spacing w:val="-4"/>
          <w:cs/>
        </w:rPr>
        <w:t>หรือเปิดเผย</w:t>
      </w:r>
      <w:r w:rsidRPr="0023139C">
        <w:rPr>
          <w:spacing w:val="-4"/>
          <w:cs/>
        </w:rPr>
        <w:t>ข้อมูลส่วนบุคคลทั่วไป</w:t>
      </w:r>
    </w:p>
    <w:p w14:paraId="014464B0" w14:textId="4EBE6825" w:rsidR="00990EAC" w:rsidRPr="00A66759" w:rsidRDefault="00F42F49" w:rsidP="004B560A">
      <w:pPr>
        <w:pStyle w:val="Heading3"/>
        <w:numPr>
          <w:ilvl w:val="0"/>
          <w:numId w:val="0"/>
        </w:numPr>
        <w:tabs>
          <w:tab w:val="left" w:pos="1170"/>
          <w:tab w:val="left" w:pos="2070"/>
        </w:tabs>
        <w:spacing w:line="240" w:lineRule="auto"/>
        <w:jc w:val="thaiDistribute"/>
      </w:pPr>
      <w:r w:rsidRPr="0023139C">
        <w:rPr>
          <w:cs/>
        </w:rPr>
        <w:tab/>
      </w:r>
      <w:r w:rsidRPr="0023139C">
        <w:rPr>
          <w:cs/>
        </w:rPr>
        <w:tab/>
      </w:r>
      <w:r w:rsidR="00AF7A3D" w:rsidRPr="0023139C">
        <w:rPr>
          <w:cs/>
        </w:rPr>
        <w:t xml:space="preserve">โดยทั่วไป </w:t>
      </w:r>
      <w:r w:rsidR="009B441C" w:rsidRPr="0023139C">
        <w:rPr>
          <w:cs/>
        </w:rPr>
        <w:t>ตัวแทนประกัน</w:t>
      </w:r>
      <w:r w:rsidR="00FF773A" w:rsidRPr="0023139C">
        <w:rPr>
          <w:cs/>
        </w:rPr>
        <w:t>ชีวิต</w:t>
      </w:r>
      <w:r w:rsidR="009B441C" w:rsidRPr="0023139C">
        <w:rPr>
          <w:cs/>
        </w:rPr>
        <w:t>สามารถเก็บรวบรวม ใช้ หรือเปิดเผยข้อมูลส่วนบุคคล</w:t>
      </w:r>
      <w:r w:rsidR="00C25B89" w:rsidRPr="0023139C">
        <w:rPr>
          <w:rFonts w:hint="cs"/>
          <w:cs/>
        </w:rPr>
        <w:t xml:space="preserve">               </w:t>
      </w:r>
      <w:r w:rsidR="009B441C" w:rsidRPr="0023139C">
        <w:rPr>
          <w:spacing w:val="-2"/>
          <w:cs/>
        </w:rPr>
        <w:t>ที่อ่อนไหวได้ต่อเมื่อได้รับความยินยอมโดยชัดแจ้งจากลูกค้าเท่านั้น โดยต้องขอความยินยอมสำหรับการเก็บรวบรวม</w:t>
      </w:r>
      <w:r w:rsidR="009B441C" w:rsidRPr="0023139C">
        <w:rPr>
          <w:spacing w:val="-4"/>
          <w:cs/>
        </w:rPr>
        <w:t xml:space="preserve"> </w:t>
      </w:r>
      <w:r w:rsidR="009B441C" w:rsidRPr="0023139C">
        <w:rPr>
          <w:spacing w:val="-4"/>
          <w:cs/>
        </w:rPr>
        <w:lastRenderedPageBreak/>
        <w:t>ใช้ หรือเปิดเผยข้อมูลส่วนบุคคลเพื่อวัตถุประสงค์ เช่น เพื่อการระบุและยันตัวตน</w:t>
      </w:r>
      <w:r w:rsidR="0045198C" w:rsidRPr="0023139C">
        <w:rPr>
          <w:rFonts w:hint="cs"/>
          <w:spacing w:val="-4"/>
          <w:cs/>
        </w:rPr>
        <w:t>นอกเหนือจากที่กฎหมายกำหนดไว้</w:t>
      </w:r>
      <w:r w:rsidR="009B441C" w:rsidRPr="0023139C">
        <w:rPr>
          <w:spacing w:val="-4"/>
          <w:cs/>
        </w:rPr>
        <w:t xml:space="preserve"> หรือเพื่อการ</w:t>
      </w:r>
      <w:r w:rsidR="00FB636E">
        <w:rPr>
          <w:rFonts w:hint="cs"/>
          <w:spacing w:val="-4"/>
          <w:cs/>
        </w:rPr>
        <w:t>ดำเนินกิจกรรมทางการ</w:t>
      </w:r>
      <w:r w:rsidR="009B441C" w:rsidRPr="0023139C">
        <w:rPr>
          <w:spacing w:val="-4"/>
          <w:cs/>
        </w:rPr>
        <w:t>ตลาดแบบตรง</w:t>
      </w:r>
      <w:r w:rsidR="009B441C" w:rsidRPr="0023139C">
        <w:rPr>
          <w:cs/>
        </w:rPr>
        <w:t xml:space="preserve"> </w:t>
      </w:r>
      <w:r w:rsidR="009B441C" w:rsidRPr="0023139C">
        <w:rPr>
          <w:spacing w:val="-6"/>
          <w:cs/>
        </w:rPr>
        <w:t>(</w:t>
      </w:r>
      <w:r w:rsidR="009B441C" w:rsidRPr="0023139C">
        <w:rPr>
          <w:spacing w:val="-6"/>
        </w:rPr>
        <w:t xml:space="preserve">direct marketing) </w:t>
      </w:r>
      <w:r w:rsidR="009B441C" w:rsidRPr="0023139C">
        <w:rPr>
          <w:spacing w:val="-6"/>
          <w:cs/>
        </w:rPr>
        <w:t>การสื่อสารด้านการตลาด ข้อมูลข่าวสาร ข้อเสนอพิเศษ ข้อมูลส่งเสริมการขายทุกกรณี โดยไม่คำนึงว่า</w:t>
      </w:r>
      <w:r w:rsidR="009B441C" w:rsidRPr="0023139C">
        <w:rPr>
          <w:cs/>
        </w:rPr>
        <w:t>เกินความคาดหมายของลูกค้าหรือไม่</w:t>
      </w:r>
      <w:r w:rsidR="009B441C" w:rsidRPr="00A66759">
        <w:rPr>
          <w:cs/>
        </w:rPr>
        <w:t xml:space="preserve"> </w:t>
      </w:r>
    </w:p>
    <w:p w14:paraId="7BF1A1CF" w14:textId="10F053D2" w:rsidR="00271C01" w:rsidRDefault="00990EAC" w:rsidP="00F42F49">
      <w:pPr>
        <w:pStyle w:val="Heading3"/>
        <w:numPr>
          <w:ilvl w:val="0"/>
          <w:numId w:val="0"/>
        </w:numPr>
        <w:tabs>
          <w:tab w:val="left" w:pos="1170"/>
        </w:tabs>
        <w:spacing w:line="240" w:lineRule="auto"/>
        <w:jc w:val="thaiDistribute"/>
      </w:pPr>
      <w:r w:rsidRPr="00A66759">
        <w:rPr>
          <w:cs/>
        </w:rPr>
        <w:tab/>
      </w:r>
      <w:r w:rsidRPr="00A66759">
        <w:rPr>
          <w:cs/>
        </w:rPr>
        <w:tab/>
      </w:r>
      <w:r w:rsidRPr="00A66759">
        <w:rPr>
          <w:cs/>
        </w:rPr>
        <w:tab/>
      </w:r>
      <w:r w:rsidRPr="00A66759">
        <w:rPr>
          <w:rFonts w:hint="cs"/>
          <w:cs/>
        </w:rPr>
        <w:t xml:space="preserve">ทั้งนี้ </w:t>
      </w:r>
      <w:r w:rsidR="007D73AC" w:rsidRPr="00A66759">
        <w:rPr>
          <w:cs/>
        </w:rPr>
        <w:t>ในกรณีที่เป็นตัวแทนประกัน</w:t>
      </w:r>
      <w:r w:rsidR="00FF773A" w:rsidRPr="00A66759">
        <w:rPr>
          <w:cs/>
        </w:rPr>
        <w:t>ชีวิต</w:t>
      </w:r>
      <w:r w:rsidR="007D73AC" w:rsidRPr="00A66759">
        <w:rPr>
          <w:cs/>
        </w:rPr>
        <w:t>ของบริษัทมากกว่าหนึ่งแห่ง</w:t>
      </w:r>
      <w:r w:rsidR="007D73AC" w:rsidRPr="00A66759">
        <w:rPr>
          <w:rFonts w:hint="cs"/>
          <w:cs/>
        </w:rPr>
        <w:t>และสามารถ</w:t>
      </w:r>
      <w:r w:rsidR="007D73AC" w:rsidRPr="00A66759">
        <w:rPr>
          <w:spacing w:val="-6"/>
          <w:cs/>
        </w:rPr>
        <w:t>พิจารณาเลือกเสนอขายผลิตภัณฑ์ประกันภัยและบริการของบริษัทอื่นที่ไม่เกี่ยวข้องกับการทำ</w:t>
      </w:r>
      <w:r w:rsidR="00CA29C5" w:rsidRPr="00A66759">
        <w:rPr>
          <w:rFonts w:hint="cs"/>
          <w:spacing w:val="-6"/>
          <w:cs/>
        </w:rPr>
        <w:t>หน้าที่เป็นตัวแทนประกัน</w:t>
      </w:r>
      <w:r w:rsidR="00FF773A" w:rsidRPr="00A66759">
        <w:rPr>
          <w:rFonts w:hint="cs"/>
          <w:spacing w:val="-6"/>
          <w:cs/>
        </w:rPr>
        <w:t>ชีวิต</w:t>
      </w:r>
      <w:r w:rsidR="007D73AC" w:rsidRPr="000B4500">
        <w:rPr>
          <w:rFonts w:hint="cs"/>
          <w:cs/>
        </w:rPr>
        <w:t>ของ</w:t>
      </w:r>
      <w:r w:rsidR="007D73AC" w:rsidRPr="000B4500">
        <w:rPr>
          <w:cs/>
        </w:rPr>
        <w:t>บริษัท</w:t>
      </w:r>
      <w:r w:rsidR="007D73AC" w:rsidRPr="000B4500">
        <w:rPr>
          <w:rFonts w:hint="cs"/>
          <w:cs/>
        </w:rPr>
        <w:t xml:space="preserve">ใดบริษัทหนึ่ง </w:t>
      </w:r>
      <w:r w:rsidRPr="00A66759">
        <w:rPr>
          <w:rFonts w:hint="cs"/>
          <w:cs/>
        </w:rPr>
        <w:t>ตัวแทนประกัน</w:t>
      </w:r>
      <w:r w:rsidR="00FF773A" w:rsidRPr="00A66759">
        <w:rPr>
          <w:rFonts w:hint="cs"/>
          <w:cs/>
        </w:rPr>
        <w:t>ชีวิต</w:t>
      </w:r>
      <w:r w:rsidRPr="00A66759">
        <w:rPr>
          <w:rFonts w:hint="cs"/>
          <w:cs/>
        </w:rPr>
        <w:t>ไม่ควรเก็บข้อมูลส่วนบุคคลที่อ่อนไหว</w:t>
      </w:r>
      <w:r w:rsidR="00AD5F5F" w:rsidRPr="00A66759">
        <w:rPr>
          <w:rFonts w:hint="cs"/>
          <w:cs/>
        </w:rPr>
        <w:t>ที่อาจได้รับมาจากการทำหน้าที่ของตัวแทนประกัน</w:t>
      </w:r>
      <w:r w:rsidR="00FF773A" w:rsidRPr="00A66759">
        <w:rPr>
          <w:rFonts w:hint="cs"/>
          <w:cs/>
        </w:rPr>
        <w:t>ชีวิต</w:t>
      </w:r>
      <w:r w:rsidR="007D73AC" w:rsidRPr="00A66759">
        <w:rPr>
          <w:rFonts w:hint="cs"/>
          <w:cs/>
        </w:rPr>
        <w:t xml:space="preserve"> เว้นแต่จะ</w:t>
      </w:r>
      <w:r w:rsidR="007D73AC" w:rsidRPr="00A66759">
        <w:rPr>
          <w:cs/>
        </w:rPr>
        <w:t>ดำเนินการขอความยินยอมให้ถูกต้องตามกฎหมายว่าด้วยการคุ้มครองข้อมูล</w:t>
      </w:r>
      <w:r w:rsidR="00C25B89" w:rsidRPr="00A66759">
        <w:rPr>
          <w:rFonts w:hint="cs"/>
          <w:cs/>
        </w:rPr>
        <w:t xml:space="preserve">                </w:t>
      </w:r>
      <w:r w:rsidR="007D73AC" w:rsidRPr="00A66759">
        <w:rPr>
          <w:cs/>
        </w:rPr>
        <w:t>ส่วนบุคคล</w:t>
      </w:r>
      <w:r w:rsidR="007D73AC" w:rsidRPr="00A66759">
        <w:rPr>
          <w:rFonts w:hint="cs"/>
          <w:cs/>
        </w:rPr>
        <w:t>ในนามของตัวแทนประกัน</w:t>
      </w:r>
      <w:r w:rsidR="00FF773A" w:rsidRPr="00A66759">
        <w:rPr>
          <w:rFonts w:hint="cs"/>
          <w:cs/>
        </w:rPr>
        <w:t>ชีวิต</w:t>
      </w:r>
      <w:r w:rsidR="007D73AC" w:rsidRPr="00A66759">
        <w:rPr>
          <w:rFonts w:hint="cs"/>
          <w:cs/>
        </w:rPr>
        <w:t>เอง</w:t>
      </w:r>
    </w:p>
    <w:p w14:paraId="6ECC65F2" w14:textId="2C6D82DB" w:rsidR="006B7B24" w:rsidRPr="0023139C" w:rsidRDefault="006B7B24" w:rsidP="0023139C">
      <w:pPr>
        <w:pStyle w:val="Heading3"/>
        <w:numPr>
          <w:ilvl w:val="0"/>
          <w:numId w:val="0"/>
        </w:numPr>
        <w:tabs>
          <w:tab w:val="left" w:pos="810"/>
          <w:tab w:val="left" w:pos="1800"/>
          <w:tab w:val="left" w:pos="5490"/>
        </w:tabs>
        <w:spacing w:line="240" w:lineRule="auto"/>
        <w:ind w:firstLine="2127"/>
        <w:jc w:val="thaiDistribute"/>
      </w:pPr>
      <w:r w:rsidRPr="003A572A">
        <w:rPr>
          <w:cs/>
          <w:lang w:val="en-AU"/>
        </w:rPr>
        <w:t>นอกจากนี้ ตัวแทน</w:t>
      </w:r>
      <w:r w:rsidRPr="0023139C">
        <w:rPr>
          <w:cs/>
          <w:lang w:val="en-AU"/>
        </w:rPr>
        <w:t>ประกันชีวิตสามารถอาศัยฐานทางกฎหมายอื่นโดยไม่ต้องขอความยินยอมจากลูกค้าเพื่อเก็บรวบรวม ใช้ หรือเปิดเผยข้อมูลส่วนบุ</w:t>
      </w:r>
      <w:r w:rsidRPr="0023139C">
        <w:rPr>
          <w:cs/>
        </w:rPr>
        <w:t>คคลเพื่อวัตถุประสงค์ เช่น ฐานเป็นการจำเป็น</w:t>
      </w:r>
      <w:r w:rsidR="004D721F">
        <w:rPr>
          <w:cs/>
        </w:rPr>
        <w:br/>
      </w:r>
      <w:r w:rsidRPr="0023139C">
        <w:rPr>
          <w:cs/>
        </w:rPr>
        <w:t>ในการปฏิบัติตาม</w:t>
      </w:r>
      <w:r w:rsidRPr="0023139C">
        <w:rPr>
          <w:spacing w:val="-8"/>
          <w:cs/>
        </w:rPr>
        <w:t xml:space="preserve">กฎหมายเพื่อให้บรรลุวัตถุประสงค์อันเกี่ยวข้องกับประโยชน์สาธารณะที่สำคัญตามมาตรา ๒๖ </w:t>
      </w:r>
      <w:r w:rsidRPr="0023139C">
        <w:rPr>
          <w:spacing w:val="-8"/>
        </w:rPr>
        <w:t>(</w:t>
      </w:r>
      <w:r w:rsidRPr="0023139C">
        <w:rPr>
          <w:spacing w:val="-8"/>
          <w:cs/>
        </w:rPr>
        <w:t>๕</w:t>
      </w:r>
      <w:r w:rsidRPr="0023139C">
        <w:rPr>
          <w:spacing w:val="-8"/>
        </w:rPr>
        <w:t>) (</w:t>
      </w:r>
      <w:r w:rsidRPr="0023139C">
        <w:rPr>
          <w:spacing w:val="-8"/>
          <w:cs/>
        </w:rPr>
        <w:t>จ</w:t>
      </w:r>
      <w:r w:rsidRPr="0023139C">
        <w:rPr>
          <w:spacing w:val="-8"/>
        </w:rPr>
        <w:t xml:space="preserve">) </w:t>
      </w:r>
      <w:r w:rsidRPr="0023139C">
        <w:rPr>
          <w:spacing w:val="-8"/>
          <w:cs/>
        </w:rPr>
        <w:t>แห่งพระราชบัญญัติ</w:t>
      </w:r>
      <w:r w:rsidRPr="0023139C">
        <w:rPr>
          <w:cs/>
        </w:rPr>
        <w:t>คุ้มครองข้อมูลส่วนบุคคล พ</w:t>
      </w:r>
      <w:r w:rsidRPr="0023139C">
        <w:t>.</w:t>
      </w:r>
      <w:r w:rsidRPr="0023139C">
        <w:rPr>
          <w:cs/>
        </w:rPr>
        <w:t>ศ</w:t>
      </w:r>
      <w:r w:rsidRPr="0023139C">
        <w:t>.</w:t>
      </w:r>
      <w:r w:rsidRPr="0023139C">
        <w:rPr>
          <w:cs/>
        </w:rPr>
        <w:t xml:space="preserve"> ๒๕๖๒ สำหรับ</w:t>
      </w:r>
      <w:r w:rsidR="0023139C" w:rsidRPr="0023139C">
        <w:rPr>
          <w:rFonts w:hint="cs"/>
          <w:cs/>
        </w:rPr>
        <w:t>การเก็บรวบรวม ใช้ หรือเปิดเผยข้อมูล</w:t>
      </w:r>
      <w:r w:rsidR="004D721F">
        <w:rPr>
          <w:cs/>
        </w:rPr>
        <w:br/>
      </w:r>
      <w:r w:rsidR="0023139C" w:rsidRPr="0023139C">
        <w:rPr>
          <w:rFonts w:hint="cs"/>
          <w:cs/>
        </w:rPr>
        <w:t xml:space="preserve">ส่วนบุคคลที่อ่อนไหวที่จำเป็นเพื่อเปิดเผยให้สำนักงานเพื่อใช้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และกฎหมายว่าด้วยการประกันชีวิต </w:t>
      </w:r>
      <w:r w:rsidR="0023139C" w:rsidRPr="0023139C">
        <w:rPr>
          <w:cs/>
        </w:rPr>
        <w:t xml:space="preserve">ทั้งนี้ </w:t>
      </w:r>
      <w:r w:rsidR="0023139C">
        <w:rPr>
          <w:rFonts w:hint="cs"/>
          <w:cs/>
        </w:rPr>
        <w:t>ตัวแทนประกันชีวิต</w:t>
      </w:r>
      <w:r w:rsidR="0023139C" w:rsidRPr="0023139C">
        <w:rPr>
          <w:cs/>
        </w:rPr>
        <w:t>ต้องจัดให้มีมาตรการที่เหมาะสมเพื่อคุ้มครองสิทธิขั้นพื้นฐานและประโยชน์ของ</w:t>
      </w:r>
      <w:r w:rsidR="0023139C">
        <w:rPr>
          <w:rFonts w:hint="cs"/>
          <w:cs/>
        </w:rPr>
        <w:t>เจ้าของข้อมูลส่วนบุคคล</w:t>
      </w:r>
      <w:r w:rsidR="0023139C" w:rsidRPr="0023139C">
        <w:rPr>
          <w:cs/>
        </w:rPr>
        <w:t>ร่วมด้วยตามที่กฎหมายว่าด้วยการคุ้มครองข้อมูลส่วนบุคคลกำหนด</w:t>
      </w:r>
    </w:p>
    <w:p w14:paraId="5B68390B" w14:textId="280C4BDA" w:rsidR="009B441C" w:rsidRPr="00A66759" w:rsidRDefault="00374488" w:rsidP="009B441C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A66759">
        <w:rPr>
          <w:cs/>
        </w:rPr>
        <w:t>(</w:t>
      </w:r>
      <w:r w:rsidR="00FC353A">
        <w:rPr>
          <w:rFonts w:hint="cs"/>
          <w:cs/>
        </w:rPr>
        <w:t>๔</w:t>
      </w:r>
      <w:r w:rsidRPr="00A66759">
        <w:rPr>
          <w:cs/>
        </w:rPr>
        <w:t>) ในกรณีที่ตัวแทนประกัน</w:t>
      </w:r>
      <w:r w:rsidR="00FF773A" w:rsidRPr="00A66759">
        <w:rPr>
          <w:cs/>
        </w:rPr>
        <w:t>ชีวิต</w:t>
      </w:r>
      <w:r w:rsidRPr="00A66759">
        <w:rPr>
          <w:cs/>
        </w:rPr>
        <w:t xml:space="preserve">ต้องขอความยินยอม ในการเก็บรวบรวม ใช้ </w:t>
      </w:r>
      <w:r w:rsidR="00B85F95" w:rsidRPr="00A66759">
        <w:rPr>
          <w:cs/>
        </w:rPr>
        <w:t>หรือเปิดเผย</w:t>
      </w:r>
      <w:r w:rsidRPr="00A66759">
        <w:rPr>
          <w:cs/>
        </w:rPr>
        <w:t>ข้อมูลส่วนบุคคล</w:t>
      </w:r>
      <w:r w:rsidR="004641ED" w:rsidRPr="004641ED">
        <w:rPr>
          <w:cs/>
        </w:rPr>
        <w:t xml:space="preserve"> </w:t>
      </w:r>
      <w:r w:rsidR="004641ED" w:rsidRPr="004641ED">
        <w:rPr>
          <w:rFonts w:hint="cs"/>
          <w:cs/>
        </w:rPr>
        <w:t>ให้</w:t>
      </w:r>
      <w:r w:rsidR="004641ED">
        <w:rPr>
          <w:rFonts w:hint="cs"/>
          <w:cs/>
        </w:rPr>
        <w:t>ตัวแทนประกันชีวิต</w:t>
      </w:r>
      <w:r w:rsidR="004641ED" w:rsidRPr="004641ED">
        <w:rPr>
          <w:rFonts w:hint="cs"/>
          <w:cs/>
        </w:rPr>
        <w:t>พิจารณากำหนดวิธีการขอความยินยอมให้เหมาะสมกับการเก็บรวบรวม</w:t>
      </w:r>
      <w:r w:rsidR="004641ED" w:rsidRPr="004641ED">
        <w:rPr>
          <w:cs/>
        </w:rPr>
        <w:t xml:space="preserve"> </w:t>
      </w:r>
      <w:r w:rsidR="004641ED" w:rsidRPr="004641ED">
        <w:rPr>
          <w:rFonts w:hint="cs"/>
          <w:cs/>
        </w:rPr>
        <w:t>ใช้</w:t>
      </w:r>
      <w:r w:rsidR="004641ED" w:rsidRPr="004641ED">
        <w:rPr>
          <w:cs/>
        </w:rPr>
        <w:t xml:space="preserve"> </w:t>
      </w:r>
      <w:r w:rsidR="004641ED" w:rsidRPr="004641ED">
        <w:rPr>
          <w:rFonts w:hint="cs"/>
          <w:cs/>
        </w:rPr>
        <w:t>หรือเปิดเผยข้อมูลส่วนบุคคลของตน</w:t>
      </w:r>
      <w:r w:rsidR="004641ED" w:rsidRPr="004641ED">
        <w:rPr>
          <w:cs/>
        </w:rPr>
        <w:t xml:space="preserve"> </w:t>
      </w:r>
      <w:r w:rsidR="004641ED" w:rsidRPr="004641ED">
        <w:rPr>
          <w:rFonts w:hint="cs"/>
          <w:cs/>
        </w:rPr>
        <w:t>โดยสอดคล้องกับหลักเกณฑ์ในการขอความยินยอมตามกฎหมายว่าด้วยการคุ้มครองข้อมูลส่วนบุคคล</w:t>
      </w:r>
      <w:r w:rsidR="004641ED" w:rsidRPr="004641ED">
        <w:rPr>
          <w:cs/>
        </w:rPr>
        <w:t xml:space="preserve"> </w:t>
      </w:r>
      <w:r w:rsidR="004641ED" w:rsidRPr="004641ED">
        <w:rPr>
          <w:rFonts w:hint="cs"/>
          <w:cs/>
        </w:rPr>
        <w:t>ทั้งนี้</w:t>
      </w:r>
      <w:r w:rsidRPr="00A66759">
        <w:rPr>
          <w:cs/>
        </w:rPr>
        <w:t xml:space="preserve"> ตัวแทนประกัน</w:t>
      </w:r>
      <w:r w:rsidR="00AE0825" w:rsidRPr="00A66759">
        <w:rPr>
          <w:rFonts w:hint="cs"/>
          <w:cs/>
        </w:rPr>
        <w:t>ชีวิต</w:t>
      </w:r>
      <w:r w:rsidR="004168B7">
        <w:rPr>
          <w:rFonts w:hint="cs"/>
          <w:cs/>
        </w:rPr>
        <w:t>อาจ</w:t>
      </w:r>
      <w:r w:rsidRPr="00A66759">
        <w:rPr>
          <w:cs/>
        </w:rPr>
        <w:t>ดำเนินการตามแนวทางดังต่อไปนี้</w:t>
      </w:r>
      <w:r w:rsidR="004641ED">
        <w:rPr>
          <w:rFonts w:hint="cs"/>
          <w:cs/>
        </w:rPr>
        <w:t>ก็ได้</w:t>
      </w:r>
    </w:p>
    <w:p w14:paraId="4861526E" w14:textId="7AC6A1DD" w:rsidR="00F42F49" w:rsidRPr="00A66759" w:rsidRDefault="00F42F49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A66759">
        <w:rPr>
          <w:cs/>
        </w:rPr>
        <w:t>(</w:t>
      </w:r>
      <w:r w:rsidRPr="00A66759">
        <w:rPr>
          <w:rFonts w:hint="cs"/>
          <w:cs/>
        </w:rPr>
        <w:t>ก</w:t>
      </w:r>
      <w:r w:rsidRPr="00A66759">
        <w:rPr>
          <w:cs/>
        </w:rPr>
        <w:t xml:space="preserve">) </w:t>
      </w:r>
      <w:r w:rsidR="00374488" w:rsidRPr="00A66759">
        <w:rPr>
          <w:cs/>
        </w:rPr>
        <w:t>การขอความยินยอม</w:t>
      </w:r>
      <w:r w:rsidR="004641ED">
        <w:rPr>
          <w:rFonts w:hint="cs"/>
          <w:cs/>
        </w:rPr>
        <w:t xml:space="preserve"> ให้</w:t>
      </w:r>
      <w:r w:rsidR="00374488" w:rsidRPr="00A66759">
        <w:rPr>
          <w:cs/>
        </w:rPr>
        <w:t xml:space="preserve">ทำโดยชัดแจ้งเป็นหนังสือหรือทำโดยผ่านระบบอิเล็กทรอนิกส์ เว้นแต่โดยสภาพไม่อาจขอความยินยอมด้วยวิธีการดังกล่าวก็อาจขอความยินยอมด้วยวิธีการอื่นได้ </w:t>
      </w:r>
      <w:r w:rsidR="00374488" w:rsidRPr="00A66759">
        <w:rPr>
          <w:spacing w:val="-4"/>
          <w:cs/>
        </w:rPr>
        <w:t>เช่น การขอความยินยอมผ่านทางโทรศัพท์ในบริบทของการเสนอขายและแนะนำผลิตภัณฑ์ทางโทรศัพท์ (</w:t>
      </w:r>
      <w:proofErr w:type="spellStart"/>
      <w:r w:rsidR="00374488" w:rsidRPr="00A66759">
        <w:rPr>
          <w:spacing w:val="-4"/>
        </w:rPr>
        <w:t>telesales</w:t>
      </w:r>
      <w:proofErr w:type="spellEnd"/>
      <w:r w:rsidR="00374488" w:rsidRPr="00A66759">
        <w:rPr>
          <w:spacing w:val="-4"/>
        </w:rPr>
        <w:t>)</w:t>
      </w:r>
      <w:r w:rsidR="00374488" w:rsidRPr="00A66759">
        <w:t xml:space="preserve"> </w:t>
      </w:r>
      <w:r w:rsidR="004641ED" w:rsidRPr="004641ED">
        <w:rPr>
          <w:rFonts w:hint="cs"/>
          <w:cs/>
        </w:rPr>
        <w:t>หรือการให้บริการหลังการขาย</w:t>
      </w:r>
      <w:r w:rsidR="004641ED" w:rsidRPr="004641ED">
        <w:rPr>
          <w:cs/>
        </w:rPr>
        <w:t xml:space="preserve"> </w:t>
      </w:r>
      <w:r w:rsidR="00374488" w:rsidRPr="00A66759">
        <w:rPr>
          <w:cs/>
        </w:rPr>
        <w:t>ทั้งนี้ ตัวแทนประกัน</w:t>
      </w:r>
      <w:r w:rsidR="00FF773A" w:rsidRPr="00A66759">
        <w:rPr>
          <w:cs/>
        </w:rPr>
        <w:t>ชีวิต</w:t>
      </w:r>
      <w:r w:rsidR="00374488" w:rsidRPr="00A66759">
        <w:rPr>
          <w:cs/>
        </w:rPr>
        <w:t>ควรบันทึกเสียงที่ลูกค้าให้ความยินยอม</w:t>
      </w:r>
      <w:r w:rsidR="00A66759" w:rsidRPr="00A66759">
        <w:rPr>
          <w:rFonts w:hint="cs"/>
          <w:cs/>
        </w:rPr>
        <w:t>ใน</w:t>
      </w:r>
      <w:r w:rsidR="00374488" w:rsidRPr="00A66759">
        <w:rPr>
          <w:cs/>
        </w:rPr>
        <w:t>การเก็บรวบรวม ใช้</w:t>
      </w:r>
      <w:r w:rsidR="004641ED">
        <w:rPr>
          <w:rFonts w:hint="cs"/>
          <w:cs/>
        </w:rPr>
        <w:t xml:space="preserve"> </w:t>
      </w:r>
      <w:r w:rsidR="00374488" w:rsidRPr="00A66759">
        <w:rPr>
          <w:cs/>
        </w:rPr>
        <w:t>หรือเปิดเผยข้อมูลส่วนบุคคลไว้เพื่อเป็นหลักฐานการให้ความยินยอมด้วย</w:t>
      </w:r>
      <w:r w:rsidR="00C66D4F">
        <w:rPr>
          <w:rFonts w:hint="cs"/>
          <w:cs/>
        </w:rPr>
        <w:t xml:space="preserve"> </w:t>
      </w:r>
      <w:r w:rsidR="007B28D2">
        <w:rPr>
          <w:rFonts w:hint="cs"/>
          <w:cs/>
        </w:rPr>
        <w:t>โดยควรเก็บรักษาไว้ตลอดระยะเวลาที่</w:t>
      </w:r>
      <w:r w:rsidR="007B28D2" w:rsidRPr="00D369B7">
        <w:rPr>
          <w:rFonts w:hint="cs"/>
          <w:cs/>
        </w:rPr>
        <w:t>มีการอาศัยความยินยอมนั้น</w:t>
      </w:r>
      <w:r w:rsidR="007B28D2">
        <w:rPr>
          <w:rFonts w:hint="cs"/>
          <w:cs/>
        </w:rPr>
        <w:t>ในการ</w:t>
      </w:r>
      <w:r w:rsidR="007B28D2" w:rsidRPr="00D369B7">
        <w:rPr>
          <w:rFonts w:hint="cs"/>
          <w:cs/>
        </w:rPr>
        <w:t>เก็บรวบรวม</w:t>
      </w:r>
      <w:r w:rsidR="007B28D2" w:rsidRPr="00D369B7">
        <w:rPr>
          <w:cs/>
        </w:rPr>
        <w:t xml:space="preserve"> </w:t>
      </w:r>
      <w:r w:rsidR="007B28D2" w:rsidRPr="00D369B7">
        <w:rPr>
          <w:rFonts w:hint="cs"/>
          <w:cs/>
        </w:rPr>
        <w:t>ใช้</w:t>
      </w:r>
      <w:r w:rsidR="007B28D2" w:rsidRPr="00D369B7">
        <w:rPr>
          <w:cs/>
        </w:rPr>
        <w:t xml:space="preserve"> </w:t>
      </w:r>
      <w:r w:rsidR="007B28D2" w:rsidRPr="00D369B7">
        <w:rPr>
          <w:rFonts w:hint="cs"/>
          <w:cs/>
        </w:rPr>
        <w:t>หรือเปิดเผยข้อมูลส่วนบุคคล</w:t>
      </w:r>
      <w:r w:rsidR="007B28D2">
        <w:rPr>
          <w:rFonts w:hint="cs"/>
          <w:cs/>
        </w:rPr>
        <w:t xml:space="preserve"> และอาจเก็บรักษาไว้เป็นระยะเวลานานกว่านั้น ภายใต้</w:t>
      </w:r>
      <w:r w:rsidR="007B28D2" w:rsidRPr="00C66D4F">
        <w:rPr>
          <w:rFonts w:hint="cs"/>
          <w:cs/>
        </w:rPr>
        <w:t>กฎหมายว่าด้วยการคุ้มครองข้อมูลส่วนบุคคล</w:t>
      </w:r>
      <w:r w:rsidR="007B28D2">
        <w:rPr>
          <w:rFonts w:hint="cs"/>
          <w:cs/>
        </w:rPr>
        <w:t xml:space="preserve"> </w:t>
      </w:r>
      <w:r w:rsidR="009369D0">
        <w:rPr>
          <w:rFonts w:hint="cs"/>
          <w:cs/>
        </w:rPr>
        <w:t xml:space="preserve">และกฎหมายอื่นที่เกี่ยวข้อง </w:t>
      </w:r>
      <w:r w:rsidR="007B28D2">
        <w:rPr>
          <w:rFonts w:hint="cs"/>
          <w:cs/>
        </w:rPr>
        <w:t>เช่น ตลอดระยะเวลาอายุความตามกฎหมายเกี่ยวกับ</w:t>
      </w:r>
      <w:r w:rsidR="007B28D2" w:rsidRPr="00C66D4F">
        <w:rPr>
          <w:rFonts w:hint="cs"/>
          <w:cs/>
        </w:rPr>
        <w:t>ข้อพิพาท</w:t>
      </w:r>
      <w:r w:rsidR="007B28D2">
        <w:rPr>
          <w:rFonts w:hint="cs"/>
          <w:cs/>
        </w:rPr>
        <w:t>ที่</w:t>
      </w:r>
      <w:r w:rsidR="007B28D2" w:rsidRPr="00C66D4F">
        <w:rPr>
          <w:rFonts w:hint="cs"/>
          <w:cs/>
        </w:rPr>
        <w:t>เกี่ยวเนื่องกับการให้ความยินยอม</w:t>
      </w:r>
    </w:p>
    <w:p w14:paraId="58A43454" w14:textId="7CE97EF2" w:rsidR="00F42F49" w:rsidRPr="000E6CDB" w:rsidRDefault="00F42F49" w:rsidP="00F42F4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A66759">
        <w:rPr>
          <w:rFonts w:hint="cs"/>
          <w:cs/>
        </w:rPr>
        <w:t xml:space="preserve">(ข) </w:t>
      </w:r>
      <w:r w:rsidR="00374488" w:rsidRPr="00A66759">
        <w:rPr>
          <w:spacing w:val="-10"/>
          <w:cs/>
        </w:rPr>
        <w:t>การขอความยินยอม</w:t>
      </w:r>
      <w:r w:rsidR="00374488" w:rsidRPr="000E6CDB">
        <w:rPr>
          <w:spacing w:val="-10"/>
          <w:cs/>
        </w:rPr>
        <w:t>ผู้เยาว์ คนไร้ความสามารถ หรือ คนเสมือนไร้ความสามารถ</w:t>
      </w:r>
      <w:r w:rsidR="00374488" w:rsidRPr="000E6CDB">
        <w:rPr>
          <w:spacing w:val="-6"/>
          <w:cs/>
        </w:rPr>
        <w:t xml:space="preserve"> ให้ตัวแทนประกัน</w:t>
      </w:r>
      <w:r w:rsidR="00FF773A" w:rsidRPr="000E6CDB">
        <w:rPr>
          <w:spacing w:val="-6"/>
          <w:cs/>
        </w:rPr>
        <w:t>ชีวิต</w:t>
      </w:r>
      <w:r w:rsidR="00374488" w:rsidRPr="000E6CDB">
        <w:rPr>
          <w:spacing w:val="-6"/>
          <w:cs/>
        </w:rPr>
        <w:t>ปฏิบัติตามมาตรา ๒๐ แห่งพระราชบัญญัติคุ้มครองข้อมูล</w:t>
      </w:r>
      <w:r w:rsidR="000316AA" w:rsidRPr="000E6CDB">
        <w:rPr>
          <w:rFonts w:hint="cs"/>
          <w:spacing w:val="-6"/>
          <w:cs/>
        </w:rPr>
        <w:t>ส่วนบุคคล</w:t>
      </w:r>
      <w:r w:rsidR="00447BFE" w:rsidRPr="000E6CDB">
        <w:rPr>
          <w:rFonts w:hint="cs"/>
          <w:spacing w:val="-6"/>
          <w:cs/>
        </w:rPr>
        <w:t xml:space="preserve"> </w:t>
      </w:r>
      <w:r w:rsidR="00374488" w:rsidRPr="000E6CDB">
        <w:rPr>
          <w:spacing w:val="-6"/>
          <w:cs/>
        </w:rPr>
        <w:t>พ.ศ. ๒๕๖๒</w:t>
      </w:r>
    </w:p>
    <w:p w14:paraId="63241142" w14:textId="0041E69A" w:rsidR="00FD56DC" w:rsidRPr="000E6CDB" w:rsidRDefault="00FD56DC" w:rsidP="00C13CD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0E6CDB">
        <w:rPr>
          <w:cs/>
        </w:rPr>
        <w:t>(</w:t>
      </w:r>
      <w:r w:rsidR="00C13CD6" w:rsidRPr="000E6CDB">
        <w:rPr>
          <w:rFonts w:hint="cs"/>
          <w:cs/>
        </w:rPr>
        <w:t>ค</w:t>
      </w:r>
      <w:r w:rsidRPr="000E6CDB">
        <w:rPr>
          <w:cs/>
        </w:rPr>
        <w:t xml:space="preserve">) </w:t>
      </w:r>
      <w:r w:rsidRPr="000E6CDB">
        <w:rPr>
          <w:rFonts w:hint="cs"/>
          <w:cs/>
        </w:rPr>
        <w:t>การขอความยินยอมในกรณีที่</w:t>
      </w:r>
      <w:r w:rsidR="008723EA" w:rsidRPr="000E6CDB">
        <w:rPr>
          <w:rFonts w:hint="cs"/>
          <w:cs/>
        </w:rPr>
        <w:t>ตัวแทนประกันชีวิต</w:t>
      </w:r>
      <w:r w:rsidRPr="000E6CDB">
        <w:rPr>
          <w:rFonts w:hint="cs"/>
          <w:cs/>
        </w:rPr>
        <w:t>เก็บรวบรวมข้อมูลส่วนบุคคลของลูกค้าจากแหล่งอื่นหรือบุคคลอื่นที่ไม่ใช่ลูกค้าโดยตรง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ซึ่ง</w:t>
      </w:r>
      <w:r w:rsidR="008723EA" w:rsidRPr="000E6CDB">
        <w:rPr>
          <w:rFonts w:hint="cs"/>
          <w:cs/>
        </w:rPr>
        <w:t>ตัวแทนประกันชีวิต</w:t>
      </w:r>
      <w:r w:rsidRPr="000E6CDB">
        <w:rPr>
          <w:rFonts w:hint="cs"/>
          <w:cs/>
        </w:rPr>
        <w:t>ไม่ได้มีความสัมพันธ์โดยตรงกับลูกค้า</w:t>
      </w:r>
      <w:r w:rsidR="004D721F">
        <w:rPr>
          <w:cs/>
        </w:rPr>
        <w:br/>
      </w:r>
      <w:r w:rsidRPr="000E6CDB">
        <w:rPr>
          <w:rFonts w:hint="cs"/>
          <w:cs/>
        </w:rPr>
        <w:t>ในขั้นตอนแรกของการเก็บรวบรวมข้อมูลส่วนบุคคล</w:t>
      </w:r>
      <w:r w:rsidRPr="000E6CDB">
        <w:rPr>
          <w:cs/>
        </w:rPr>
        <w:t xml:space="preserve"> </w:t>
      </w:r>
      <w:r w:rsidR="008723EA" w:rsidRPr="000E6CDB">
        <w:rPr>
          <w:rFonts w:hint="cs"/>
          <w:cs/>
        </w:rPr>
        <w:t>ตัวแทนประกันชีวิต</w:t>
      </w:r>
      <w:r w:rsidR="004641ED" w:rsidRPr="000E6CDB">
        <w:rPr>
          <w:rFonts w:hint="cs"/>
          <w:cs/>
        </w:rPr>
        <w:t>อาจ</w:t>
      </w:r>
      <w:r w:rsidRPr="000E6CDB">
        <w:rPr>
          <w:rFonts w:hint="cs"/>
          <w:cs/>
        </w:rPr>
        <w:t>ดำเนินการตามแนวทางดังต่อไปนี้</w:t>
      </w:r>
    </w:p>
    <w:p w14:paraId="689C5BA0" w14:textId="2E959C9A" w:rsidR="00FD56DC" w:rsidRDefault="00FD56DC" w:rsidP="008723EA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0E6CDB">
        <w:rPr>
          <w:cs/>
        </w:rPr>
        <w:tab/>
      </w:r>
      <w:r w:rsidR="00C13CD6" w:rsidRPr="000E6CDB">
        <w:rPr>
          <w:rFonts w:hint="cs"/>
          <w:cs/>
        </w:rPr>
        <w:t>๑</w:t>
      </w:r>
      <w:r w:rsidRPr="000E6CDB">
        <w:rPr>
          <w:rFonts w:hint="cs"/>
          <w:cs/>
        </w:rPr>
        <w:t xml:space="preserve">) </w:t>
      </w:r>
      <w:r w:rsidRPr="000E6CDB">
        <w:rPr>
          <w:cs/>
        </w:rPr>
        <w:t>การที่</w:t>
      </w:r>
      <w:r w:rsidR="008723EA" w:rsidRPr="000E6CDB">
        <w:rPr>
          <w:cs/>
        </w:rPr>
        <w:t>ตัวแทนประกันชีวิต</w:t>
      </w:r>
      <w:r w:rsidRPr="000E6CDB">
        <w:rPr>
          <w:cs/>
        </w:rPr>
        <w:t>ได้รับข้อมูลส่วนบุคคลของผู้มุ่งหวัง (</w:t>
      </w:r>
      <w:r w:rsidRPr="000E6CDB">
        <w:t xml:space="preserve">prospect) </w:t>
      </w:r>
      <w:r w:rsidRPr="000E6CDB">
        <w:rPr>
          <w:cs/>
        </w:rPr>
        <w:t>ซึ่งเป็นลูกค้าของพันธมิตรทางธุรกิจเพื่อประโยชน์ในการ</w:t>
      </w:r>
      <w:r w:rsidR="00C51D4A" w:rsidRPr="000E6CDB">
        <w:rPr>
          <w:cs/>
        </w:rPr>
        <w:t>พิจารณาว่าจะ</w:t>
      </w:r>
      <w:r w:rsidRPr="000E6CDB">
        <w:rPr>
          <w:cs/>
        </w:rPr>
        <w:t>เสนอขายกรมธรรม์ประกันภัย</w:t>
      </w:r>
      <w:r w:rsidR="00C51D4A" w:rsidRPr="000E6CDB">
        <w:rPr>
          <w:cs/>
        </w:rPr>
        <w:t>ของบริษัทใดแก่</w:t>
      </w:r>
      <w:r w:rsidR="003F327B" w:rsidRPr="000E6CDB">
        <w:rPr>
          <w:rFonts w:hint="cs"/>
          <w:cs/>
        </w:rPr>
        <w:t xml:space="preserve">                   </w:t>
      </w:r>
      <w:r w:rsidR="00C51D4A" w:rsidRPr="000E6CDB">
        <w:rPr>
          <w:cs/>
        </w:rPr>
        <w:t>ผู้มุ่งหวังดังกล่าว</w:t>
      </w:r>
      <w:r w:rsidRPr="000E6CDB">
        <w:rPr>
          <w:cs/>
        </w:rPr>
        <w:t xml:space="preserve"> ในการนี้ </w:t>
      </w:r>
      <w:r w:rsidR="008723EA" w:rsidRPr="000E6CDB">
        <w:rPr>
          <w:cs/>
        </w:rPr>
        <w:t>ตัวแทนประกันชีวิต</w:t>
      </w:r>
      <w:r w:rsidR="00985322" w:rsidRPr="000E6CDB">
        <w:rPr>
          <w:rFonts w:hint="cs"/>
          <w:cs/>
        </w:rPr>
        <w:t>อาจ</w:t>
      </w:r>
      <w:r w:rsidRPr="000E6CDB">
        <w:rPr>
          <w:cs/>
        </w:rPr>
        <w:t>กำหนดเงื่อนไขในสัญญาระหว่าง</w:t>
      </w:r>
      <w:r w:rsidR="008723EA" w:rsidRPr="000E6CDB">
        <w:rPr>
          <w:cs/>
        </w:rPr>
        <w:t>ตัวแทนประกันชีวิต</w:t>
      </w:r>
      <w:r w:rsidRPr="000E6CDB">
        <w:rPr>
          <w:cs/>
        </w:rPr>
        <w:t>กับพันธมิตรทางธุรกิจว่าบุคคลผู้ให้ข้อมูลเหล่านั้นต้องให้คำรับรอง (</w:t>
      </w:r>
      <w:r w:rsidRPr="000E6CDB">
        <w:t xml:space="preserve">representation and warranty) </w:t>
      </w:r>
      <w:r w:rsidRPr="000E6CDB">
        <w:rPr>
          <w:rFonts w:hint="cs"/>
          <w:cs/>
        </w:rPr>
        <w:t>ว่าได้แจ้ง</w:t>
      </w:r>
      <w:r w:rsidR="00C2242A">
        <w:rPr>
          <w:rFonts w:hint="cs"/>
          <w:cs/>
        </w:rPr>
        <w:t>ประกาศความ</w:t>
      </w:r>
      <w:r w:rsidR="00C2242A">
        <w:rPr>
          <w:rFonts w:hint="cs"/>
          <w:cs/>
        </w:rPr>
        <w:lastRenderedPageBreak/>
        <w:t>เป็นส่วนตัว</w:t>
      </w:r>
      <w:r w:rsidRPr="000E6CDB">
        <w:rPr>
          <w:rFonts w:hint="cs"/>
          <w:cs/>
        </w:rPr>
        <w:t>ของ</w:t>
      </w:r>
      <w:r w:rsidR="00C62AD9" w:rsidRPr="000E6CDB">
        <w:rPr>
          <w:rFonts w:hint="cs"/>
          <w:cs/>
        </w:rPr>
        <w:t>ตัวแทนประกันชีวิต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และได้รับความยินยอมจาก</w:t>
      </w:r>
      <w:r w:rsidR="00F13880" w:rsidRPr="000E6CDB">
        <w:rPr>
          <w:rFonts w:hint="cs"/>
          <w:cs/>
        </w:rPr>
        <w:t>ผู้มุ่งหวัง</w:t>
      </w:r>
      <w:r w:rsidRPr="000E6CDB">
        <w:rPr>
          <w:rFonts w:hint="cs"/>
          <w:cs/>
        </w:rPr>
        <w:t>แล้วเพื่อให้</w:t>
      </w:r>
      <w:r w:rsidR="00C62AD9" w:rsidRPr="000E6CDB">
        <w:rPr>
          <w:rFonts w:hint="cs"/>
          <w:cs/>
        </w:rPr>
        <w:t>ตัวแทนประกันชีวิต</w:t>
      </w:r>
      <w:r w:rsidRPr="000E6CDB">
        <w:rPr>
          <w:rFonts w:hint="cs"/>
          <w:cs/>
        </w:rPr>
        <w:t>สามารถเก็บรวบรวม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ใช้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หรือเปิดเผยข้อมูลส่วนบุคคลทั่วไปและข้อมูลส่วนบุคคลที่อ่อนไหวเพื่อวัตถุประสงค์ที่ต้องอาศัยความยินยอม</w:t>
      </w:r>
    </w:p>
    <w:p w14:paraId="76F32746" w14:textId="2EC6E372" w:rsidR="00FD56DC" w:rsidRDefault="00FD56DC" w:rsidP="008723EA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>
        <w:rPr>
          <w:cs/>
        </w:rPr>
        <w:tab/>
      </w:r>
      <w:r w:rsidR="00C51D4A"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ในกรณีที่</w:t>
      </w:r>
      <w:r w:rsidR="00C62AD9">
        <w:rPr>
          <w:rFonts w:hint="cs"/>
          <w:cs/>
        </w:rPr>
        <w:t>ตัวแทนประกันชีวิต</w:t>
      </w:r>
      <w:r>
        <w:rPr>
          <w:rFonts w:hint="cs"/>
          <w:cs/>
        </w:rPr>
        <w:t>ได้รับข้อมูลส่วนบุคคลของผู้มุ่งหวัง</w:t>
      </w:r>
      <w:r>
        <w:rPr>
          <w:cs/>
        </w:rPr>
        <w:t xml:space="preserve"> (</w:t>
      </w:r>
      <w:r>
        <w:t xml:space="preserve">prospect) </w:t>
      </w:r>
      <w:r>
        <w:rPr>
          <w:rFonts w:hint="cs"/>
          <w:cs/>
        </w:rPr>
        <w:t>จากลูกค้าปัจจุบันหรือบุคคลอ้างอิงที่แนะนำต่อกันมา</w:t>
      </w:r>
      <w:r>
        <w:rPr>
          <w:cs/>
        </w:rPr>
        <w:t xml:space="preserve"> </w:t>
      </w:r>
      <w:r w:rsidR="00C62AD9">
        <w:rPr>
          <w:rFonts w:hint="cs"/>
          <w:cs/>
        </w:rPr>
        <w:t>ตัวแทนประกันชีวิต</w:t>
      </w:r>
      <w:r w:rsidR="00403FF5">
        <w:rPr>
          <w:rFonts w:hint="cs"/>
          <w:cs/>
        </w:rPr>
        <w:t>อาจ</w:t>
      </w:r>
      <w:r>
        <w:rPr>
          <w:rFonts w:hint="cs"/>
          <w:cs/>
        </w:rPr>
        <w:t>จัดให้บุคคลผู้ให้ข้อมูลเหล่านั้นต้องให้</w:t>
      </w:r>
      <w:r w:rsidR="00D15A13">
        <w:rPr>
          <w:rFonts w:hint="cs"/>
          <w:cs/>
        </w:rPr>
        <w:t xml:space="preserve">             </w:t>
      </w:r>
      <w:r>
        <w:rPr>
          <w:rFonts w:hint="cs"/>
          <w:cs/>
        </w:rPr>
        <w:t>คำรับรอง</w:t>
      </w:r>
      <w:r>
        <w:rPr>
          <w:cs/>
        </w:rPr>
        <w:t xml:space="preserve"> (</w:t>
      </w:r>
      <w:r>
        <w:t xml:space="preserve">representation and warranty) </w:t>
      </w:r>
      <w:r>
        <w:rPr>
          <w:rFonts w:hint="cs"/>
          <w:cs/>
        </w:rPr>
        <w:t>ว่าได้รับความยินยอมจาก</w:t>
      </w:r>
      <w:r w:rsidR="00F13880">
        <w:rPr>
          <w:rFonts w:hint="cs"/>
          <w:cs/>
        </w:rPr>
        <w:t>ผู้มุ่งหวัง</w:t>
      </w:r>
      <w:r>
        <w:rPr>
          <w:rFonts w:hint="cs"/>
          <w:cs/>
        </w:rPr>
        <w:t>เพื่อให้ข้อมูลส่วนบุคคลของบุคคลนั้นแก่</w:t>
      </w:r>
      <w:r w:rsidR="00C62AD9">
        <w:rPr>
          <w:rFonts w:hint="cs"/>
          <w:cs/>
        </w:rPr>
        <w:t>ตัวแทนประกันชีวิต</w:t>
      </w:r>
      <w:r>
        <w:rPr>
          <w:rFonts w:hint="cs"/>
          <w:cs/>
        </w:rPr>
        <w:t>เพื่อการเสนอขายกรมธรรม์ประกันภัยแล้ว</w:t>
      </w:r>
      <w:r>
        <w:rPr>
          <w:cs/>
        </w:rPr>
        <w:t xml:space="preserve"> </w:t>
      </w:r>
    </w:p>
    <w:p w14:paraId="367B5C5E" w14:textId="37AAA9F6" w:rsidR="0065426C" w:rsidRDefault="00033EAA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>
        <w:rPr>
          <w:rFonts w:hint="cs"/>
          <w:cs/>
        </w:rPr>
        <w:t>โดย</w:t>
      </w:r>
      <w:r w:rsidRPr="00BA02A6">
        <w:rPr>
          <w:cs/>
        </w:rPr>
        <w:t>เมื่อตัวแทนประกัน</w:t>
      </w:r>
      <w:r>
        <w:rPr>
          <w:rFonts w:hint="cs"/>
          <w:cs/>
        </w:rPr>
        <w:t>ชีวิต</w:t>
      </w:r>
      <w:r w:rsidRPr="00BA02A6">
        <w:rPr>
          <w:cs/>
        </w:rPr>
        <w:t>ติดต่อกับ</w:t>
      </w:r>
      <w:r>
        <w:rPr>
          <w:rFonts w:hint="cs"/>
          <w:cs/>
        </w:rPr>
        <w:t>ผู้มุ่งหวัง</w:t>
      </w:r>
      <w:r w:rsidRPr="00BA02A6">
        <w:rPr>
          <w:cs/>
        </w:rPr>
        <w:t xml:space="preserve">รายนั้นเป็นครั้งแรก </w:t>
      </w:r>
      <w:r w:rsidR="009C5483" w:rsidRPr="00BA02A6">
        <w:rPr>
          <w:cs/>
        </w:rPr>
        <w:t>ตัวแทนประกัน</w:t>
      </w:r>
      <w:r w:rsidR="009C5483">
        <w:rPr>
          <w:rFonts w:hint="cs"/>
          <w:cs/>
        </w:rPr>
        <w:t>ชีวิตอาจ</w:t>
      </w:r>
      <w:r w:rsidRPr="00BA02A6">
        <w:rPr>
          <w:cs/>
        </w:rPr>
        <w:t>แจ้ง</w:t>
      </w:r>
      <w:r w:rsidR="00C2242A">
        <w:rPr>
          <w:rFonts w:hint="cs"/>
          <w:cs/>
        </w:rPr>
        <w:t>ประกาศความเป็นส่วนตัว</w:t>
      </w:r>
      <w:r>
        <w:rPr>
          <w:rFonts w:hint="cs"/>
          <w:cs/>
        </w:rPr>
        <w:t xml:space="preserve"> </w:t>
      </w:r>
      <w:r w:rsidRPr="009643C8">
        <w:rPr>
          <w:rFonts w:eastAsiaTheme="majorEastAsia"/>
        </w:rPr>
        <w:t>(privacy notice)</w:t>
      </w:r>
      <w:r>
        <w:rPr>
          <w:rFonts w:eastAsiaTheme="majorEastAsia" w:hint="cs"/>
          <w:cs/>
        </w:rPr>
        <w:t xml:space="preserve"> </w:t>
      </w:r>
      <w:r w:rsidRPr="00BA02A6">
        <w:rPr>
          <w:cs/>
        </w:rPr>
        <w:t>ของ</w:t>
      </w:r>
      <w:r w:rsidR="002E257E">
        <w:rPr>
          <w:rFonts w:hint="cs"/>
          <w:cs/>
        </w:rPr>
        <w:t>ตัวแทนประกันชีวิต</w:t>
      </w:r>
      <w:r w:rsidRPr="00BA02A6">
        <w:rPr>
          <w:cs/>
        </w:rPr>
        <w:t xml:space="preserve"> และขอความยินยอมจาก</w:t>
      </w:r>
      <w:r>
        <w:rPr>
          <w:rFonts w:hint="cs"/>
          <w:cs/>
        </w:rPr>
        <w:t>ผู้มุ่งหวัง</w:t>
      </w:r>
      <w:r w:rsidRPr="00BA02A6">
        <w:rPr>
          <w:cs/>
        </w:rPr>
        <w:t>อีกครั้งเพื่อให้ตัวแทนประกัน</w:t>
      </w:r>
      <w:r>
        <w:rPr>
          <w:rFonts w:hint="cs"/>
          <w:cs/>
        </w:rPr>
        <w:t>ชีวิต</w:t>
      </w:r>
      <w:r w:rsidRPr="00BA02A6">
        <w:rPr>
          <w:cs/>
        </w:rPr>
        <w:t>สามารถเก็บรวบรวม ใช้ หรือเปิดเผยข้อมูลส่วนบุคคลทั่วไปและข้อมูลส่วนบุคคลที่อ่อนไหวเพื่อวัตถุประสงค์ที่ต้องอาศัยความยินยอม</w:t>
      </w:r>
    </w:p>
    <w:p w14:paraId="3764432B" w14:textId="41272CB7" w:rsidR="009B441C" w:rsidRPr="00435176" w:rsidRDefault="00C91785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0B4500">
        <w:rPr>
          <w:cs/>
        </w:rPr>
        <w:t>(</w:t>
      </w:r>
      <w:r w:rsidR="00121D9F">
        <w:rPr>
          <w:rFonts w:hint="cs"/>
          <w:cs/>
        </w:rPr>
        <w:t>๕</w:t>
      </w:r>
      <w:r w:rsidRPr="000B4500">
        <w:rPr>
          <w:cs/>
        </w:rPr>
        <w:t xml:space="preserve">) </w:t>
      </w:r>
      <w:r w:rsidR="008B2645" w:rsidRPr="000B4500">
        <w:rPr>
          <w:cs/>
        </w:rPr>
        <w:t>ตัวแทนประกัน</w:t>
      </w:r>
      <w:r w:rsidR="00FF773A" w:rsidRPr="000B4500">
        <w:rPr>
          <w:cs/>
        </w:rPr>
        <w:t>ชีวิต</w:t>
      </w:r>
      <w:r w:rsidR="009B441C" w:rsidRPr="000B4500">
        <w:rPr>
          <w:cs/>
        </w:rPr>
        <w:t>จะต้องจัดให้ลูกค้าสามารถขอถอนความยินยอมในการเก็บรวบรวม ใช้ หรือเปิดเผยข้อมูลส่วนบุคคล</w:t>
      </w:r>
      <w:r w:rsidR="000B2C5B" w:rsidRPr="00447AEE">
        <w:rPr>
          <w:cs/>
        </w:rPr>
        <w:t>ตาม</w:t>
      </w:r>
      <w:r w:rsidR="000B2C5B">
        <w:rPr>
          <w:rFonts w:hint="cs"/>
          <w:cs/>
        </w:rPr>
        <w:t>ที่</w:t>
      </w:r>
      <w:r w:rsidR="000B2C5B" w:rsidRPr="00447AEE">
        <w:rPr>
          <w:cs/>
        </w:rPr>
        <w:t>กฎหมายว่าด้วยการคุ้มครองข้</w:t>
      </w:r>
      <w:r w:rsidR="000B2C5B" w:rsidRPr="009D5038">
        <w:rPr>
          <w:cs/>
        </w:rPr>
        <w:t>อมูลส่วนบุคคล</w:t>
      </w:r>
      <w:r w:rsidR="000B2C5B">
        <w:rPr>
          <w:rFonts w:hint="cs"/>
          <w:cs/>
        </w:rPr>
        <w:t>กำหนด โดยลูกค้าจะถอนความยินยอม</w:t>
      </w:r>
      <w:r w:rsidR="009B441C" w:rsidRPr="000B4500">
        <w:rPr>
          <w:cs/>
        </w:rPr>
        <w:t>เมื่อใดก็ได้</w:t>
      </w:r>
      <w:r w:rsidR="000B4500" w:rsidRPr="000B4500">
        <w:rPr>
          <w:rFonts w:hint="cs"/>
          <w:cs/>
        </w:rPr>
        <w:t xml:space="preserve"> </w:t>
      </w:r>
      <w:r w:rsidR="000B2C5B">
        <w:rPr>
          <w:rFonts w:hint="cs"/>
          <w:cs/>
        </w:rPr>
        <w:t>และ</w:t>
      </w:r>
      <w:r w:rsidR="000B4500" w:rsidRPr="000B4500">
        <w:rPr>
          <w:rFonts w:hint="cs"/>
          <w:cs/>
        </w:rPr>
        <w:t>จะ</w:t>
      </w:r>
      <w:r w:rsidR="009B441C" w:rsidRPr="000B4500">
        <w:rPr>
          <w:cs/>
        </w:rPr>
        <w:t xml:space="preserve">ต้องกระทำได้โดยง่ายเช่นเดียวกับการให้ความยินยอม </w:t>
      </w:r>
      <w:r w:rsidR="000B2C5B">
        <w:rPr>
          <w:rFonts w:hint="cs"/>
          <w:cs/>
        </w:rPr>
        <w:t>เว้นแต่มีข้อจำกัดสิทธิในการถอนความยินยอมโดยกฎหมายหรือสัญญาที่ให้ประโยชน์แก่</w:t>
      </w:r>
      <w:r w:rsidR="000B2C5B" w:rsidRPr="002E2706">
        <w:rPr>
          <w:rFonts w:hint="cs"/>
          <w:cs/>
        </w:rPr>
        <w:t>ลูกค้า</w:t>
      </w:r>
      <w:r w:rsidR="000B2C5B">
        <w:rPr>
          <w:rFonts w:hint="cs"/>
          <w:cs/>
        </w:rPr>
        <w:t xml:space="preserve"> ตามที่กฎหมายว่าด้วยการคุ้มครองข้อมูล</w:t>
      </w:r>
      <w:r w:rsidR="003477CC">
        <w:rPr>
          <w:cs/>
        </w:rPr>
        <w:br/>
      </w:r>
      <w:r w:rsidR="000B2C5B">
        <w:rPr>
          <w:rFonts w:hint="cs"/>
          <w:cs/>
        </w:rPr>
        <w:t>ส่วนบุคคลกำหนด เช่น ลูกค้าจะต้องสามารถขอถอนความยินยอมได้ผ่านช่องทางเดียวกันกับที่ใช้ในการให้</w:t>
      </w:r>
      <w:r w:rsidR="003477CC">
        <w:rPr>
          <w:cs/>
        </w:rPr>
        <w:br/>
      </w:r>
      <w:r w:rsidR="000B2C5B">
        <w:rPr>
          <w:rFonts w:hint="cs"/>
          <w:cs/>
        </w:rPr>
        <w:t xml:space="preserve">ความยินยอม โดยไม่ได้มีขั้นตอนเพิ่มเติมที่กำหนดขึ้นเป็นอุปสรรคแก่การขอถอนความยินยอมเช่นว่านั้น </w:t>
      </w:r>
      <w:r w:rsidR="009B441C" w:rsidRPr="000B4500">
        <w:rPr>
          <w:cs/>
        </w:rPr>
        <w:t>และ</w:t>
      </w:r>
      <w:r w:rsidR="008B2645" w:rsidRPr="000B4500">
        <w:rPr>
          <w:cs/>
        </w:rPr>
        <w:t>ตัวแทนประกัน</w:t>
      </w:r>
      <w:r w:rsidR="00FF773A" w:rsidRPr="000B4500">
        <w:rPr>
          <w:cs/>
        </w:rPr>
        <w:t>ชีวิต</w:t>
      </w:r>
      <w:r w:rsidR="009B441C" w:rsidRPr="000B4500">
        <w:rPr>
          <w:cs/>
        </w:rPr>
        <w:t>ต้องจัดให้มีระบบการบันทึกการถอนความยินย</w:t>
      </w:r>
      <w:r w:rsidR="009B441C" w:rsidRPr="0055796E">
        <w:rPr>
          <w:cs/>
        </w:rPr>
        <w:t>อ</w:t>
      </w:r>
      <w:r w:rsidR="009B441C" w:rsidRPr="00435176">
        <w:rPr>
          <w:cs/>
        </w:rPr>
        <w:t xml:space="preserve">มดังกล่าวไว้เป็นหลักฐานด้วย </w:t>
      </w:r>
    </w:p>
    <w:p w14:paraId="2FF7797B" w14:textId="2562EDD6" w:rsidR="00F82083" w:rsidRPr="00DF7D54" w:rsidRDefault="00C91785" w:rsidP="00225572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35176">
        <w:rPr>
          <w:rFonts w:hint="cs"/>
          <w:cs/>
        </w:rPr>
        <w:t>(</w:t>
      </w:r>
      <w:r w:rsidR="00121D9F">
        <w:rPr>
          <w:rFonts w:hint="cs"/>
          <w:cs/>
        </w:rPr>
        <w:t>๖</w:t>
      </w:r>
      <w:r w:rsidRPr="00435176">
        <w:rPr>
          <w:rFonts w:hint="cs"/>
          <w:cs/>
        </w:rPr>
        <w:t>)</w:t>
      </w:r>
      <w:r w:rsidR="009B441C" w:rsidRPr="00435176">
        <w:rPr>
          <w:rFonts w:hint="cs"/>
          <w:cs/>
        </w:rPr>
        <w:t xml:space="preserve"> </w:t>
      </w:r>
      <w:r w:rsidR="0055796E" w:rsidRPr="00435176">
        <w:rPr>
          <w:rFonts w:hint="cs"/>
          <w:cs/>
        </w:rPr>
        <w:t>ใน</w:t>
      </w:r>
      <w:r w:rsidR="009B441C" w:rsidRPr="00435176">
        <w:rPr>
          <w:cs/>
        </w:rPr>
        <w:t>การแจ้ง</w:t>
      </w:r>
      <w:r w:rsidR="00C2242A">
        <w:rPr>
          <w:rFonts w:hint="cs"/>
          <w:cs/>
        </w:rPr>
        <w:t>ประกาศความเป็นส่วนตัว</w:t>
      </w:r>
      <w:r w:rsidR="00F50402">
        <w:t xml:space="preserve"> (privacy notice)</w:t>
      </w:r>
      <w:r w:rsidR="00EB114B">
        <w:rPr>
          <w:rFonts w:hint="cs"/>
          <w:cs/>
        </w:rPr>
        <w:t xml:space="preserve"> </w:t>
      </w:r>
      <w:r w:rsidR="008B2645" w:rsidRPr="00435176">
        <w:rPr>
          <w:cs/>
        </w:rPr>
        <w:t>ตัวแทนประกัน</w:t>
      </w:r>
      <w:r w:rsidR="00FF773A" w:rsidRPr="00435176">
        <w:rPr>
          <w:cs/>
        </w:rPr>
        <w:t>ชีวิต</w:t>
      </w:r>
      <w:r w:rsidR="005A0445">
        <w:rPr>
          <w:rFonts w:hint="cs"/>
          <w:cs/>
        </w:rPr>
        <w:t>อาจ</w:t>
      </w:r>
      <w:r w:rsidR="00F82083" w:rsidRPr="00DF7D54">
        <w:rPr>
          <w:rFonts w:hint="cs"/>
          <w:cs/>
        </w:rPr>
        <w:t xml:space="preserve">ดำเนินการตามหลักเกณฑ์ดังต่อไปนี้ </w:t>
      </w:r>
    </w:p>
    <w:p w14:paraId="3CF35702" w14:textId="5E42B026" w:rsidR="00CD1CD5" w:rsidRDefault="00F82083" w:rsidP="00B658DB">
      <w:pPr>
        <w:pStyle w:val="Heading3"/>
        <w:numPr>
          <w:ilvl w:val="0"/>
          <w:numId w:val="0"/>
        </w:numPr>
        <w:tabs>
          <w:tab w:val="left" w:pos="810"/>
          <w:tab w:val="left" w:pos="1800"/>
        </w:tabs>
        <w:spacing w:line="240" w:lineRule="auto"/>
        <w:jc w:val="thaiDistribute"/>
      </w:pPr>
      <w:r w:rsidRPr="00DF7D54">
        <w:rPr>
          <w:rFonts w:hint="cs"/>
          <w:cs/>
        </w:rPr>
        <w:t xml:space="preserve">     </w:t>
      </w:r>
      <w:r w:rsidR="00CD1CD5">
        <w:rPr>
          <w:cs/>
        </w:rPr>
        <w:tab/>
      </w:r>
      <w:r w:rsidR="00CD1CD5">
        <w:rPr>
          <w:cs/>
        </w:rPr>
        <w:tab/>
      </w:r>
      <w:r w:rsidRPr="00755B61">
        <w:rPr>
          <w:rFonts w:hint="cs"/>
          <w:cs/>
        </w:rPr>
        <w:t xml:space="preserve">(ก) </w:t>
      </w:r>
      <w:r w:rsidR="00CD1CD5" w:rsidRPr="00EE1288">
        <w:rPr>
          <w:cs/>
        </w:rPr>
        <w:t>แจ้ง</w:t>
      </w:r>
      <w:r w:rsidR="00CD1CD5" w:rsidRPr="00C87355">
        <w:rPr>
          <w:cs/>
        </w:rPr>
        <w:t>รายละเอียดต่างๆ ใน</w:t>
      </w:r>
      <w:r w:rsidR="00C2242A">
        <w:rPr>
          <w:rFonts w:hint="cs"/>
          <w:cs/>
        </w:rPr>
        <w:t>ประกาศความเป็นส่วนตัว</w:t>
      </w:r>
      <w:r w:rsidR="00CD1CD5" w:rsidRPr="00C87355">
        <w:rPr>
          <w:cs/>
        </w:rPr>
        <w:t>ของ</w:t>
      </w:r>
      <w:r w:rsidR="00345CC6">
        <w:rPr>
          <w:rFonts w:hint="cs"/>
          <w:cs/>
        </w:rPr>
        <w:t>ตัวแทนประกันชีวิต</w:t>
      </w:r>
      <w:r w:rsidR="00CD1CD5" w:rsidRPr="00C87355">
        <w:rPr>
          <w:cs/>
        </w:rPr>
        <w:t>แก่ลูกค้าก่อนหรือขณะเก็บรวบรวมข้อมูลส่วนบุคคลตามที่กฎหมายว่</w:t>
      </w:r>
      <w:r w:rsidR="00CD1CD5" w:rsidRPr="00762625">
        <w:rPr>
          <w:cs/>
        </w:rPr>
        <w:t xml:space="preserve">าด้วยการคุ้มครองข้อมูลส่วนบุคคลกำหนด </w:t>
      </w:r>
      <w:r w:rsidR="00CD1CD5" w:rsidRPr="00201608">
        <w:rPr>
          <w:rFonts w:hint="cs"/>
          <w:cs/>
        </w:rPr>
        <w:t>โดย</w:t>
      </w:r>
      <w:r w:rsidR="002E257E">
        <w:rPr>
          <w:rFonts w:hint="cs"/>
          <w:cs/>
        </w:rPr>
        <w:t>ตัวแทนประกันชีวิต</w:t>
      </w:r>
      <w:r w:rsidR="00CD1CD5" w:rsidRPr="00201608">
        <w:rPr>
          <w:rFonts w:hint="cs"/>
          <w:cs/>
        </w:rPr>
        <w:t>อาจดำเนินการแจ้ง</w:t>
      </w:r>
      <w:r w:rsidR="00C2242A">
        <w:rPr>
          <w:rFonts w:hint="cs"/>
          <w:cs/>
        </w:rPr>
        <w:t>ประกาศความเป็นส่วนตัว</w:t>
      </w:r>
      <w:r w:rsidR="00CD1CD5">
        <w:rPr>
          <w:rFonts w:hint="cs"/>
          <w:cs/>
        </w:rPr>
        <w:t>ของ</w:t>
      </w:r>
      <w:r w:rsidR="00E74FCE">
        <w:rPr>
          <w:rFonts w:hint="cs"/>
          <w:cs/>
        </w:rPr>
        <w:t>ตัวแทนประกันชีวิต</w:t>
      </w:r>
      <w:r w:rsidR="00CD1CD5" w:rsidRPr="00201608">
        <w:rPr>
          <w:rFonts w:hint="cs"/>
          <w:cs/>
        </w:rPr>
        <w:t>ในรูปแบบใดก็ได้</w:t>
      </w:r>
      <w:r w:rsidR="00CD1CD5" w:rsidRPr="00201608">
        <w:rPr>
          <w:cs/>
        </w:rPr>
        <w:t xml:space="preserve"> </w:t>
      </w:r>
      <w:r w:rsidR="00CD1CD5" w:rsidRPr="00201608">
        <w:rPr>
          <w:rFonts w:hint="cs"/>
          <w:cs/>
        </w:rPr>
        <w:t>เช่น</w:t>
      </w:r>
      <w:r w:rsidR="00CD1CD5" w:rsidRPr="00201608">
        <w:rPr>
          <w:cs/>
        </w:rPr>
        <w:t xml:space="preserve"> </w:t>
      </w:r>
      <w:r w:rsidR="00CD1CD5" w:rsidRPr="00201608">
        <w:rPr>
          <w:rFonts w:hint="cs"/>
          <w:cs/>
        </w:rPr>
        <w:t>การแนบลิงก์</w:t>
      </w:r>
      <w:r w:rsidR="00CD1CD5" w:rsidRPr="00201608">
        <w:rPr>
          <w:cs/>
        </w:rPr>
        <w:t xml:space="preserve"> (</w:t>
      </w:r>
      <w:r w:rsidR="00CD1CD5" w:rsidRPr="00201608">
        <w:t xml:space="preserve">link) </w:t>
      </w:r>
      <w:r w:rsidR="00CD1CD5" w:rsidRPr="00201608">
        <w:rPr>
          <w:rFonts w:hint="cs"/>
          <w:cs/>
        </w:rPr>
        <w:t>หรือแสดง</w:t>
      </w:r>
      <w:r w:rsidR="00CD1CD5" w:rsidRPr="00201608">
        <w:rPr>
          <w:cs/>
        </w:rPr>
        <w:t xml:space="preserve"> </w:t>
      </w:r>
      <w:r w:rsidR="00CD1CD5" w:rsidRPr="00201608">
        <w:t xml:space="preserve">QR Code </w:t>
      </w:r>
      <w:r w:rsidR="00CD1CD5" w:rsidRPr="00201608">
        <w:rPr>
          <w:rFonts w:hint="cs"/>
          <w:cs/>
        </w:rPr>
        <w:t>ไปยัง</w:t>
      </w:r>
      <w:r w:rsidR="00C2242A">
        <w:rPr>
          <w:rFonts w:hint="cs"/>
          <w:cs/>
        </w:rPr>
        <w:t>ประกาศความเป็นส่วนตัว</w:t>
      </w:r>
      <w:r w:rsidR="00CD1CD5" w:rsidRPr="00201608">
        <w:rPr>
          <w:rFonts w:hint="cs"/>
          <w:cs/>
        </w:rPr>
        <w:t>บนหน้าเว็บไซต์หรือช่องทางการติดต่อสื่อสารอื่น</w:t>
      </w:r>
      <w:r w:rsidR="00CD1CD5">
        <w:rPr>
          <w:rFonts w:hint="cs"/>
          <w:cs/>
        </w:rPr>
        <w:t xml:space="preserve"> </w:t>
      </w:r>
      <w:r w:rsidR="00CD1CD5" w:rsidRPr="00201608">
        <w:rPr>
          <w:rFonts w:hint="cs"/>
          <w:cs/>
        </w:rPr>
        <w:t>ๆ</w:t>
      </w:r>
      <w:r w:rsidR="00CD1CD5" w:rsidRPr="00201608">
        <w:rPr>
          <w:cs/>
        </w:rPr>
        <w:t xml:space="preserve"> </w:t>
      </w:r>
      <w:r w:rsidR="00CD1CD5" w:rsidRPr="00201608">
        <w:rPr>
          <w:rFonts w:hint="cs"/>
          <w:cs/>
        </w:rPr>
        <w:t>เป็นต้น</w:t>
      </w:r>
      <w:r w:rsidR="00CD1CD5">
        <w:t xml:space="preserve"> </w:t>
      </w:r>
    </w:p>
    <w:p w14:paraId="10ED70E0" w14:textId="57622B63" w:rsidR="000B2C5B" w:rsidRPr="00762625" w:rsidRDefault="000B2C5B" w:rsidP="000B2C5B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201608">
        <w:rPr>
          <w:spacing w:val="-6"/>
          <w:cs/>
        </w:rPr>
        <w:t>ในกรณีที่</w:t>
      </w:r>
      <w:r>
        <w:rPr>
          <w:rFonts w:hint="cs"/>
          <w:spacing w:val="-6"/>
          <w:cs/>
        </w:rPr>
        <w:t>ตัวแทนประกันชีวิต</w:t>
      </w:r>
      <w:r w:rsidRPr="00201608">
        <w:rPr>
          <w:spacing w:val="-6"/>
          <w:cs/>
        </w:rPr>
        <w:t>เก็บรวบรวมข้อมูลส่วนบุคคลจากแหล่งอื่น</w:t>
      </w:r>
      <w:r w:rsidRPr="001150EB">
        <w:rPr>
          <w:rFonts w:hint="cs"/>
          <w:spacing w:val="-6"/>
          <w:cs/>
        </w:rPr>
        <w:t>เพื่อวัตถุประสงค์ในการติดต่อ</w:t>
      </w:r>
      <w:r>
        <w:rPr>
          <w:rFonts w:hint="cs"/>
          <w:spacing w:val="-6"/>
          <w:cs/>
        </w:rPr>
        <w:t>ลูกค้า</w:t>
      </w:r>
      <w:r w:rsidRPr="00201608">
        <w:rPr>
          <w:spacing w:val="-6"/>
          <w:cs/>
        </w:rPr>
        <w:t xml:space="preserve"> </w:t>
      </w:r>
      <w:r>
        <w:rPr>
          <w:rFonts w:hint="cs"/>
          <w:spacing w:val="-6"/>
          <w:cs/>
        </w:rPr>
        <w:t>ตัวแทนประกันชีวิต</w:t>
      </w:r>
      <w:r w:rsidRPr="00201608">
        <w:rPr>
          <w:spacing w:val="-6"/>
          <w:cs/>
        </w:rPr>
        <w:t>อาจแจ้ง</w:t>
      </w:r>
      <w:r w:rsidR="00C2242A">
        <w:rPr>
          <w:rFonts w:hint="cs"/>
          <w:cs/>
        </w:rPr>
        <w:t>ประกาศความเป็นส่วนตัว</w:t>
      </w:r>
      <w:r w:rsidRPr="00201608">
        <w:rPr>
          <w:rFonts w:hint="cs"/>
          <w:cs/>
        </w:rPr>
        <w:t>ของ</w:t>
      </w:r>
      <w:r>
        <w:rPr>
          <w:rFonts w:hint="cs"/>
          <w:spacing w:val="-6"/>
          <w:cs/>
        </w:rPr>
        <w:t>ตัวแทนประกันชีวิต</w:t>
      </w:r>
      <w:r w:rsidRPr="00B04CB6">
        <w:rPr>
          <w:cs/>
        </w:rPr>
        <w:t>แ</w:t>
      </w:r>
      <w:r w:rsidRPr="00201608">
        <w:rPr>
          <w:cs/>
        </w:rPr>
        <w:t>ก่ลูกค้าภายหลังจากการเก็บรวบรวมข้อมูลส่วนบุคคลได้</w:t>
      </w:r>
      <w:r w:rsidRPr="00201608">
        <w:rPr>
          <w:spacing w:val="-4"/>
          <w:cs/>
        </w:rPr>
        <w:t>ภายใน</w:t>
      </w:r>
      <w:r>
        <w:rPr>
          <w:rFonts w:hint="cs"/>
          <w:spacing w:val="-4"/>
          <w:cs/>
        </w:rPr>
        <w:t>สามสิบ</w:t>
      </w:r>
      <w:r w:rsidRPr="00201608">
        <w:rPr>
          <w:spacing w:val="-4"/>
          <w:cs/>
        </w:rPr>
        <w:t>วัน</w:t>
      </w:r>
      <w:r w:rsidRPr="00201608">
        <w:rPr>
          <w:cs/>
        </w:rPr>
        <w:t xml:space="preserve"> โดยควรแจ้งอย่างช้าที่สุดในการติดต่อสื่อสารกับลูกค้าในครั้งแรก</w:t>
      </w:r>
      <w:r>
        <w:rPr>
          <w:rFonts w:hint="cs"/>
          <w:cs/>
        </w:rPr>
        <w:t xml:space="preserve"> </w:t>
      </w:r>
      <w:r w:rsidRPr="006626BF">
        <w:rPr>
          <w:rFonts w:hint="cs"/>
          <w:cs/>
        </w:rPr>
        <w:t>เว้นแต่เข้าข้อยกเว้นที่ไม่ต้องแจ้งตามกฎหมายว่าด้วยการคุ้มครองข้อมูลส่วนบุคคล</w:t>
      </w:r>
      <w:r w:rsidRPr="00201608">
        <w:rPr>
          <w:cs/>
        </w:rPr>
        <w:t xml:space="preserve"> </w:t>
      </w:r>
    </w:p>
    <w:p w14:paraId="5E5DC6F5" w14:textId="4D72B1D4" w:rsidR="00CD1CD5" w:rsidRPr="000A7519" w:rsidRDefault="00CD1CD5" w:rsidP="00B658DB">
      <w:pPr>
        <w:pStyle w:val="Heading3"/>
        <w:numPr>
          <w:ilvl w:val="0"/>
          <w:numId w:val="0"/>
        </w:numPr>
        <w:tabs>
          <w:tab w:val="left" w:pos="810"/>
          <w:tab w:val="left" w:pos="1800"/>
        </w:tabs>
        <w:spacing w:line="240" w:lineRule="auto"/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="00C2242A">
        <w:rPr>
          <w:rFonts w:hint="cs"/>
          <w:cs/>
        </w:rPr>
        <w:t>ประกาศความเป็นส่วนตัว</w:t>
      </w:r>
      <w:r w:rsidRPr="000E6CDB">
        <w:rPr>
          <w:rFonts w:hint="cs"/>
          <w:cs/>
        </w:rPr>
        <w:t>ของ</w:t>
      </w:r>
      <w:r w:rsidR="001A54A8" w:rsidRPr="000E6CDB">
        <w:rPr>
          <w:rFonts w:hint="cs"/>
          <w:cs/>
        </w:rPr>
        <w:t>ตัวแทนประกันชีวิต</w:t>
      </w:r>
      <w:r w:rsidRPr="000E6CDB">
        <w:rPr>
          <w:rFonts w:hint="cs"/>
          <w:cs/>
        </w:rPr>
        <w:t>ต้องมีการระบุวัตถุประสงค์ในการเก็บรวบรวม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ใช้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หรือเปิดเผยข้อมูลส่วนบุคคลของ</w:t>
      </w:r>
      <w:r w:rsidR="00FF71ED" w:rsidRPr="000E6CDB">
        <w:rPr>
          <w:rFonts w:hint="cs"/>
          <w:cs/>
        </w:rPr>
        <w:t>ตัวแทนประกันชีวิต</w:t>
      </w:r>
      <w:r w:rsidRPr="000E6CDB">
        <w:rPr>
          <w:rFonts w:hint="cs"/>
          <w:cs/>
        </w:rPr>
        <w:t xml:space="preserve"> เกี่ยวกับการเก็บรวบรวม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ใช้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หรือเปิดเผยข้อมูลส่วนบุคคลต่อสำนักงาน</w:t>
      </w:r>
      <w:r w:rsidRPr="000E6CDB">
        <w:rPr>
          <w:cs/>
        </w:rPr>
        <w:t xml:space="preserve"> </w:t>
      </w:r>
      <w:r w:rsidRPr="000E6CDB">
        <w:rPr>
          <w:rFonts w:hint="cs"/>
          <w:cs/>
        </w:rPr>
        <w:t>เพื่อประโยชน์ในการกำกับดูแลและส่งเสริมธุรกิจประกันภัยตามกฎหมาย</w:t>
      </w:r>
      <w:r w:rsidR="005E666B">
        <w:rPr>
          <w:cs/>
        </w:rPr>
        <w:br/>
      </w:r>
      <w:r w:rsidRPr="000E6CDB">
        <w:rPr>
          <w:rFonts w:hint="cs"/>
          <w:cs/>
        </w:rPr>
        <w:t xml:space="preserve">ว่าด้วยคณะกรรมการกำกับและส่งเสริมการประกอบธุรกิจประกันภัย และกฎหมายว่าด้วยการประกันชีวิต </w:t>
      </w:r>
      <w:r w:rsidR="005E666B">
        <w:rPr>
          <w:cs/>
        </w:rPr>
        <w:br/>
      </w:r>
      <w:r w:rsidRPr="000E6CDB">
        <w:rPr>
          <w:rFonts w:hint="cs"/>
          <w:cs/>
        </w:rPr>
        <w:t>ตามนโยบายคุ้มครองข้อมูลส่วนบุคคลของสำนักงาน</w:t>
      </w:r>
      <w:r w:rsidRPr="000E6CDB">
        <w:t xml:space="preserve"> </w:t>
      </w:r>
      <w:r w:rsidRPr="000E6CDB">
        <w:rPr>
          <w:rFonts w:hint="cs"/>
          <w:cs/>
        </w:rPr>
        <w:t>และระบุเชื่อมโยงไปยัง</w:t>
      </w:r>
      <w:r w:rsidR="00831AD7" w:rsidRPr="000E6CDB">
        <w:rPr>
          <w:rFonts w:hint="cs"/>
          <w:cs/>
        </w:rPr>
        <w:t>เว็บไซต์</w:t>
      </w:r>
      <w:r w:rsidRPr="000E6CDB">
        <w:rPr>
          <w:rFonts w:hint="cs"/>
          <w:cs/>
        </w:rPr>
        <w:t>ของสำนักงาน</w:t>
      </w:r>
      <w:r w:rsidR="00831AD7" w:rsidRPr="000E6CDB">
        <w:rPr>
          <w:rFonts w:hint="cs"/>
          <w:cs/>
        </w:rPr>
        <w:t xml:space="preserve"> </w:t>
      </w:r>
      <w:r w:rsidR="00831AD7" w:rsidRPr="000E6CDB">
        <w:rPr>
          <w:cs/>
        </w:rPr>
        <w:t>(</w:t>
      </w:r>
      <w:r w:rsidR="00831AD7" w:rsidRPr="000E6CDB">
        <w:t xml:space="preserve">https://www.oic.or.th) </w:t>
      </w:r>
      <w:r w:rsidR="00831AD7" w:rsidRPr="000E6CDB">
        <w:rPr>
          <w:rFonts w:hint="cs"/>
          <w:cs/>
        </w:rPr>
        <w:t>ซึ่งมีการเผยแพร่นโยบายคุ้มครองข้อมูลส่วนบุคคลของสำนักงานไว้</w:t>
      </w:r>
      <w:r w:rsidRPr="000E6CDB">
        <w:rPr>
          <w:rFonts w:hint="cs"/>
          <w:cs/>
        </w:rPr>
        <w:t xml:space="preserve"> ทั้งนี้</w:t>
      </w:r>
      <w:r w:rsidRPr="000E6CDB">
        <w:rPr>
          <w:cs/>
        </w:rPr>
        <w:t xml:space="preserve"> </w:t>
      </w:r>
      <w:r w:rsidR="004E491A" w:rsidRPr="000E6CDB">
        <w:rPr>
          <w:rFonts w:hint="cs"/>
          <w:cs/>
        </w:rPr>
        <w:t>ตัวแทนประกันชีวิต</w:t>
      </w:r>
      <w:r w:rsidRPr="000E6CDB">
        <w:rPr>
          <w:rFonts w:hint="cs"/>
          <w:cs/>
        </w:rPr>
        <w:t>อาจใช้แบบแนบท้ายแนวปฏิบัตินี้เป็นแนวทางในการจัดทำ</w:t>
      </w:r>
      <w:r w:rsidR="006E254F">
        <w:rPr>
          <w:rFonts w:hint="cs"/>
          <w:cs/>
        </w:rPr>
        <w:t>ประกาศความเป็นส่วนตัว</w:t>
      </w:r>
      <w:r w:rsidRPr="000E6CDB">
        <w:rPr>
          <w:rFonts w:hint="cs"/>
          <w:cs/>
        </w:rPr>
        <w:t>ของ</w:t>
      </w:r>
      <w:r w:rsidR="004E491A" w:rsidRPr="000E6CDB">
        <w:rPr>
          <w:rFonts w:hint="cs"/>
          <w:cs/>
        </w:rPr>
        <w:t>ตัวแทนประกันชีวิต</w:t>
      </w:r>
    </w:p>
    <w:p w14:paraId="12444D2E" w14:textId="2759E229" w:rsidR="00F82083" w:rsidRPr="000B4500" w:rsidRDefault="00F82083" w:rsidP="00F82083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645313">
        <w:rPr>
          <w:cs/>
        </w:rPr>
        <w:lastRenderedPageBreak/>
        <w:t>(ข) จัดให้มีการแจ้ง</w:t>
      </w:r>
      <w:r w:rsidR="006E254F">
        <w:rPr>
          <w:rFonts w:hint="cs"/>
          <w:cs/>
        </w:rPr>
        <w:t>ประกาศความเป็นส่วนตัว</w:t>
      </w:r>
      <w:r w:rsidRPr="00645313">
        <w:rPr>
          <w:cs/>
        </w:rPr>
        <w:t>ไป</w:t>
      </w:r>
      <w:r w:rsidR="007668BC" w:rsidRPr="00ED01B5">
        <w:rPr>
          <w:cs/>
        </w:rPr>
        <w:t>ก่อนหรือ</w:t>
      </w:r>
      <w:r w:rsidRPr="00ED01B5">
        <w:rPr>
          <w:cs/>
        </w:rPr>
        <w:t>พร้อมกับ</w:t>
      </w:r>
      <w:r w:rsidR="00F673EE" w:rsidRPr="007F48F8">
        <w:rPr>
          <w:cs/>
        </w:rPr>
        <w:t>เอกสารที่ใช้</w:t>
      </w:r>
      <w:r w:rsidR="005E666B">
        <w:rPr>
          <w:cs/>
        </w:rPr>
        <w:br/>
      </w:r>
      <w:r w:rsidR="00F673EE" w:rsidRPr="007F48F8">
        <w:rPr>
          <w:cs/>
        </w:rPr>
        <w:t>ใน</w:t>
      </w:r>
      <w:r w:rsidR="00F673EE" w:rsidRPr="00645313">
        <w:rPr>
          <w:cs/>
        </w:rPr>
        <w:t>การเก็บรวบรวมข้อมูลส่วนบุคคล</w:t>
      </w:r>
      <w:r w:rsidRPr="00645313">
        <w:rPr>
          <w:cs/>
        </w:rPr>
        <w:t xml:space="preserve">หรือแบบขอความยินยอมการเก็บรวบรวม ใช้ หรือเปิดเผยข้อมูลส่วนบุคคล </w:t>
      </w:r>
      <w:r w:rsidRPr="00645313">
        <w:rPr>
          <w:spacing w:val="-8"/>
          <w:cs/>
        </w:rPr>
        <w:t>หรือ</w:t>
      </w:r>
      <w:r w:rsidR="000B2C5B">
        <w:rPr>
          <w:rFonts w:hint="cs"/>
          <w:spacing w:val="-8"/>
          <w:cs/>
        </w:rPr>
        <w:t>ผ่าน</w:t>
      </w:r>
      <w:r w:rsidRPr="00645313">
        <w:rPr>
          <w:spacing w:val="-8"/>
          <w:cs/>
        </w:rPr>
        <w:t>ช่องทางการติดต่อสื่อสารอื่น ๆ ระหว่าง</w:t>
      </w:r>
      <w:r w:rsidR="001663FF" w:rsidRPr="00645313">
        <w:rPr>
          <w:spacing w:val="-8"/>
          <w:cs/>
        </w:rPr>
        <w:t>ตัวแทนประกันชีวิต</w:t>
      </w:r>
      <w:r w:rsidRPr="00645313">
        <w:rPr>
          <w:spacing w:val="-8"/>
          <w:cs/>
        </w:rPr>
        <w:t>กับลูกค้า เช่น การติดต่อสื่อสารซึ่งหน้า</w:t>
      </w:r>
      <w:r w:rsidR="005111AB">
        <w:rPr>
          <w:rFonts w:hint="cs"/>
          <w:spacing w:val="-8"/>
          <w:cs/>
        </w:rPr>
        <w:t xml:space="preserve"> </w:t>
      </w:r>
      <w:r w:rsidR="009F536D">
        <w:rPr>
          <w:spacing w:val="-8"/>
          <w:cs/>
        </w:rPr>
        <w:br/>
      </w:r>
      <w:r w:rsidRPr="00645313">
        <w:rPr>
          <w:spacing w:val="-8"/>
          <w:cs/>
        </w:rPr>
        <w:t>ทางอิเล็กทรอนิกส์</w:t>
      </w:r>
      <w:r w:rsidRPr="00645313">
        <w:rPr>
          <w:cs/>
        </w:rPr>
        <w:t xml:space="preserve"> หรือทางโทรศัพท์ ตามที่เหมาะสม เป็นต้น</w:t>
      </w:r>
      <w:r w:rsidR="008B0B19">
        <w:rPr>
          <w:rFonts w:hint="cs"/>
          <w:cs/>
        </w:rPr>
        <w:t xml:space="preserve"> </w:t>
      </w:r>
      <w:r w:rsidR="008B0B19" w:rsidRPr="008B0B19">
        <w:rPr>
          <w:rFonts w:hint="cs"/>
          <w:cs/>
        </w:rPr>
        <w:t>และในกรณีที่</w:t>
      </w:r>
      <w:r w:rsidR="008B0B19" w:rsidRPr="00645313">
        <w:rPr>
          <w:spacing w:val="-8"/>
          <w:cs/>
        </w:rPr>
        <w:t>ตัวแทนประกันชีวิต</w:t>
      </w:r>
      <w:r w:rsidR="008B0B19" w:rsidRPr="008B0B19">
        <w:rPr>
          <w:rFonts w:hint="cs"/>
          <w:cs/>
        </w:rPr>
        <w:t>มีการใช้งานเว็บไซต์ในการปฏิสัมพันธ์กับลูกค้า</w:t>
      </w:r>
      <w:r w:rsidR="008B0B19" w:rsidRPr="008B0B19">
        <w:rPr>
          <w:cs/>
        </w:rPr>
        <w:t xml:space="preserve"> </w:t>
      </w:r>
      <w:r w:rsidR="008B0B19" w:rsidRPr="008B0B19">
        <w:rPr>
          <w:rFonts w:hint="cs"/>
          <w:cs/>
        </w:rPr>
        <w:t>ให้</w:t>
      </w:r>
      <w:r w:rsidR="008B0B19" w:rsidRPr="00645313">
        <w:rPr>
          <w:spacing w:val="-8"/>
          <w:cs/>
        </w:rPr>
        <w:t>ตัวแทนประกันชีวิต</w:t>
      </w:r>
      <w:r w:rsidR="008B0B19" w:rsidRPr="008B0B19">
        <w:rPr>
          <w:rFonts w:hint="cs"/>
          <w:cs/>
        </w:rPr>
        <w:t>ประกาศทางเว็บไซต์ของ</w:t>
      </w:r>
      <w:r w:rsidR="00894C61" w:rsidRPr="00645313">
        <w:rPr>
          <w:spacing w:val="-8"/>
          <w:cs/>
        </w:rPr>
        <w:t>ตัวแทนประกันชีวิต</w:t>
      </w:r>
      <w:r w:rsidR="008B0B19" w:rsidRPr="008B0B19">
        <w:rPr>
          <w:rFonts w:hint="cs"/>
          <w:cs/>
        </w:rPr>
        <w:t>ด้วย</w:t>
      </w:r>
    </w:p>
    <w:p w14:paraId="63D13099" w14:textId="24BAC00E" w:rsidR="00E440F9" w:rsidRPr="000B4500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0B4500">
        <w:rPr>
          <w:rFonts w:hint="cs"/>
          <w:cs/>
        </w:rPr>
        <w:t>(</w:t>
      </w:r>
      <w:r w:rsidR="009E1200">
        <w:rPr>
          <w:rFonts w:hint="cs"/>
          <w:cs/>
        </w:rPr>
        <w:t>๗</w:t>
      </w:r>
      <w:r w:rsidRPr="000B4500">
        <w:rPr>
          <w:rFonts w:hint="cs"/>
          <w:cs/>
        </w:rPr>
        <w:t xml:space="preserve">) </w:t>
      </w:r>
      <w:r w:rsidRPr="000B4500">
        <w:rPr>
          <w:cs/>
        </w:rPr>
        <w:t>ในกรณีที่ตัวแทนประกัน</w:t>
      </w:r>
      <w:r w:rsidR="00FF773A" w:rsidRPr="000B4500">
        <w:rPr>
          <w:rFonts w:hint="cs"/>
          <w:cs/>
        </w:rPr>
        <w:t>ชีวิต</w:t>
      </w:r>
      <w:r w:rsidRPr="000B4500">
        <w:rPr>
          <w:cs/>
        </w:rPr>
        <w:t>โอนข้อมูลส่วนบุคคลไปยังผู้รับข้อมูลซึ่งอยู่ต่างประเทศ</w:t>
      </w:r>
      <w:r w:rsidR="00CC45F6" w:rsidRPr="000B4500">
        <w:t xml:space="preserve"> </w:t>
      </w:r>
      <w:r w:rsidRPr="000B4500">
        <w:rPr>
          <w:cs/>
        </w:rPr>
        <w:t>ให้ปฏิบัติตามหลักเกณฑ์การโอนข้อมูลส่วนบุคคลไปต่างประเทศตามกฎหมายว่าด้วยการคุ้มครองข้อมูลส่วนบุคคล</w:t>
      </w:r>
    </w:p>
    <w:p w14:paraId="6B425BE9" w14:textId="2B669A93" w:rsidR="00A278F9" w:rsidRPr="004B4D17" w:rsidRDefault="0055796E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0B4500">
        <w:rPr>
          <w:rFonts w:hint="cs"/>
          <w:cs/>
        </w:rPr>
        <w:t>(</w:t>
      </w:r>
      <w:r w:rsidR="00405142">
        <w:rPr>
          <w:rFonts w:hint="cs"/>
          <w:cs/>
        </w:rPr>
        <w:t>๘</w:t>
      </w:r>
      <w:r w:rsidR="00E440F9" w:rsidRPr="000B4500">
        <w:rPr>
          <w:rFonts w:hint="cs"/>
          <w:cs/>
        </w:rPr>
        <w:t xml:space="preserve">) </w:t>
      </w:r>
      <w:r w:rsidR="00A278F9" w:rsidRPr="000B4500">
        <w:rPr>
          <w:cs/>
        </w:rPr>
        <w:t>ดำเนินการให้ข้อ</w:t>
      </w:r>
      <w:r w:rsidR="00A278F9" w:rsidRPr="004B4D17">
        <w:rPr>
          <w:cs/>
        </w:rPr>
        <w:t>มูลส่วนบุคคลของ</w:t>
      </w:r>
      <w:r w:rsidR="00325D2D" w:rsidRPr="004B4D17">
        <w:rPr>
          <w:cs/>
        </w:rPr>
        <w:t>ลูกค้า</w:t>
      </w:r>
      <w:r w:rsidR="00A278F9" w:rsidRPr="004B4D17">
        <w:rPr>
          <w:cs/>
        </w:rPr>
        <w:t>ถูกต้อง เป็นปัจจุบัน สมบูรณ์ และไม่ก่อให้เกิดความเข้าใจผิด</w:t>
      </w:r>
    </w:p>
    <w:p w14:paraId="6BCCDCEC" w14:textId="1A44C9CE" w:rsidR="00A278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s/>
          <w:lang w:val="en-AU"/>
        </w:rPr>
      </w:pPr>
      <w:r w:rsidRPr="004B4D17">
        <w:rPr>
          <w:cs/>
        </w:rPr>
        <w:t>(</w:t>
      </w:r>
      <w:r w:rsidR="00693C9B">
        <w:rPr>
          <w:rFonts w:hint="cs"/>
          <w:cs/>
        </w:rPr>
        <w:t>๙</w:t>
      </w:r>
      <w:r w:rsidR="00A278F9" w:rsidRPr="004B4D17">
        <w:rPr>
          <w:cs/>
        </w:rPr>
        <w:t xml:space="preserve">) </w:t>
      </w:r>
      <w:r w:rsidR="00063BB5" w:rsidRPr="004B4D17">
        <w:rPr>
          <w:cs/>
        </w:rPr>
        <w:t xml:space="preserve"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="000B4500" w:rsidRPr="004B4D17">
        <w:rPr>
          <w:rFonts w:hint="cs"/>
          <w:cs/>
        </w:rPr>
        <w:t>รวมทั้งต้องทบทวนมาตรการดังกล่าวเมื่อมีความจำเป็นหรือเมื่อเทคโนโลยีและธุรกิจเปลี่ยนแปลงไป</w:t>
      </w:r>
      <w:r w:rsidR="000B4500" w:rsidRPr="004B4D17">
        <w:rPr>
          <w:cs/>
        </w:rPr>
        <w:t xml:space="preserve"> </w:t>
      </w:r>
      <w:r w:rsidR="000B4500" w:rsidRPr="004B4D17">
        <w:rPr>
          <w:rFonts w:hint="cs"/>
          <w:cs/>
        </w:rPr>
        <w:t>เพื่อให้ประสิทธิภาพในการรักษาความมั่นคงปลอดภัยที่เหมาะสมตามที่กฎหมายว่าด้วยการคุ้มครองข้อมูลส่วนบุคคลกำหนด</w:t>
      </w:r>
    </w:p>
    <w:p w14:paraId="2D443D80" w14:textId="7C4DEF02" w:rsidR="00A278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4B4D17">
        <w:rPr>
          <w:cs/>
        </w:rPr>
        <w:t>(</w:t>
      </w:r>
      <w:r w:rsidR="00693C9B">
        <w:rPr>
          <w:rFonts w:hint="cs"/>
          <w:cs/>
        </w:rPr>
        <w:t>๑๐</w:t>
      </w:r>
      <w:r w:rsidR="00A278F9" w:rsidRPr="004B4D17">
        <w:rPr>
          <w:cs/>
        </w:rPr>
        <w:t>) ในกรณีที่</w:t>
      </w:r>
      <w:r w:rsidR="00A20E8B" w:rsidRPr="004B4D17">
        <w:rPr>
          <w:cs/>
        </w:rPr>
        <w:t>ตัวแทนประกัน</w:t>
      </w:r>
      <w:r w:rsidR="00FF773A" w:rsidRPr="004B4D17">
        <w:rPr>
          <w:rFonts w:hint="cs"/>
          <w:cs/>
        </w:rPr>
        <w:t>ชีวิต</w:t>
      </w:r>
      <w:r w:rsidR="00A278F9" w:rsidRPr="004B4D17">
        <w:rPr>
          <w:cs/>
        </w:rPr>
        <w:t>ต้อง</w:t>
      </w:r>
      <w:r w:rsidR="00DF2382">
        <w:rPr>
          <w:rFonts w:hint="cs"/>
          <w:cs/>
        </w:rPr>
        <w:t>เปิดเผย</w:t>
      </w:r>
      <w:r w:rsidR="00A278F9" w:rsidRPr="004B4D17">
        <w:rPr>
          <w:cs/>
        </w:rPr>
        <w:t>ข้อมูลส่วนบุคคลแก่บุคคลหรือนิติบุคคลอื่นที่ไม่ใช่</w:t>
      </w:r>
      <w:r w:rsidR="00CC45F6" w:rsidRPr="004B4D17">
        <w:rPr>
          <w:rFonts w:hint="cs"/>
          <w:cs/>
        </w:rPr>
        <w:t xml:space="preserve">                               </w:t>
      </w:r>
      <w:r w:rsidR="00A278F9" w:rsidRPr="004B4D17">
        <w:rPr>
          <w:cs/>
        </w:rPr>
        <w:t>ผู้ควบคุมข้อมูลส่วนบุคคล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2DF82367" w14:textId="54D7119E" w:rsidR="00A278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4B4D17">
        <w:rPr>
          <w:cs/>
        </w:rPr>
        <w:t>(</w:t>
      </w:r>
      <w:r w:rsidR="00693C9B">
        <w:rPr>
          <w:rFonts w:hint="cs"/>
          <w:cs/>
        </w:rPr>
        <w:t>๑๑</w:t>
      </w:r>
      <w:r w:rsidR="00A278F9" w:rsidRPr="004B4D17">
        <w:rPr>
          <w:cs/>
        </w:rPr>
        <w:t>) จัดให้มีระบบการตรวจสอบเพื่อให้สามารถดำเนินก</w:t>
      </w:r>
      <w:r w:rsidR="00A278F9" w:rsidRPr="0055796E">
        <w:rPr>
          <w:cs/>
        </w:rPr>
        <w:t>ารลบหรือทำลายข้อมูลส่วนบุคคล</w:t>
      </w:r>
      <w:r w:rsidR="00F76E95">
        <w:rPr>
          <w:rFonts w:hint="cs"/>
          <w:cs/>
        </w:rPr>
        <w:t xml:space="preserve">                   </w:t>
      </w:r>
      <w:r w:rsidR="00A278F9" w:rsidRPr="0055796E">
        <w:rPr>
          <w:cs/>
        </w:rPr>
        <w:t>เมื่อพ้นกำหนดระยะเวลาการเก็บรักษาหรือที่ไม่</w:t>
      </w:r>
      <w:r w:rsidR="00A278F9" w:rsidRPr="004B4D17">
        <w:rPr>
          <w:cs/>
        </w:rPr>
        <w:t>เกี่ยวข้องหรือเกินความจำเป็นตามวัตถุประสงค์ในการเก็บรวบรวมข้อมูลส่วนบุคคลหรือตามที่</w:t>
      </w:r>
      <w:r w:rsidR="00325D2D" w:rsidRPr="004B4D17">
        <w:rPr>
          <w:cs/>
        </w:rPr>
        <w:t>ลูกค้า</w:t>
      </w:r>
      <w:r w:rsidR="00A278F9" w:rsidRPr="004B4D17">
        <w:rPr>
          <w:cs/>
        </w:rPr>
        <w:t>ร้องขอ หรือที่</w:t>
      </w:r>
      <w:r w:rsidR="00325D2D" w:rsidRPr="004B4D17">
        <w:rPr>
          <w:cs/>
        </w:rPr>
        <w:t>ลูกค้า</w:t>
      </w:r>
      <w:r w:rsidR="00A278F9" w:rsidRPr="004B4D17">
        <w:rPr>
          <w:cs/>
        </w:rPr>
        <w:t>ได้ถอนความยินยอมแล้ว เว้นแต่เข้าข้อยกเว้นตามกฎหมาย</w:t>
      </w:r>
      <w:r w:rsidR="00F76E95" w:rsidRPr="004B4D17">
        <w:rPr>
          <w:rFonts w:hint="cs"/>
          <w:cs/>
        </w:rPr>
        <w:t xml:space="preserve">                      </w:t>
      </w:r>
      <w:r w:rsidR="00A278F9" w:rsidRPr="004B4D17">
        <w:rPr>
          <w:cs/>
        </w:rPr>
        <w:t>ว่าด้วย</w:t>
      </w:r>
      <w:r w:rsidR="000B4500" w:rsidRPr="004B4D17">
        <w:rPr>
          <w:rFonts w:hint="cs"/>
          <w:cs/>
        </w:rPr>
        <w:t>การ</w:t>
      </w:r>
      <w:r w:rsidR="00A278F9" w:rsidRPr="004B4D17">
        <w:rPr>
          <w:cs/>
        </w:rPr>
        <w:t>คุ้มครองข้อมูลส่วนบุคคล</w:t>
      </w:r>
    </w:p>
    <w:p w14:paraId="23730056" w14:textId="4474FCA6" w:rsidR="00A278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  <w:rPr>
          <w:strike/>
        </w:rPr>
      </w:pPr>
      <w:r w:rsidRPr="004B4D17">
        <w:rPr>
          <w:cs/>
        </w:rPr>
        <w:t>(</w:t>
      </w:r>
      <w:r w:rsidR="00693C9B">
        <w:rPr>
          <w:rFonts w:hint="cs"/>
          <w:cs/>
        </w:rPr>
        <w:t>๑๒</w:t>
      </w:r>
      <w:r w:rsidR="00A278F9" w:rsidRPr="004B4D17">
        <w:rPr>
          <w:cs/>
        </w:rPr>
        <w:t>) แจ้ง</w:t>
      </w:r>
      <w:r w:rsidR="00F70E9D">
        <w:rPr>
          <w:rFonts w:hint="cs"/>
          <w:cs/>
        </w:rPr>
        <w:t>เหตุการ</w:t>
      </w:r>
      <w:r w:rsidR="00A278F9" w:rsidRPr="004B4D17">
        <w:rPr>
          <w:cs/>
        </w:rPr>
        <w:t>ละเมิดข้อมูลส่วนบุคคล</w:t>
      </w:r>
      <w:r w:rsidR="00420D85">
        <w:rPr>
          <w:rFonts w:hint="cs"/>
          <w:cs/>
        </w:rPr>
        <w:t>ต่อสำนักงานคณะกรรมการคุ้มครองข้อมูลส่วนบุคคล</w:t>
      </w:r>
      <w:r w:rsidR="0065426C">
        <w:rPr>
          <w:rFonts w:hint="cs"/>
          <w:cs/>
        </w:rPr>
        <w:t>และสำนักงาน</w:t>
      </w:r>
      <w:r w:rsidR="0065426C" w:rsidRPr="004B4D17">
        <w:rPr>
          <w:cs/>
        </w:rPr>
        <w:t>ตาม</w:t>
      </w:r>
      <w:r w:rsidR="0065426C">
        <w:rPr>
          <w:rFonts w:hint="cs"/>
          <w:cs/>
        </w:rPr>
        <w:t>หลักเกณฑ์และระยะเวลาที่</w:t>
      </w:r>
      <w:r w:rsidR="00A278F9" w:rsidRPr="004B4D17">
        <w:rPr>
          <w:cs/>
        </w:rPr>
        <w:t>กฎหมายว่าด้วยการคุ้มครองข้อมูลส่วนบุคคล</w:t>
      </w:r>
      <w:r w:rsidR="00435176" w:rsidRPr="004B4D17">
        <w:rPr>
          <w:rFonts w:hint="cs"/>
          <w:cs/>
        </w:rPr>
        <w:t>กำหนด</w:t>
      </w:r>
      <w:r w:rsidR="00090EE2">
        <w:rPr>
          <w:rFonts w:hint="cs"/>
          <w:cs/>
        </w:rPr>
        <w:t xml:space="preserve"> </w:t>
      </w:r>
    </w:p>
    <w:p w14:paraId="0DE09586" w14:textId="30909E4F" w:rsidR="00A278F9" w:rsidRPr="008952FD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4B4D17">
        <w:rPr>
          <w:cs/>
        </w:rPr>
        <w:t>(</w:t>
      </w:r>
      <w:r w:rsidR="009E1E58">
        <w:rPr>
          <w:rFonts w:hint="cs"/>
          <w:cs/>
        </w:rPr>
        <w:t>๑๓</w:t>
      </w:r>
      <w:r w:rsidR="00A278F9" w:rsidRPr="004B4D17">
        <w:rPr>
          <w:cs/>
        </w:rPr>
        <w:t xml:space="preserve">) </w:t>
      </w:r>
      <w:r w:rsidR="008B0B19" w:rsidRPr="008B0B19">
        <w:rPr>
          <w:rFonts w:hint="cs"/>
          <w:cs/>
        </w:rPr>
        <w:t>จัดทำและเก็บรักษา</w:t>
      </w:r>
      <w:r w:rsidR="00A278F9" w:rsidRPr="004B4D17">
        <w:rPr>
          <w:cs/>
        </w:rPr>
        <w:t>บันทึกรายการ</w:t>
      </w:r>
      <w:r w:rsidR="008B0B19" w:rsidRPr="008B0B19">
        <w:rPr>
          <w:rFonts w:hint="cs"/>
          <w:cs/>
        </w:rPr>
        <w:t>ของกิจกรรมการประมวลผลข้อมูล</w:t>
      </w:r>
      <w:r w:rsidR="00F25038">
        <w:rPr>
          <w:rFonts w:hint="cs"/>
          <w:cs/>
        </w:rPr>
        <w:t>ส่วนบุคคล</w:t>
      </w:r>
      <w:r w:rsidR="00A278F9" w:rsidRPr="004B4D17">
        <w:rPr>
          <w:cs/>
        </w:rPr>
        <w:t>อย่างน้อยตามที่กฎหมายว่าด้วยการคุ้มครองข้อมูลส่วนบุคคล</w:t>
      </w:r>
      <w:r w:rsidR="000B4500" w:rsidRPr="004B4D17">
        <w:rPr>
          <w:rFonts w:hint="cs"/>
          <w:cs/>
        </w:rPr>
        <w:t>กำหนด</w:t>
      </w:r>
      <w:r w:rsidR="00F25038" w:rsidRPr="00F25038">
        <w:rPr>
          <w:cs/>
        </w:rPr>
        <w:t>)</w:t>
      </w:r>
      <w:r w:rsidR="00A278F9" w:rsidRPr="004B4D17">
        <w:rPr>
          <w:cs/>
        </w:rPr>
        <w:t xml:space="preserve"> เพื่อให้</w:t>
      </w:r>
      <w:r w:rsidR="00325D2D" w:rsidRPr="004B4D17">
        <w:rPr>
          <w:cs/>
        </w:rPr>
        <w:t>ลูกค้า</w:t>
      </w:r>
      <w:r w:rsidR="00A278F9" w:rsidRPr="004B4D17">
        <w:rPr>
          <w:cs/>
        </w:rPr>
        <w:t xml:space="preserve"> </w:t>
      </w:r>
      <w:r w:rsidR="00F0634C" w:rsidRPr="004B4D17">
        <w:rPr>
          <w:cs/>
        </w:rPr>
        <w:t>สำนักงาน</w:t>
      </w:r>
      <w:r w:rsidR="00A278F9" w:rsidRPr="004B4D17">
        <w:rPr>
          <w:cs/>
        </w:rPr>
        <w:t xml:space="preserve"> และ</w:t>
      </w:r>
      <w:r w:rsidR="00137BF3" w:rsidRPr="004B4D17">
        <w:rPr>
          <w:cs/>
        </w:rPr>
        <w:t>สำนักงาน</w:t>
      </w:r>
      <w:r w:rsidR="00A278F9" w:rsidRPr="004B4D17">
        <w:rPr>
          <w:cs/>
        </w:rPr>
        <w:t>คณะกรรมการคุ้มครองข้อมูลส่วนบุคคล</w:t>
      </w:r>
      <w:r w:rsidR="00A278F9" w:rsidRPr="008952FD">
        <w:rPr>
          <w:cs/>
        </w:rPr>
        <w:t xml:space="preserve">สามารถตรวจสอบได้ </w:t>
      </w:r>
    </w:p>
    <w:p w14:paraId="7BD4E495" w14:textId="6C834556" w:rsidR="00A278F9" w:rsidRPr="00ED01B5" w:rsidRDefault="00A278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8952FD">
        <w:t>(</w:t>
      </w:r>
      <w:r w:rsidR="006656EA">
        <w:rPr>
          <w:rFonts w:hint="cs"/>
          <w:cs/>
        </w:rPr>
        <w:t>๑๔</w:t>
      </w:r>
      <w:r w:rsidRPr="008952FD">
        <w:rPr>
          <w:cs/>
        </w:rPr>
        <w:t>) ในกรณีที่มีการเปิดเผยข้อมูลส่วนบุคคลของ</w:t>
      </w:r>
      <w:r w:rsidR="00325D2D" w:rsidRPr="008952FD">
        <w:rPr>
          <w:cs/>
        </w:rPr>
        <w:t>ลูกค้า</w:t>
      </w:r>
      <w:r w:rsidRPr="008952FD">
        <w:rPr>
          <w:cs/>
        </w:rPr>
        <w:t>ในความครอบครองของ</w:t>
      </w:r>
      <w:r w:rsidR="00A20E8B" w:rsidRPr="008952FD">
        <w:rPr>
          <w:cs/>
        </w:rPr>
        <w:t>ตัวแทนประกัน</w:t>
      </w:r>
      <w:r w:rsidR="00FF773A" w:rsidRPr="008952FD">
        <w:rPr>
          <w:rFonts w:hint="cs"/>
          <w:cs/>
        </w:rPr>
        <w:t>ชีวิต</w:t>
      </w:r>
      <w:r w:rsidRPr="008952FD">
        <w:rPr>
          <w:cs/>
        </w:rPr>
        <w:t>แก่ผู้ประมวลผลข้อมูลส่วนบุคคลของ</w:t>
      </w:r>
      <w:r w:rsidR="00A20E8B" w:rsidRPr="008952FD">
        <w:rPr>
          <w:cs/>
        </w:rPr>
        <w:t>ตัวแทนประกัน</w:t>
      </w:r>
      <w:r w:rsidR="00FF773A" w:rsidRPr="008952FD">
        <w:rPr>
          <w:rFonts w:hint="cs"/>
          <w:cs/>
        </w:rPr>
        <w:t>ชีวิต</w:t>
      </w:r>
      <w:r w:rsidRPr="008952FD">
        <w:t xml:space="preserve"> </w:t>
      </w:r>
      <w:r w:rsidRPr="008952FD">
        <w:rPr>
          <w:cs/>
        </w:rPr>
        <w:t>ให้จัดให้มีสัญญาหรือข้อตกลงระหว่างกันเกี่ยวกับกิจกรรมการประมวลผลนั้น</w:t>
      </w:r>
      <w:r w:rsidR="00F76E95" w:rsidRPr="008952FD">
        <w:rPr>
          <w:rFonts w:hint="cs"/>
          <w:cs/>
        </w:rPr>
        <w:t xml:space="preserve"> </w:t>
      </w:r>
      <w:r w:rsidRPr="008952FD">
        <w:rPr>
          <w:cs/>
        </w:rPr>
        <w:t>ๆ ตามที่กฎหมายว่าด้วยการคุ้มครองข้อมูลส่วนบุคคลกำหนด</w:t>
      </w:r>
      <w:r w:rsidR="00E440F9" w:rsidRPr="008952FD">
        <w:rPr>
          <w:rFonts w:hint="cs"/>
          <w:cs/>
        </w:rPr>
        <w:t xml:space="preserve"> </w:t>
      </w:r>
      <w:r w:rsidR="00E440F9" w:rsidRPr="008952FD">
        <w:rPr>
          <w:cs/>
        </w:rPr>
        <w:t>ทั้งนี้ ในกรณีที่มีการเปิดเผยข้อมูลส่วนบุคคลแก่บุคคลภายนอกที่เป็นผู้ควบคุมข้อมูล</w:t>
      </w:r>
      <w:r w:rsidR="00E440F9" w:rsidRPr="008952FD">
        <w:rPr>
          <w:rFonts w:hint="cs"/>
          <w:cs/>
        </w:rPr>
        <w:t>ส่วนบุคคล</w:t>
      </w:r>
      <w:r w:rsidR="00E440F9" w:rsidRPr="008952FD">
        <w:rPr>
          <w:cs/>
        </w:rPr>
        <w:t xml:space="preserve"> </w:t>
      </w:r>
      <w:r w:rsidR="00E440F9" w:rsidRPr="008952FD">
        <w:rPr>
          <w:rFonts w:hint="cs"/>
          <w:cs/>
        </w:rPr>
        <w:t>ตัวแทน</w:t>
      </w:r>
      <w:r w:rsidR="00E440F9" w:rsidRPr="008952FD">
        <w:rPr>
          <w:cs/>
        </w:rPr>
        <w:t>ประกัน</w:t>
      </w:r>
      <w:r w:rsidR="00FF773A" w:rsidRPr="008952FD">
        <w:rPr>
          <w:rFonts w:hint="cs"/>
          <w:cs/>
        </w:rPr>
        <w:t>ชีวิต</w:t>
      </w:r>
      <w:r w:rsidR="00E440F9" w:rsidRPr="008952FD">
        <w:rPr>
          <w:cs/>
        </w:rPr>
        <w:t>อาจพิจารณาเข้าทำสัญญาที่เป็นลายลักษณ์อักษรกับบุคคลภายนอกดังกล่าวเพื่อให้</w:t>
      </w:r>
      <w:r w:rsidR="00E440F9" w:rsidRPr="008952FD">
        <w:rPr>
          <w:rFonts w:hint="cs"/>
          <w:cs/>
        </w:rPr>
        <w:t>ตัวแทน</w:t>
      </w:r>
      <w:r w:rsidR="00E440F9" w:rsidRPr="008952FD">
        <w:rPr>
          <w:cs/>
        </w:rPr>
        <w:t>ประกัน</w:t>
      </w:r>
      <w:r w:rsidR="00FF773A" w:rsidRPr="008952FD">
        <w:rPr>
          <w:rFonts w:hint="cs"/>
          <w:cs/>
        </w:rPr>
        <w:t>ชีวิต</w:t>
      </w:r>
      <w:r w:rsidR="00E440F9" w:rsidRPr="008952FD">
        <w:rPr>
          <w:cs/>
        </w:rPr>
        <w:t>สามารถปฏิบัติหน้าที่ได้สอดคล้องกับกฎหมาย</w:t>
      </w:r>
      <w:r w:rsidR="00E440F9" w:rsidRPr="00ED01B5">
        <w:rPr>
          <w:cs/>
        </w:rPr>
        <w:t>ว่าด้วยการคุ้มครองข้อมูลส่วนบุคคลก็ได้</w:t>
      </w:r>
    </w:p>
    <w:p w14:paraId="621B70FD" w14:textId="37F9BDFA" w:rsidR="00087953" w:rsidRPr="004B4D17" w:rsidRDefault="00A278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strike/>
        </w:rPr>
      </w:pPr>
      <w:r w:rsidRPr="00ED01B5">
        <w:t>(</w:t>
      </w:r>
      <w:r w:rsidR="006656EA" w:rsidRPr="007F48F8">
        <w:rPr>
          <w:rFonts w:hint="cs"/>
          <w:cs/>
        </w:rPr>
        <w:t>๑๕</w:t>
      </w:r>
      <w:r w:rsidRPr="001C6E66">
        <w:rPr>
          <w:cs/>
        </w:rPr>
        <w:t xml:space="preserve">) </w:t>
      </w:r>
      <w:r w:rsidR="00087953" w:rsidRPr="001C6E66">
        <w:rPr>
          <w:cs/>
        </w:rPr>
        <w:t>ในกรณีที่</w:t>
      </w:r>
      <w:r w:rsidR="00F02782" w:rsidRPr="001C6E66">
        <w:rPr>
          <w:cs/>
        </w:rPr>
        <w:t>ตัวแทนประกันชีวิตซึ่งเป็นผู้ควบคุมข้อมูลส่วนบุคคลต้องจัดให้มีเจ้าหน้าที่คุ้มครองข้อมูลส่วนบุคคล</w:t>
      </w:r>
      <w:r w:rsidR="00F02782">
        <w:rPr>
          <w:rFonts w:hint="cs"/>
          <w:cs/>
        </w:rPr>
        <w:t>ของตนตามที่</w:t>
      </w:r>
      <w:r w:rsidR="00087953" w:rsidRPr="001C6E66">
        <w:rPr>
          <w:cs/>
        </w:rPr>
        <w:t>กฎหมายว่าด้วยการคุ้มครองข้อมูลส่วนบุคคลกำหนด ให้การแต่งตั้ง</w:t>
      </w:r>
      <w:r w:rsidR="00087953" w:rsidRPr="001C6E66">
        <w:t xml:space="preserve"> </w:t>
      </w:r>
      <w:r w:rsidR="00087953" w:rsidRPr="001C6E66">
        <w:rPr>
          <w:cs/>
        </w:rPr>
        <w:t>คุณสมบัติและหน้าที่ของเจ้าหน้าที่คุ้มครองข้อมูลส่วนบุคคล</w:t>
      </w:r>
      <w:r w:rsidR="00087953" w:rsidRPr="001C6E66">
        <w:t xml:space="preserve"> </w:t>
      </w:r>
      <w:r w:rsidR="00087953" w:rsidRPr="001C6E66">
        <w:rPr>
          <w:cs/>
        </w:rPr>
        <w:t>รวมทั้ง</w:t>
      </w:r>
      <w:r w:rsidR="00087953" w:rsidRPr="001C6E66">
        <w:rPr>
          <w:spacing w:val="-4"/>
          <w:cs/>
        </w:rPr>
        <w:t>หน้าที่ของ</w:t>
      </w:r>
      <w:r w:rsidR="00F86766" w:rsidRPr="001C6E66">
        <w:rPr>
          <w:spacing w:val="-4"/>
          <w:cs/>
        </w:rPr>
        <w:t>ตัวแทนประกันชีวิต</w:t>
      </w:r>
      <w:r w:rsidR="00087953" w:rsidRPr="001C6E66">
        <w:rPr>
          <w:spacing w:val="-4"/>
          <w:cs/>
        </w:rPr>
        <w:t>ที่มีต่อเจ้าหน้าที่คุ้มครองข้อมูลส่วนบุคคล</w:t>
      </w:r>
      <w:r w:rsidR="00087953" w:rsidRPr="001C6E66">
        <w:rPr>
          <w:spacing w:val="-4"/>
        </w:rPr>
        <w:t xml:space="preserve"> </w:t>
      </w:r>
      <w:r w:rsidR="00087953" w:rsidRPr="001C6E66">
        <w:rPr>
          <w:spacing w:val="-4"/>
          <w:cs/>
        </w:rPr>
        <w:t>เป็นไปตามกฎหมายว่าด้วยการคุ้มครอง</w:t>
      </w:r>
      <w:r w:rsidR="00087953" w:rsidRPr="001C6E66">
        <w:rPr>
          <w:cs/>
        </w:rPr>
        <w:t>ข้อมูลส่วนบุคคล</w:t>
      </w:r>
    </w:p>
    <w:p w14:paraId="319176E8" w14:textId="407A25A9" w:rsidR="008952FD" w:rsidRPr="004B4D17" w:rsidRDefault="008952FD" w:rsidP="00087953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cs/>
        </w:rPr>
        <w:lastRenderedPageBreak/>
        <w:t>(</w:t>
      </w:r>
      <w:r w:rsidR="006656EA">
        <w:rPr>
          <w:rFonts w:hint="cs"/>
          <w:cs/>
        </w:rPr>
        <w:t>๑๖</w:t>
      </w:r>
      <w:r w:rsidRPr="004B4D17">
        <w:rPr>
          <w:cs/>
        </w:rPr>
        <w:t xml:space="preserve">) </w:t>
      </w:r>
      <w:r w:rsidRPr="004B4D17">
        <w:rPr>
          <w:rFonts w:hint="cs"/>
          <w:cs/>
        </w:rPr>
        <w:t>ให้ตัวแทนประกันชีวิต</w:t>
      </w:r>
      <w:r w:rsidR="005041DB">
        <w:rPr>
          <w:rFonts w:hint="cs"/>
          <w:cs/>
        </w:rPr>
        <w:t>ซึ่งเป็นผู้ควบคุมข้อมูลส่วนบุคคล</w:t>
      </w:r>
      <w:r w:rsidRPr="004B4D17">
        <w:rPr>
          <w:rFonts w:hint="cs"/>
          <w:cs/>
        </w:rPr>
        <w:t>จัดทำนโยบายการเก็บรักษาข้อมูลส่วนบุคคลภายในองค์กรเพื่อกำหนดระยะเวลาการเก็บรักษาข้อมูลส่วนบุคคล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ซึ่งต้องกำหนดระยะเวลาที่เหมาะสมและจำเป็นสำหรับข้อมูลส่วนบุคคลแต่ละประเภทและวัตถุประสงค์ที่ได้แจ้งลูกค้า</w:t>
      </w:r>
    </w:p>
    <w:p w14:paraId="65620BBA" w14:textId="2224D2E2" w:rsidR="008952FD" w:rsidRPr="004B4D17" w:rsidRDefault="008952FD" w:rsidP="008952FD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 w:rsidRPr="004B4D17">
        <w:rPr>
          <w:rFonts w:hint="cs"/>
          <w:cs/>
        </w:rPr>
        <w:t>กรณีที่ข้อมูลส่วนบุคคลหมดความจำเป็นในการเก็บรักษาไว้ตามวัตถุประสงค์ในการเก็บรวบรวม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ใช้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หรือเปิดเผยข้อมูลส่วนบุคคล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หรือตัวแทนประกันชีวิตไม่มีอำนาจตามกฎหมายที่จะเก็บรวบรวม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ใช้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หรือเปิดเผยข้อมูลส่วนบุคคลตามที่กฎหมายว่าด้วยการคุ้มครองข้อมูลส่วนบุคคลกำหนด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ให้ตัวแทนประกันชีวิตยุติการประมวลผลข้อมูลส่วนบุคคลและดำเนินการลบหรือทำลายข้อมูลส่วนบุคคลนั้น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หรือทำให้ข้อมูลส่วนบุคคลเป็นข้อมูลที่ไม่สามารถระบุตัวบุคคลที่เป็นลูกค้าได้</w:t>
      </w:r>
      <w:r w:rsidRPr="004B4D17">
        <w:rPr>
          <w:cs/>
        </w:rPr>
        <w:t xml:space="preserve"> </w:t>
      </w:r>
    </w:p>
    <w:p w14:paraId="05208182" w14:textId="4B3F1A47" w:rsidR="00D35692" w:rsidRDefault="008952FD" w:rsidP="008952FD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rFonts w:hint="cs"/>
          <w:cs/>
        </w:rPr>
        <w:t>ในกรณีที่มีการเปิดเผยข้อมูลส่วนบุคคลให้แก่ผู้ประมวลผลข้อมูลส่วนบุคคล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ตัวแทนประกันชีวิตต้องจัดให้มีมาตรการให้ผู้ให้บริการภายนอกลบหรือทำลายข้อมูลส่วนบุคคลตามระยะเวลาดังกล่าวด้วยเช่นกัน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เช่น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กำหนดเป็นหน้าที่ในสัญญาหรือข้อตกลงระหว่างกันเกี่ยวกับกิจกรรมการประมวลผลนั้น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ๆ</w:t>
      </w:r>
      <w:r w:rsidRPr="004B4D17">
        <w:rPr>
          <w:cs/>
        </w:rPr>
        <w:t xml:space="preserve"> </w:t>
      </w:r>
      <w:r w:rsidRPr="004B4D17">
        <w:rPr>
          <w:rFonts w:hint="cs"/>
          <w:cs/>
        </w:rPr>
        <w:t>ตามที่กฎหมายว่าด้วยการคุ้มครองข้อมูลส่วนบุคคลกำหนด</w:t>
      </w:r>
    </w:p>
    <w:p w14:paraId="07BE7B3A" w14:textId="14D2D45A" w:rsidR="00C2242A" w:rsidRPr="004E6333" w:rsidRDefault="00C2242A" w:rsidP="004E6333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31ABF29D" w14:textId="77777777" w:rsidR="00D35692" w:rsidRPr="00D35692" w:rsidRDefault="00D35692" w:rsidP="00D35692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olor w:val="FF0000"/>
        </w:rPr>
      </w:pPr>
    </w:p>
    <w:p w14:paraId="5A48CCE2" w14:textId="29039B3D" w:rsidR="007B4FB0" w:rsidRPr="00BA02A6" w:rsidRDefault="00DB2E1F" w:rsidP="009B441C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5629CE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41A4C"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กรณีที่ตัวแทนประกัน</w:t>
      </w:r>
      <w:r w:rsidR="00FF773A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เป็นผู้ประมวลผลข้อมูลส่วนบุคคล</w:t>
      </w:r>
      <w:r w:rsidR="00D140A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ให้จัดการข้อมูลส่วนบุคคลที่เก็บรวบรวม ใช้ หรือเปิดเผยไว้ก่อนวันที่</w:t>
      </w:r>
      <w:r w:rsidRPr="00BA02A6">
        <w:rPr>
          <w:rFonts w:ascii="TH SarabunIT๙" w:hAnsi="TH SarabunIT๙" w:cs="TH SarabunIT๙"/>
          <w:sz w:val="32"/>
          <w:szCs w:val="32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๑ มิถุนายน พ</w:t>
      </w:r>
      <w:r w:rsidRPr="00BA02A6">
        <w:rPr>
          <w:rFonts w:ascii="TH SarabunIT๙" w:hAnsi="TH SarabunIT๙" w:cs="TH SarabunIT๙"/>
          <w:sz w:val="32"/>
          <w:szCs w:val="32"/>
        </w:rPr>
        <w:t>.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BA02A6">
        <w:rPr>
          <w:rFonts w:ascii="TH SarabunIT๙" w:hAnsi="TH SarabunIT๙" w:cs="TH SarabunIT๙"/>
          <w:sz w:val="32"/>
          <w:szCs w:val="32"/>
        </w:rPr>
        <w:t>.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BA02A6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BA02A6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52580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ตามแนวทางที่บริษัทกำหนด</w:t>
      </w:r>
    </w:p>
    <w:p w14:paraId="35E8D8BD" w14:textId="4F38F95D" w:rsidR="001A13BB" w:rsidRDefault="00DB2E1F" w:rsidP="009B441C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กรณีที่ตัวแทนประกัน</w:t>
      </w:r>
      <w:r w:rsidR="00FF773A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เป็นผู้ควบคุมข้อมูลส่วนบุคคล </w:t>
      </w:r>
      <w:r w:rsidR="006A697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ตัวแทนประกัน</w:t>
      </w:r>
      <w:r w:rsidR="00FF773A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ชีวิต</w:t>
      </w:r>
      <w:r w:rsidR="006A697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สามารถ</w:t>
      </w:r>
      <w:r w:rsidR="00A278F9"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เก็บรวมรวมและใช้ข้อมูลส่วนบุคคลนั้นต่อไปได้ตามวัตถุประสงค์เดิม</w:t>
      </w:r>
      <w:r w:rsidR="00A278F9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6A6970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โดยต้องกำหนดวิธีการยกเลิกความยินยอมและเผยแพร่ประชาสัมพันธ์ให้ลูกค้าที่ไม่ประสงค์ให้ตัวแทนประกัน</w:t>
      </w:r>
      <w:r w:rsidR="00FF773A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6A6970"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เก็บรวมรวมและใช้ข้อมูลส่วนบุคคล</w:t>
      </w:r>
      <w:r w:rsidR="006A6970" w:rsidRPr="009B44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ดังกล่าวต่อไปสามารถแจ้งยกเลิกความยินยอมได้โดยง่าย</w:t>
      </w:r>
      <w:r w:rsidR="006A6970" w:rsidRPr="009B441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40CF8DF2" w14:textId="534061C8" w:rsidR="006A6970" w:rsidRPr="009B441C" w:rsidRDefault="006A6970" w:rsidP="009B441C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179C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ทั้งนี้ การเผยแพร่ประชาสัมพันธ์</w:t>
      </w:r>
      <w:r w:rsidR="001A13BB" w:rsidRPr="00C6179C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ตามวรรคหนึ่ง</w:t>
      </w:r>
      <w:r w:rsidRPr="00C6179C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 xml:space="preserve"> ให้ตัวแทนประกัน</w:t>
      </w:r>
      <w:r w:rsidR="00FF773A" w:rsidRPr="00C6179C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ชีวิต</w:t>
      </w:r>
      <w:r w:rsidRPr="00C6179C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แจ้งให้ลูกค้าทราบผ่าน</w:t>
      </w:r>
      <w:r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ช่องทางที่ตัวแทนประกัน</w:t>
      </w:r>
      <w:r w:rsidR="00FF773A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มีปฏิสัมพันธ์กับลูกค้าตามปกติ</w:t>
      </w:r>
      <w:r w:rsidR="004E16DC" w:rsidRPr="004E16D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4E16DC" w:rsidRPr="004E16D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หรือช่องทางที่ลูกค้าสามารถทราบถึงการเผยแพร่ประชาสัมพันธ์ดังกล่าวได้โดยง่าย</w:t>
      </w:r>
      <w:r w:rsidRPr="00C6179C">
        <w:rPr>
          <w:rFonts w:ascii="TH SarabunIT๙" w:hAnsi="TH SarabunIT๙" w:cs="TH SarabunIT๙"/>
          <w:sz w:val="32"/>
          <w:szCs w:val="32"/>
        </w:rPr>
        <w:t xml:space="preserve"> </w:t>
      </w:r>
      <w:r w:rsidRPr="00C6179C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การส่งไปรษณีย์ อีเมล ข้อความสื่อสารทางโทรศัพท์ (</w:t>
      </w:r>
      <w:r w:rsidRPr="00C6179C">
        <w:rPr>
          <w:rFonts w:ascii="TH SarabunIT๙" w:hAnsi="TH SarabunIT๙" w:cs="TH SarabunIT๙"/>
          <w:sz w:val="32"/>
          <w:szCs w:val="32"/>
        </w:rPr>
        <w:t xml:space="preserve">SMS) </w:t>
      </w:r>
      <w:r w:rsidR="001A13BB" w:rsidRPr="00C6179C">
        <w:rPr>
          <w:rFonts w:ascii="TH SarabunIT๙" w:hAnsi="TH SarabunIT๙" w:cs="TH SarabunIT๙"/>
          <w:sz w:val="32"/>
          <w:szCs w:val="32"/>
          <w:cs/>
          <w:lang w:bidi="th-TH"/>
        </w:rPr>
        <w:t>และในกรณีที่</w:t>
      </w:r>
      <w:r w:rsidR="001A13BB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ตัวแทนประกัน</w:t>
      </w:r>
      <w:r w:rsidR="00FF773A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="001A13BB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มีการใช้งานเว็บไซต์ในการปฏิสัมพันธ์กับลูกค้า ให้ตัวแทนประกัน</w:t>
      </w:r>
      <w:r w:rsidR="00FF773A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="001A13BB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ประกาศทางเว็บไซต์ของตัวแทนประกัน</w:t>
      </w:r>
      <w:r w:rsidR="00FF773A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="001A13BB" w:rsidRPr="00C6179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ด้วย</w:t>
      </w:r>
      <w:r w:rsidR="001A13BB" w:rsidRPr="00C6179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6179C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ตัวแทนประกัน</w:t>
      </w:r>
      <w:r w:rsidR="00FF773A" w:rsidRPr="00C6179C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C6179C">
        <w:rPr>
          <w:rFonts w:ascii="TH SarabunIT๙" w:hAnsi="TH SarabunIT๙" w:cs="TH SarabunIT๙"/>
          <w:sz w:val="32"/>
          <w:szCs w:val="32"/>
          <w:cs/>
          <w:lang w:bidi="th-TH"/>
        </w:rPr>
        <w:t>ต้องระบุช่องทางในการยกเลิกความยินยอมด้วย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B441C" w:rsidDel="006E56C0">
        <w:rPr>
          <w:rFonts w:ascii="TH SarabunIT๙" w:hAnsi="TH SarabunIT๙" w:cs="TH SarabunIT๙"/>
          <w:strike/>
          <w:sz w:val="32"/>
          <w:szCs w:val="32"/>
        </w:rPr>
        <w:t xml:space="preserve"> </w:t>
      </w:r>
    </w:p>
    <w:p w14:paraId="75855B19" w14:textId="3DB9B1E8" w:rsidR="00DB2E1F" w:rsidRPr="00BA02A6" w:rsidRDefault="00A278F9" w:rsidP="009B441C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หากตัวแทนประกัน</w:t>
      </w:r>
      <w:r w:rsidR="00FF773A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ชีวิต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ต้องการเก็บรวบรวมและใช้ข้อมูลส่วนบุคคล</w:t>
      </w:r>
      <w:r w:rsidR="00C6179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ตามวรรคสอง</w:t>
      </w:r>
      <w:r w:rsidR="00A325A4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เพื่อวัตถุประสงค์อื่น</w:t>
      </w:r>
      <w:r w:rsidR="00C6179C" w:rsidRPr="00C6179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เพิ่มเติมจากวัตถุประสงค์เดิม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หรือต้องการเปิดเผยหรือดำเนินการประการอื่นที่ไม่ใช่การ</w:t>
      </w:r>
      <w:r w:rsidR="00A325A4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เก็บรวบรวมและการใช้ข้อมูลส่วนบุคคลที่ได้เก็บรวบรวมไว้นั้น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ตัวแทนประกัน</w:t>
      </w:r>
      <w:r w:rsidR="00FF773A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ชีวิต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ต้องดำเนินการให้เป็นไปตามกฎหมายว่าด้วยคุ้มครองข้อมูลส่วนบุคคล</w:t>
      </w:r>
    </w:p>
    <w:p w14:paraId="10101C26" w14:textId="2D295F91" w:rsidR="00877BEB" w:rsidRDefault="00877BEB" w:rsidP="00F673EE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7441797" w14:textId="7A49D47E" w:rsidR="001D17CD" w:rsidRDefault="001D17CD" w:rsidP="00F673EE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4227F47" w14:textId="77777777" w:rsidR="007C5608" w:rsidRDefault="007C5608" w:rsidP="00F673EE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3628312" w14:textId="77777777" w:rsidR="007C5608" w:rsidRDefault="007C5608" w:rsidP="00F673EE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D69E167" w14:textId="77777777" w:rsidR="001D17CD" w:rsidRDefault="001D17CD" w:rsidP="00F673EE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2B7CE2D" w14:textId="77777777" w:rsidR="004E6333" w:rsidRDefault="004E6333" w:rsidP="00F673EE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92894AB" w14:textId="09BF6EF3" w:rsidR="00451402" w:rsidRPr="00E440F9" w:rsidRDefault="00F9561A" w:rsidP="0061111F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หมวด </w:t>
      </w: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๓ </w:t>
      </w:r>
    </w:p>
    <w:p w14:paraId="74DC2A40" w14:textId="40C93AB3" w:rsidR="00F9561A" w:rsidRPr="00E440F9" w:rsidRDefault="00F9561A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</w:pP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นายหน้าประกัน</w:t>
      </w:r>
      <w:r w:rsidR="00FF773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ชีวิต</w:t>
      </w:r>
    </w:p>
    <w:p w14:paraId="3D4DDA0D" w14:textId="77777777" w:rsidR="008F46BB" w:rsidRDefault="008F46BB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val="en-US" w:bidi="th-TH"/>
        </w:rPr>
        <w:tab/>
      </w:r>
      <w:r w:rsidR="00A20E8B" w:rsidDel="00A20E8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  <w:lang w:val="en-US" w:bidi="th-TH"/>
        </w:rPr>
        <w:t xml:space="preserve"> </w:t>
      </w:r>
    </w:p>
    <w:p w14:paraId="6EB307DA" w14:textId="73A0AAB1" w:rsidR="00E440F9" w:rsidRPr="00FD0726" w:rsidRDefault="00E440F9" w:rsidP="009B441C">
      <w:pPr>
        <w:pStyle w:val="BodyText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ab/>
      </w:r>
      <w:r w:rsidRPr="00E440F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๒</w:t>
      </w:r>
      <w:r w:rsidR="005629CE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๔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</w:t>
      </w:r>
      <w:r w:rsidR="001A3614"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</w:t>
      </w:r>
      <w:r w:rsidR="00DC023C" w:rsidRPr="009B441C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นายหน้าประกัน</w:t>
      </w:r>
      <w:r w:rsidR="001E20F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ชีวิต</w:t>
      </w:r>
      <w:r w:rsidRPr="009B441C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ต้องเก็บรวบรวม ใช้ หรือเปิดเผยข้อมูลส่วนบุคคลตามวัตถุประสงค์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ที่ได้</w:t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แจ้ง</w:t>
      </w:r>
      <w:r w:rsidR="00325D2D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ลูกค้า</w:t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ไว้ก่อนหรือในขณะที่เก็บรวบรวมข้อมูลส่วนบุคคล หาก</w:t>
      </w:r>
      <w:r w:rsidR="00DC023C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</w:t>
      </w:r>
      <w:r w:rsidR="001E20F8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ชีวิต</w:t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พบหรือทราบว่าม</w:t>
      </w:r>
      <w:r w:rsidR="007828E5" w:rsidRPr="007828E5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ี</w:t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วัตถุประสงค์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ในการเก็บรวบรวม ใช้ หรือเปิดเผยข้อมูลส่วนบุคคลเป็นการเพิ่มเติมจากวัตถุประสงค์เดิม</w:t>
      </w:r>
      <w:r w:rsidR="00D140A1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ซึ่งนอกเหนือจากที่ได้ระบุไว้ใน</w:t>
      </w:r>
      <w:r w:rsidR="0022715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F240C3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F240C3" w:rsidRPr="009643C8">
        <w:rPr>
          <w:rFonts w:ascii="TH SarabunIT๙" w:eastAsiaTheme="majorEastAsia" w:hAnsi="TH SarabunIT๙" w:cs="TH SarabunIT๙"/>
          <w:sz w:val="32"/>
          <w:szCs w:val="32"/>
          <w:lang w:bidi="th-TH"/>
        </w:rPr>
        <w:t>(privacy notice)</w:t>
      </w:r>
      <w:r w:rsidR="00F240C3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ในปัจจุบัน หรือในกรณีที่มีการเปลี่ยนแปลงวัตถุประสงค์ในการเก็บรวบรวม ใช้ หรือเปิดเผยข้อมูลส่วนบุคคล </w:t>
      </w:r>
      <w:r w:rsidR="00DC023C"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นายหน้าประกัน</w:t>
      </w:r>
      <w:r w:rsidR="001E20F8">
        <w:rPr>
          <w:rFonts w:ascii="TH SarabunIT๙" w:hAnsi="TH SarabunIT๙" w:cs="TH SarabunIT๙"/>
          <w:sz w:val="32"/>
          <w:szCs w:val="32"/>
          <w:cs/>
          <w:lang w:val="en-US" w:bidi="th-TH"/>
        </w:rPr>
        <w:t>ชีวิต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จะเพิ่มหรือเปลี่ยนแปลงวัตถุประสงค์ในการเก็บรวบรวม ใช้ หรือเปิดเผยข้อมูลส่วนบุคคลก็ได้ </w:t>
      </w:r>
    </w:p>
    <w:p w14:paraId="65411BF2" w14:textId="73539B67" w:rsidR="00E440F9" w:rsidRPr="00FD0726" w:rsidRDefault="00E440F9" w:rsidP="009B441C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 xml:space="preserve">ในกรณีที่วัตถุประสงค์ใหม่นั้นจำเป็นต้องอาศัยฐานความยินยอม </w:t>
      </w:r>
      <w:r w:rsidR="00DC023C"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นายหน้าประกัน</w:t>
      </w:r>
      <w:r w:rsidR="001E20F8">
        <w:rPr>
          <w:rFonts w:ascii="TH SarabunIT๙" w:hAnsi="TH SarabunIT๙" w:cs="TH SarabunIT๙"/>
          <w:sz w:val="32"/>
          <w:szCs w:val="32"/>
          <w:cs/>
          <w:lang w:val="en-US" w:bidi="th-TH"/>
        </w:rPr>
        <w:t>ชีวิต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จะต้องขอความยินยอมจาก</w:t>
      </w:r>
      <w:r w:rsidR="00325D2D"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สำหรับการเก็บรวบรวม ใช้ หรือเปิดเผยข้อมูลส่วนบุคคลเพื่อวัตถุประสงค์ใหม่เป็นการเพิ่มเติมด้วย</w:t>
      </w:r>
    </w:p>
    <w:p w14:paraId="0DDA0688" w14:textId="2A2E500C" w:rsidR="001A3614" w:rsidRDefault="00E440F9" w:rsidP="009B441C">
      <w:pPr>
        <w:pStyle w:val="BodyText"/>
        <w:spacing w:after="0"/>
        <w:ind w:firstLine="72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ทั้งนี้ </w:t>
      </w:r>
      <w:r w:rsidR="00DC023C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</w:t>
      </w:r>
      <w:r w:rsidR="001E20F8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ชีวิต</w:t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ต้องทำการปรับปรุง</w:t>
      </w:r>
      <w:r w:rsidR="0022715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ให้ครอบคลุม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ถึงวัตถุประสงค์ใหม่ดังกล่าว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และแจ้งวัตถุประสงค์ใหม่นั้นให้</w:t>
      </w:r>
      <w:r w:rsidR="001A3614"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ลูกค้า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ทราบด้วย โดยอาจแจ้งในช่องทางต่าง</w:t>
      </w:r>
      <w:r w:rsidR="00950C85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 </w:t>
      </w:r>
      <w:r w:rsidR="001A3614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ๆ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ที่</w:t>
      </w:r>
      <w:r w:rsidR="00062F31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นายหน้าประกันชีวิต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สามารถพิสูจน์ได้ว่าเหมาะสมในการสื่อสารให้</w:t>
      </w:r>
      <w:r w:rsidR="004F1294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รับทราบ </w:t>
      </w:r>
      <w:r w:rsidR="001A3614" w:rsidRPr="008C17DD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โดยอาจพิจารณาจากช่องทางที่</w:t>
      </w:r>
      <w:r w:rsidR="006F5905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นายหน้าประกันชีวิต</w:t>
      </w:r>
      <w:r w:rsidR="001A3614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</w:t>
      </w:r>
      <w:r w:rsidR="00FD0726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ลูกค้า</w:t>
      </w:r>
      <w:r w:rsidR="001A3614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ตามปกติ</w:t>
      </w:r>
      <w:r w:rsidR="00950C85" w:rsidRPr="009643C8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 </w:t>
      </w:r>
      <w:r w:rsidR="00950C85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หรือช่องทางที่ลูก</w:t>
      </w:r>
      <w:r w:rsidR="008C17DD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ค้าสามารถเข้าถึงหรือทราบ</w:t>
      </w:r>
      <w:r w:rsidR="0022715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8C17DD" w:rsidRPr="009643C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ได้โดยง่าย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เช่น การส่ง</w:t>
      </w:r>
      <w:r w:rsidR="001A3614" w:rsidRPr="00FD0726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ทางไปรษณีย์ 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อีเมล</w:t>
      </w:r>
      <w:r w:rsid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ข้อความสื่อสารทางโทรศัพท์ (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</w:rPr>
        <w:t xml:space="preserve">SMS) </w:t>
      </w:r>
      <w:r w:rsid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โดย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อาจเป็นช่องทางเดียวกันกับช่องทางที่เคยแจ้ง</w:t>
      </w:r>
      <w:r w:rsidR="0022715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1A3614"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ไว้ก่อนหน้าก็ได้</w:t>
      </w:r>
      <w:r w:rsidR="00C13CD6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C13CD6" w:rsidRP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และในกรณีที่</w:t>
      </w:r>
      <w:r w:rsidR="00C13CD6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นายหน้าประกันชีวิต</w:t>
      </w:r>
      <w:r w:rsidR="00C13CD6" w:rsidRP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มีการใช้งานเว็บไซต์ในการ</w:t>
      </w:r>
      <w:r w:rsidR="00BC0A05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มี</w:t>
      </w:r>
      <w:r w:rsidR="00C13CD6" w:rsidRP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ปฏิสัมพันธ์กับลูกค้า</w:t>
      </w:r>
      <w:r w:rsidR="00C13CD6" w:rsidRPr="008C17DD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C13CD6" w:rsidRP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ให้</w:t>
      </w:r>
      <w:r w:rsidR="00C13CD6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นายหน้าประกันชีวิต</w:t>
      </w:r>
      <w:r w:rsidR="00C13CD6" w:rsidRP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ประกาศทางเว็บไซต์ของ</w:t>
      </w:r>
      <w:r w:rsidR="00C13CD6" w:rsidRPr="007828E5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นายหน้าประกันชีวิต</w:t>
      </w:r>
      <w:r w:rsidR="00C13CD6" w:rsidRPr="008C17DD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ด้วย</w:t>
      </w:r>
    </w:p>
    <w:p w14:paraId="191FACFF" w14:textId="3AD76989" w:rsidR="00227153" w:rsidRPr="00227153" w:rsidRDefault="00227153" w:rsidP="00227153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00394D4D" w14:textId="77777777" w:rsidR="00E440F9" w:rsidRDefault="00E440F9" w:rsidP="00FD0726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15737CC" w14:textId="35418A5C" w:rsidR="009121E8" w:rsidRPr="00762625" w:rsidRDefault="009121E8" w:rsidP="009B441C">
      <w:pPr>
        <w:pStyle w:val="Heading2"/>
        <w:numPr>
          <w:ilvl w:val="0"/>
          <w:numId w:val="0"/>
        </w:numPr>
        <w:spacing w:line="240" w:lineRule="auto"/>
        <w:ind w:left="-90" w:firstLine="1530"/>
        <w:jc w:val="thaiDistribute"/>
      </w:pPr>
      <w:r w:rsidRPr="00762625">
        <w:rPr>
          <w:cs/>
        </w:rPr>
        <w:t xml:space="preserve">ข้อ </w:t>
      </w:r>
      <w:r w:rsidR="00DC023C">
        <w:rPr>
          <w:rFonts w:hint="cs"/>
          <w:cs/>
        </w:rPr>
        <w:t>๒</w:t>
      </w:r>
      <w:r w:rsidR="005629CE">
        <w:rPr>
          <w:rFonts w:hint="cs"/>
          <w:cs/>
        </w:rPr>
        <w:t>๕</w:t>
      </w:r>
      <w:r w:rsidRPr="00762625">
        <w:rPr>
          <w:cs/>
        </w:rPr>
        <w:t xml:space="preserve">  ให้</w:t>
      </w:r>
      <w:r w:rsidR="00DC023C">
        <w:rPr>
          <w:cs/>
        </w:rPr>
        <w:t>นายหน้าประกัน</w:t>
      </w:r>
      <w:r w:rsidR="001E20F8">
        <w:rPr>
          <w:cs/>
        </w:rPr>
        <w:t>ชีวิต</w:t>
      </w:r>
      <w:r w:rsidRPr="00762625">
        <w:rPr>
          <w:cs/>
        </w:rPr>
        <w:t>แบ่งประเภทข้อมูลส่วนบุคคลที่เก็บรวบรวม ใช้ หรือเปิดเผยตามที่กฎหมายว่าด้วยการคุ้มครองข้อมูลส่วนบุคคลกำหนด</w:t>
      </w:r>
      <w:r w:rsidRPr="00762625">
        <w:t xml:space="preserve"> </w:t>
      </w:r>
      <w:r w:rsidR="00FD0726" w:rsidRPr="00BA02A6">
        <w:rPr>
          <w:cs/>
        </w:rPr>
        <w:t>ตามแนวทางที่กำหนดไว้</w:t>
      </w:r>
      <w:r w:rsidR="00FD0726" w:rsidRPr="00EE6BE5">
        <w:rPr>
          <w:cs/>
        </w:rPr>
        <w:t xml:space="preserve">ข้อ </w:t>
      </w:r>
      <w:r w:rsidR="00FD0726" w:rsidRPr="00213634">
        <w:rPr>
          <w:rFonts w:hint="cs"/>
          <w:cs/>
        </w:rPr>
        <w:t>๔</w:t>
      </w:r>
    </w:p>
    <w:p w14:paraId="7A04691F" w14:textId="77777777" w:rsidR="009121E8" w:rsidRDefault="009121E8" w:rsidP="00FD0726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38F8BD5" w14:textId="02EAB5DB" w:rsidR="001A56E4" w:rsidRPr="00520699" w:rsidRDefault="009121E8" w:rsidP="00FD0726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t xml:space="preserve"> </w:t>
      </w:r>
      <w:r>
        <w:tab/>
      </w:r>
      <w:r w:rsidR="0094751C">
        <w:rPr>
          <w:cs/>
        </w:rPr>
        <w:tab/>
      </w:r>
      <w:r w:rsidRPr="009121E8">
        <w:rPr>
          <w:cs/>
        </w:rPr>
        <w:t xml:space="preserve">ข้อ </w:t>
      </w:r>
      <w:r w:rsidR="00DC023C">
        <w:rPr>
          <w:rFonts w:hint="cs"/>
          <w:cs/>
        </w:rPr>
        <w:t>๒</w:t>
      </w:r>
      <w:r w:rsidR="00637C33">
        <w:rPr>
          <w:rFonts w:hint="cs"/>
          <w:cs/>
        </w:rPr>
        <w:t>๖</w:t>
      </w:r>
      <w:r w:rsidRPr="009121E8">
        <w:rPr>
          <w:cs/>
        </w:rPr>
        <w:t xml:space="preserve"> </w:t>
      </w:r>
      <w:r w:rsidR="00FD0726">
        <w:rPr>
          <w:rFonts w:hint="cs"/>
          <w:cs/>
        </w:rPr>
        <w:t xml:space="preserve"> </w:t>
      </w:r>
      <w:r w:rsidRPr="00762625">
        <w:rPr>
          <w:cs/>
        </w:rPr>
        <w:t>ให้</w:t>
      </w:r>
      <w:r w:rsidR="00DC023C">
        <w:rPr>
          <w:cs/>
        </w:rPr>
        <w:t>นายหน้าประกัน</w:t>
      </w:r>
      <w:r w:rsidR="001E20F8">
        <w:rPr>
          <w:cs/>
        </w:rPr>
        <w:t>ชีวิต</w:t>
      </w:r>
      <w:r w:rsidRPr="00762625">
        <w:rPr>
          <w:cs/>
        </w:rPr>
        <w:t>ขอความยินยอม</w:t>
      </w:r>
      <w:r w:rsidR="00FD0726">
        <w:rPr>
          <w:rFonts w:hint="cs"/>
          <w:cs/>
        </w:rPr>
        <w:t>ในการเก็บรวบรวม ใช้ หรือเปิดเผย</w:t>
      </w:r>
      <w:r w:rsidR="00FD0726" w:rsidRPr="00FD0726">
        <w:rPr>
          <w:rFonts w:hint="cs"/>
          <w:cs/>
        </w:rPr>
        <w:t>ข้อมูล</w:t>
      </w:r>
      <w:r w:rsidR="00E51295">
        <w:rPr>
          <w:cs/>
        </w:rPr>
        <w:br/>
      </w:r>
      <w:r w:rsidR="00FD0726" w:rsidRPr="00FD0726">
        <w:rPr>
          <w:rFonts w:hint="cs"/>
          <w:cs/>
        </w:rPr>
        <w:t>ส่</w:t>
      </w:r>
      <w:r w:rsidR="00FD0726" w:rsidRPr="00520699">
        <w:rPr>
          <w:rFonts w:hint="cs"/>
          <w:cs/>
        </w:rPr>
        <w:t>วนบุคคล</w:t>
      </w:r>
      <w:r w:rsidR="00FD0726" w:rsidRPr="00520699">
        <w:rPr>
          <w:cs/>
        </w:rPr>
        <w:t>ของลูกค้า</w:t>
      </w:r>
      <w:r w:rsidR="00F645D3">
        <w:rPr>
          <w:rFonts w:hint="cs"/>
          <w:cs/>
        </w:rPr>
        <w:t>สำหรับ</w:t>
      </w:r>
      <w:r w:rsidRPr="00520699">
        <w:rPr>
          <w:cs/>
        </w:rPr>
        <w:t>กรณีที่ไม่อาจอาศัยฐานในการประมวลผลข้อมูลส่วนบุคคลตามมาตรา ๒๔ มาตรา ๒๕ และมาตรา ๒๖ แห่งพระราชบัญญัติคุ้มครองข้อมูลส่วนบุคคล พ</w:t>
      </w:r>
      <w:r w:rsidRPr="00520699">
        <w:t>.</w:t>
      </w:r>
      <w:r w:rsidRPr="00520699">
        <w:rPr>
          <w:cs/>
        </w:rPr>
        <w:t>ศ</w:t>
      </w:r>
      <w:r w:rsidRPr="00520699">
        <w:t>.</w:t>
      </w:r>
      <w:r w:rsidRPr="00520699">
        <w:rPr>
          <w:cs/>
        </w:rPr>
        <w:t xml:space="preserve"> ๒๕๖๒ โดยพิจารณาตามประเภท</w:t>
      </w:r>
      <w:r w:rsidRPr="009643C8">
        <w:rPr>
          <w:cs/>
        </w:rPr>
        <w:t>ข้อมูล</w:t>
      </w:r>
      <w:r w:rsidR="00E51295">
        <w:rPr>
          <w:cs/>
        </w:rPr>
        <w:br/>
      </w:r>
      <w:r w:rsidRPr="009643C8">
        <w:rPr>
          <w:cs/>
        </w:rPr>
        <w:t>ส่วนบุคคลต</w:t>
      </w:r>
      <w:r w:rsidRPr="00520699">
        <w:rPr>
          <w:cs/>
        </w:rPr>
        <w:t xml:space="preserve">ามข้อ </w:t>
      </w:r>
      <w:r w:rsidR="006D61CA" w:rsidRPr="00520699">
        <w:rPr>
          <w:rFonts w:hint="cs"/>
          <w:cs/>
        </w:rPr>
        <w:t>๔</w:t>
      </w:r>
      <w:r w:rsidR="00D140A1" w:rsidRPr="00520699">
        <w:rPr>
          <w:rFonts w:hint="cs"/>
          <w:color w:val="FF0000"/>
          <w:cs/>
        </w:rPr>
        <w:t xml:space="preserve"> </w:t>
      </w:r>
      <w:r w:rsidRPr="00520699">
        <w:rPr>
          <w:cs/>
        </w:rPr>
        <w:t xml:space="preserve">ทั้งนี้ </w:t>
      </w:r>
      <w:r w:rsidR="00DC023C" w:rsidRPr="009643C8">
        <w:rPr>
          <w:cs/>
        </w:rPr>
        <w:t>นายหน้าประกัน</w:t>
      </w:r>
      <w:r w:rsidR="001E20F8" w:rsidRPr="009643C8">
        <w:rPr>
          <w:cs/>
        </w:rPr>
        <w:t>ชีวิต</w:t>
      </w:r>
      <w:r w:rsidRPr="009643C8">
        <w:rPr>
          <w:cs/>
        </w:rPr>
        <w:t>อาจ</w:t>
      </w:r>
      <w:r w:rsidR="006F01F5" w:rsidRPr="009643C8">
        <w:rPr>
          <w:cs/>
        </w:rPr>
        <w:t>อาศัยฐานในการประมวลผลข้อมูลส่วนบุคคลสำหรับการ</w:t>
      </w:r>
      <w:r w:rsidRPr="009643C8">
        <w:rPr>
          <w:cs/>
        </w:rPr>
        <w:t>ดำเนินการ</w:t>
      </w:r>
      <w:r w:rsidR="006F01F5" w:rsidRPr="009643C8">
        <w:rPr>
          <w:cs/>
        </w:rPr>
        <w:t xml:space="preserve">ต่าง ๆ </w:t>
      </w:r>
      <w:r w:rsidRPr="009643C8">
        <w:rPr>
          <w:cs/>
        </w:rPr>
        <w:t>ตามแนวทางดังต่อไปนี้</w:t>
      </w:r>
      <w:r w:rsidRPr="00520699">
        <w:rPr>
          <w:cs/>
        </w:rPr>
        <w:t xml:space="preserve"> </w:t>
      </w:r>
    </w:p>
    <w:p w14:paraId="71B9AEBD" w14:textId="77777777" w:rsidR="009121E8" w:rsidRPr="00762625" w:rsidRDefault="009121E8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E77D65">
        <w:rPr>
          <w:cs/>
        </w:rPr>
        <w:t>(๑) ข้อมูลส่วนบุคค</w:t>
      </w:r>
      <w:r w:rsidRPr="00762625">
        <w:rPr>
          <w:cs/>
        </w:rPr>
        <w:t>ลทั่วไป</w:t>
      </w:r>
      <w:r w:rsidRPr="00762625">
        <w:rPr>
          <w:cs/>
        </w:rPr>
        <w:tab/>
        <w:t xml:space="preserve"> </w:t>
      </w:r>
    </w:p>
    <w:p w14:paraId="7B71771A" w14:textId="77777777" w:rsidR="009121E8" w:rsidRPr="00762625" w:rsidRDefault="009121E8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     (ก) ฐานความยินยอม</w:t>
      </w:r>
    </w:p>
    <w:p w14:paraId="4AF316C2" w14:textId="45F4C489" w:rsidR="009121E8" w:rsidRPr="00762625" w:rsidRDefault="009121E8" w:rsidP="00F673EE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1800"/>
        <w:jc w:val="thaiDistribute"/>
        <w:rPr>
          <w:cs/>
        </w:rPr>
      </w:pPr>
      <w:r w:rsidRPr="00762625">
        <w:rPr>
          <w:cs/>
        </w:rPr>
        <w:t xml:space="preserve">    ในการดำเนินการกิจกรรมทางการตลาดนั้น </w:t>
      </w:r>
      <w:r w:rsidR="00DC023C">
        <w:rPr>
          <w:cs/>
        </w:rPr>
        <w:t>นายหน้าประกัน</w:t>
      </w:r>
      <w:r w:rsidR="001E20F8">
        <w:rPr>
          <w:cs/>
        </w:rPr>
        <w:t>ชีวิต</w:t>
      </w:r>
      <w:r w:rsidRPr="00762625">
        <w:rPr>
          <w:cs/>
        </w:rPr>
        <w:t>อาจต้องขอความยินยอมเพื่อการตลาดแบบตรง (</w:t>
      </w:r>
      <w:r w:rsidRPr="00762625">
        <w:t xml:space="preserve">direct marketing) </w:t>
      </w:r>
      <w:r w:rsidRPr="00762625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</w:t>
      </w:r>
      <w:r w:rsidR="00DC023C">
        <w:rPr>
          <w:cs/>
        </w:rPr>
        <w:t>นายหน้าประกัน</w:t>
      </w:r>
      <w:r w:rsidR="001E20F8">
        <w:rPr>
          <w:cs/>
        </w:rPr>
        <w:t>ชีวิต</w:t>
      </w:r>
      <w:r w:rsidRPr="00762625">
        <w:rPr>
          <w:cs/>
        </w:rPr>
        <w:t xml:space="preserve"> </w:t>
      </w:r>
      <w:r>
        <w:rPr>
          <w:rFonts w:hint="cs"/>
          <w:cs/>
        </w:rPr>
        <w:t>บริษัท บริษัท</w:t>
      </w:r>
      <w:r w:rsidRPr="00762625">
        <w:rPr>
          <w:cs/>
        </w:rPr>
        <w:t>ในเครือ หรือพันธมิตรทางธุรกิจ</w:t>
      </w:r>
      <w:r w:rsidR="005F4318" w:rsidRPr="00762625">
        <w:rPr>
          <w:cs/>
        </w:rPr>
        <w:t>ของ</w:t>
      </w:r>
      <w:r w:rsidR="005F4318">
        <w:rPr>
          <w:cs/>
        </w:rPr>
        <w:t>นายหน้าประกัน</w:t>
      </w:r>
      <w:r w:rsidR="002331AB">
        <w:rPr>
          <w:cs/>
        </w:rPr>
        <w:t>ชีวิต</w:t>
      </w:r>
      <w:r w:rsidRPr="00762625">
        <w:rPr>
          <w:cs/>
        </w:rPr>
        <w:t xml:space="preserve"> โดยมีลักษณะที่เกินความคาดหมาย</w:t>
      </w:r>
      <w:r w:rsidRPr="00762625">
        <w:rPr>
          <w:cs/>
        </w:rPr>
        <w:lastRenderedPageBreak/>
        <w:t>ของ</w:t>
      </w:r>
      <w:r w:rsidR="00325D2D">
        <w:rPr>
          <w:cs/>
        </w:rPr>
        <w:t>ลูกค้า</w:t>
      </w:r>
      <w:r w:rsidRPr="00762625">
        <w:rPr>
          <w:cs/>
        </w:rPr>
        <w:t xml:space="preserve"> เช่น </w:t>
      </w:r>
      <w:r w:rsidR="00063BB5" w:rsidRPr="00762625">
        <w:rPr>
          <w:cs/>
        </w:rPr>
        <w:t>การส่งข้อความการสื่อสารด้านการตลาดให้กับลูกค้าที่ไม่เคยมีความสัมพันธ์ทางธุรกิจกับ</w:t>
      </w:r>
      <w:r w:rsidR="002331AB" w:rsidRPr="002331AB">
        <w:rPr>
          <w:cs/>
        </w:rPr>
        <w:t>นายหน้าประกันชีวิต</w:t>
      </w:r>
      <w:r w:rsidR="00063BB5" w:rsidRPr="00762625">
        <w:rPr>
          <w:cs/>
        </w:rPr>
        <w:t>มาก่อน</w:t>
      </w:r>
      <w:r w:rsidR="00A240C8">
        <w:rPr>
          <w:rFonts w:hint="cs"/>
          <w:cs/>
        </w:rPr>
        <w:t>หรือการซื้อข้อมูลลูกค้าจาก</w:t>
      </w:r>
      <w:r w:rsidR="00A240C8" w:rsidRPr="007828E5">
        <w:rPr>
          <w:rFonts w:hint="cs"/>
          <w:spacing w:val="-4"/>
          <w:cs/>
        </w:rPr>
        <w:t xml:space="preserve">ผู้ประกอบการรายอื่น (ซื้อ </w:t>
      </w:r>
      <w:r w:rsidR="00A240C8" w:rsidRPr="007828E5">
        <w:rPr>
          <w:spacing w:val="-4"/>
        </w:rPr>
        <w:t>lead</w:t>
      </w:r>
      <w:r w:rsidR="00A240C8" w:rsidRPr="007828E5">
        <w:rPr>
          <w:rFonts w:hint="cs"/>
          <w:spacing w:val="-4"/>
          <w:cs/>
        </w:rPr>
        <w:t>)</w:t>
      </w:r>
      <w:r w:rsidR="00A240C8">
        <w:rPr>
          <w:rFonts w:hint="cs"/>
          <w:spacing w:val="-4"/>
          <w:cs/>
        </w:rPr>
        <w:t xml:space="preserve"> </w:t>
      </w:r>
      <w:r w:rsidR="00063BB5">
        <w:rPr>
          <w:rFonts w:hint="cs"/>
          <w:cs/>
        </w:rPr>
        <w:t>และ</w:t>
      </w:r>
      <w:r w:rsidR="00325A2C">
        <w:rPr>
          <w:rFonts w:hint="cs"/>
          <w:cs/>
        </w:rPr>
        <w:t>ลูกค้า</w:t>
      </w:r>
      <w:r w:rsidR="00063BB5">
        <w:rPr>
          <w:rFonts w:hint="cs"/>
          <w:cs/>
        </w:rPr>
        <w:t>ไม่อาจคาดหมายว่าจะได้รับ</w:t>
      </w:r>
      <w:r w:rsidR="00063BB5" w:rsidRPr="009121E8">
        <w:rPr>
          <w:cs/>
        </w:rPr>
        <w:t>ข้อมูลข่าวสาร</w:t>
      </w:r>
      <w:r w:rsidR="00063BB5">
        <w:rPr>
          <w:rFonts w:hint="cs"/>
          <w:cs/>
        </w:rPr>
        <w:t>การตลาดจาก</w:t>
      </w:r>
      <w:r w:rsidR="002331AB" w:rsidRPr="002331AB">
        <w:rPr>
          <w:cs/>
        </w:rPr>
        <w:t>นายหน้าประกันชีวิต</w:t>
      </w:r>
      <w:r w:rsidR="00DE73C7">
        <w:rPr>
          <w:rFonts w:hint="cs"/>
          <w:cs/>
        </w:rPr>
        <w:t xml:space="preserve"> </w:t>
      </w:r>
      <w:r w:rsidR="00435176">
        <w:rPr>
          <w:rFonts w:hint="cs"/>
          <w:cs/>
        </w:rPr>
        <w:t>การส่ง</w:t>
      </w:r>
      <w:r w:rsidR="00435176" w:rsidRPr="00762625">
        <w:rPr>
          <w:cs/>
        </w:rPr>
        <w:t>ข้อความการสื่อสารด้านการตลาด</w:t>
      </w:r>
      <w:r w:rsidR="00623EDD">
        <w:rPr>
          <w:rFonts w:hint="cs"/>
          <w:cs/>
        </w:rPr>
        <w:t>เกี่ยวกับผลิตภัณฑ์อื่น</w:t>
      </w:r>
      <w:r w:rsidR="00F82083">
        <w:rPr>
          <w:rFonts w:hint="cs"/>
          <w:cs/>
        </w:rPr>
        <w:t xml:space="preserve"> </w:t>
      </w:r>
      <w:r w:rsidR="00623EDD">
        <w:rPr>
          <w:rFonts w:hint="cs"/>
          <w:cs/>
        </w:rPr>
        <w:t>ๆ ซึ่งไม่เกี่ยวข้องกับผลิตภัณฑ์ประกันภัย</w:t>
      </w:r>
      <w:r w:rsidR="00225654">
        <w:rPr>
          <w:rFonts w:hint="cs"/>
          <w:cs/>
        </w:rPr>
        <w:t>ที่ลูกค้าซื้อผ่านทาง</w:t>
      </w:r>
      <w:r w:rsidR="00225654" w:rsidRPr="002331AB">
        <w:rPr>
          <w:cs/>
        </w:rPr>
        <w:t>นายหน้าประกันชีวิต</w:t>
      </w:r>
      <w:r w:rsidR="00623EDD">
        <w:rPr>
          <w:rFonts w:hint="cs"/>
          <w:cs/>
        </w:rPr>
        <w:t xml:space="preserve"> </w:t>
      </w:r>
      <w:r w:rsidR="00623EDD" w:rsidRPr="006F3502">
        <w:rPr>
          <w:rFonts w:hint="cs"/>
          <w:cs/>
        </w:rPr>
        <w:t xml:space="preserve">เช่น </w:t>
      </w:r>
      <w:r w:rsidR="00225654" w:rsidRPr="006F3502">
        <w:rPr>
          <w:rFonts w:hint="cs"/>
          <w:cs/>
        </w:rPr>
        <w:t>การที่</w:t>
      </w:r>
      <w:r w:rsidR="00623EDD" w:rsidRPr="006F3502">
        <w:rPr>
          <w:rFonts w:hint="cs"/>
          <w:cs/>
        </w:rPr>
        <w:t>ธนาคารที่ได้รับ</w:t>
      </w:r>
      <w:r w:rsidR="00623EDD" w:rsidRPr="00083915">
        <w:rPr>
          <w:spacing w:val="-4"/>
          <w:cs/>
        </w:rPr>
        <w:t>ใบอนุญาตเป็นนายหน้าประกันชีวิตประสงค์ส่งข้อความการสื่อสารด้านการตลาดเกี่ยวกับผลิตภัณฑ์ทางการเงินอื่น</w:t>
      </w:r>
      <w:r w:rsidR="00F82083" w:rsidRPr="00083915">
        <w:rPr>
          <w:spacing w:val="-4"/>
          <w:cs/>
        </w:rPr>
        <w:t xml:space="preserve"> </w:t>
      </w:r>
      <w:r w:rsidR="00623EDD" w:rsidRPr="00083915">
        <w:rPr>
          <w:spacing w:val="-4"/>
          <w:cs/>
        </w:rPr>
        <w:t>ๆ</w:t>
      </w:r>
      <w:r w:rsidR="00623EDD" w:rsidRPr="006F3502">
        <w:rPr>
          <w:rFonts w:hint="cs"/>
          <w:cs/>
        </w:rPr>
        <w:t xml:space="preserve"> ของธนาคาร</w:t>
      </w:r>
      <w:r w:rsidR="00225654" w:rsidRPr="006F3502">
        <w:rPr>
          <w:rFonts w:hint="cs"/>
          <w:cs/>
        </w:rPr>
        <w:t>ให้แก่ลูกค้า</w:t>
      </w:r>
      <w:r w:rsidR="00435176">
        <w:rPr>
          <w:rFonts w:hint="cs"/>
          <w:cs/>
        </w:rPr>
        <w:t xml:space="preserve"> </w:t>
      </w:r>
      <w:r w:rsidR="00063BB5" w:rsidRPr="007828E5">
        <w:rPr>
          <w:spacing w:val="-4"/>
          <w:cs/>
        </w:rPr>
        <w:t>เป็นต้น</w:t>
      </w:r>
      <w:r w:rsidR="00063BB5" w:rsidRPr="007828E5">
        <w:rPr>
          <w:rFonts w:hint="cs"/>
          <w:spacing w:val="-4"/>
          <w:cs/>
        </w:rPr>
        <w:t xml:space="preserve"> ทั้งนี้ </w:t>
      </w:r>
      <w:r w:rsidR="002331AB" w:rsidRPr="007828E5">
        <w:rPr>
          <w:spacing w:val="-4"/>
          <w:cs/>
        </w:rPr>
        <w:t>นายหน้าประกันชีวิต</w:t>
      </w:r>
      <w:r w:rsidR="00063BB5" w:rsidRPr="007828E5">
        <w:rPr>
          <w:rFonts w:hint="cs"/>
          <w:spacing w:val="-4"/>
          <w:cs/>
        </w:rPr>
        <w:t>ต้องเปิดโอกาสให้ลูกค้าใช้สิทธิถอนความยินยอม</w:t>
      </w:r>
      <w:r w:rsidR="00063BB5">
        <w:rPr>
          <w:rFonts w:hint="cs"/>
          <w:cs/>
        </w:rPr>
        <w:t>ได้เสมอ</w:t>
      </w:r>
    </w:p>
    <w:p w14:paraId="6ABCE31F" w14:textId="76430ABE" w:rsidR="009121E8" w:rsidRPr="00762625" w:rsidRDefault="009121E8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>(ข) ฐานทางกฎหมายอื่น</w:t>
      </w:r>
      <w:r w:rsidR="00F82083">
        <w:rPr>
          <w:rFonts w:hint="cs"/>
          <w:cs/>
        </w:rPr>
        <w:t xml:space="preserve"> </w:t>
      </w:r>
      <w:r w:rsidRPr="00762625">
        <w:rPr>
          <w:cs/>
        </w:rPr>
        <w:t xml:space="preserve">ๆ ซึ่งไม่ใช่ฐานความยินยอม </w:t>
      </w:r>
    </w:p>
    <w:p w14:paraId="6B620383" w14:textId="014F4032" w:rsidR="009121E8" w:rsidRPr="00520699" w:rsidRDefault="009121E8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  </w:t>
      </w:r>
      <w:r w:rsidR="00DC023C" w:rsidRPr="00A34F35">
        <w:rPr>
          <w:spacing w:val="-4"/>
          <w:cs/>
        </w:rPr>
        <w:t>นายหน้าประกัน</w:t>
      </w:r>
      <w:r w:rsidR="002331AB" w:rsidRPr="00A34F35">
        <w:rPr>
          <w:spacing w:val="-4"/>
          <w:cs/>
        </w:rPr>
        <w:t>ชีวิต</w:t>
      </w:r>
      <w:r w:rsidR="00825328">
        <w:rPr>
          <w:rFonts w:hint="cs"/>
          <w:spacing w:val="-4"/>
          <w:cs/>
        </w:rPr>
        <w:t>อาจ</w:t>
      </w:r>
      <w:r w:rsidRPr="00A34F35">
        <w:rPr>
          <w:spacing w:val="-4"/>
          <w:cs/>
        </w:rPr>
        <w:t>อาศัยฐานทางกฎหมายอื่นตามมาตรา ๒๔ แห่งพระราชบัญญัติ</w:t>
      </w:r>
      <w:r w:rsidRPr="00762625">
        <w:rPr>
          <w:cs/>
        </w:rPr>
        <w:t xml:space="preserve">คุ้มครองข้อมูลส่วนบุคคล </w:t>
      </w:r>
      <w:bookmarkStart w:id="3" w:name="_Hlk76474107"/>
      <w:r w:rsidRPr="00762625">
        <w:rPr>
          <w:cs/>
        </w:rPr>
        <w:t>พ</w:t>
      </w:r>
      <w:r w:rsidRPr="00762625">
        <w:t>.</w:t>
      </w:r>
      <w:r w:rsidRPr="00762625">
        <w:rPr>
          <w:cs/>
        </w:rPr>
        <w:t>ศ</w:t>
      </w:r>
      <w:r w:rsidRPr="00762625">
        <w:t>.</w:t>
      </w:r>
      <w:r w:rsidRPr="00762625">
        <w:rPr>
          <w:cs/>
        </w:rPr>
        <w:t xml:space="preserve"> ๒๕๖๒ </w:t>
      </w:r>
      <w:bookmarkEnd w:id="3"/>
      <w:r w:rsidRPr="00762625">
        <w:rPr>
          <w:cs/>
        </w:rPr>
        <w:t xml:space="preserve">โดยไม่ต้องขอความยินยอมเพื่อเก็บรวบรวม ใช้ </w:t>
      </w:r>
      <w:r w:rsidR="00B85F95">
        <w:rPr>
          <w:cs/>
        </w:rPr>
        <w:t>หรือเปิดเผย</w:t>
      </w:r>
      <w:r w:rsidRPr="00762625">
        <w:rPr>
          <w:cs/>
        </w:rPr>
        <w:t>ข้อมูล</w:t>
      </w:r>
      <w:r w:rsidR="00E51295">
        <w:rPr>
          <w:cs/>
        </w:rPr>
        <w:br/>
      </w:r>
      <w:r w:rsidRPr="00762625">
        <w:rPr>
          <w:cs/>
        </w:rPr>
        <w:t>ส่วนบุคคลเพื่อวัตถุประสงค์ดังต่อไปนี้ เ</w:t>
      </w:r>
      <w:r w:rsidRPr="00520699">
        <w:rPr>
          <w:cs/>
        </w:rPr>
        <w:t>ช่น</w:t>
      </w:r>
    </w:p>
    <w:p w14:paraId="2A2D9DF8" w14:textId="585E6308" w:rsidR="009121E8" w:rsidRDefault="009121E8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 w:rsidRPr="00520699">
        <w:rPr>
          <w:cs/>
        </w:rPr>
        <w:t xml:space="preserve"> ๑) ฐาน</w:t>
      </w:r>
      <w:r w:rsidR="006D61CA" w:rsidRPr="00520699">
        <w:rPr>
          <w:rFonts w:hint="cs"/>
          <w:cs/>
        </w:rPr>
        <w:t>เป็น</w:t>
      </w:r>
      <w:r w:rsidRPr="00520699">
        <w:rPr>
          <w:cs/>
        </w:rPr>
        <w:t>การจำเป็นเพื่อประโยชน์โดยชอบด้วยกฎหมายของผู้ควบคุมข้อมูลส่วนบุคคล (</w:t>
      </w:r>
      <w:r w:rsidRPr="00520699">
        <w:t xml:space="preserve">legitimate interest basis) </w:t>
      </w:r>
      <w:r w:rsidRPr="00520699">
        <w:rPr>
          <w:cs/>
        </w:rPr>
        <w:t xml:space="preserve">ตามมาตรา ๒๔ (๕) </w:t>
      </w:r>
      <w:r w:rsidR="00CB28B9" w:rsidRPr="00CB28B9">
        <w:rPr>
          <w:rFonts w:hint="cs"/>
          <w:cs/>
        </w:rPr>
        <w:t>แห่ง</w:t>
      </w:r>
      <w:r w:rsidRPr="00520699">
        <w:rPr>
          <w:cs/>
        </w:rPr>
        <w:t>พระราชบัญญัติคุ้มครองข้อมูล</w:t>
      </w:r>
      <w:r w:rsidR="000316AA" w:rsidRPr="00520699">
        <w:rPr>
          <w:rFonts w:hint="cs"/>
          <w:cs/>
        </w:rPr>
        <w:t>ส่วนบุคคล</w:t>
      </w:r>
      <w:r w:rsidRPr="00520699">
        <w:rPr>
          <w:cs/>
        </w:rPr>
        <w:t xml:space="preserve"> </w:t>
      </w:r>
      <w:r w:rsidR="006C40C7" w:rsidRPr="00520699">
        <w:rPr>
          <w:cs/>
        </w:rPr>
        <w:t>พ</w:t>
      </w:r>
      <w:r w:rsidR="006C40C7" w:rsidRPr="00520699">
        <w:t>.</w:t>
      </w:r>
      <w:r w:rsidR="006C40C7" w:rsidRPr="00E77D65">
        <w:rPr>
          <w:cs/>
        </w:rPr>
        <w:t>ศ</w:t>
      </w:r>
      <w:r w:rsidR="006C40C7" w:rsidRPr="00C87355">
        <w:t>.</w:t>
      </w:r>
      <w:r w:rsidR="006C40C7" w:rsidRPr="00C87355">
        <w:rPr>
          <w:cs/>
        </w:rPr>
        <w:t xml:space="preserve"> ๒๕๖๒ </w:t>
      </w:r>
      <w:r w:rsidRPr="0075502E">
        <w:rPr>
          <w:cs/>
        </w:rPr>
        <w:t>สำหรับ</w:t>
      </w:r>
      <w:r w:rsidR="006F0FC3" w:rsidRPr="00762625">
        <w:rPr>
          <w:cs/>
        </w:rPr>
        <w:t>การเก็บรวบรวม ใช้ หรือเปิดเผยข้อมูลส่วนบุคคล</w:t>
      </w:r>
      <w:r w:rsidR="006F0FC3">
        <w:rPr>
          <w:rFonts w:hint="cs"/>
          <w:cs/>
        </w:rPr>
        <w:t>เพื่อ</w:t>
      </w:r>
      <w:r w:rsidRPr="0075502E">
        <w:rPr>
          <w:cs/>
        </w:rPr>
        <w:t>การดำเนินการกิจกรรมทางการตลาดแบบตรง (</w:t>
      </w:r>
      <w:r w:rsidRPr="0075502E">
        <w:t xml:space="preserve">direct marketing) </w:t>
      </w:r>
      <w:r w:rsidRPr="0075502E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</w:t>
      </w:r>
      <w:r w:rsidRPr="009121E8">
        <w:rPr>
          <w:cs/>
        </w:rPr>
        <w:t>โยชน์เกี่ยวกับผลิตภัณฑ์และบริการ ซึ่งอาจเป็นผลิตภัณฑ์และบริการอื่นของ</w:t>
      </w:r>
      <w:r w:rsidR="00DC023C">
        <w:rPr>
          <w:cs/>
        </w:rPr>
        <w:t>นายหน้าประกัน</w:t>
      </w:r>
      <w:r w:rsidR="002331AB">
        <w:rPr>
          <w:cs/>
        </w:rPr>
        <w:t>ชีวิต</w:t>
      </w:r>
      <w:r>
        <w:rPr>
          <w:rFonts w:hint="cs"/>
          <w:cs/>
        </w:rPr>
        <w:t xml:space="preserve"> </w:t>
      </w:r>
      <w:r w:rsidRPr="009121E8">
        <w:rPr>
          <w:cs/>
        </w:rPr>
        <w:t>บริษัท บริษัทในเครือ หรือพันธมิตรทางธุรกิจ</w:t>
      </w:r>
      <w:r w:rsidR="005F4318" w:rsidRPr="00762625">
        <w:rPr>
          <w:cs/>
        </w:rPr>
        <w:t>ของ</w:t>
      </w:r>
      <w:r w:rsidR="005F4318">
        <w:rPr>
          <w:cs/>
        </w:rPr>
        <w:t>นายหน้าประกัน</w:t>
      </w:r>
      <w:r w:rsidR="002331AB">
        <w:rPr>
          <w:cs/>
        </w:rPr>
        <w:t>ชีวิต</w:t>
      </w:r>
      <w:r w:rsidRPr="009121E8">
        <w:rPr>
          <w:cs/>
        </w:rPr>
        <w:t xml:space="preserve"> โดยมีลักษณะที่อยู่ในความคาดหมายของ</w:t>
      </w:r>
      <w:r w:rsidR="00325D2D">
        <w:rPr>
          <w:cs/>
        </w:rPr>
        <w:t>ลูกค้า</w:t>
      </w:r>
      <w:r w:rsidRPr="009121E8">
        <w:rPr>
          <w:cs/>
        </w:rPr>
        <w:t xml:space="preserve"> เช่น </w:t>
      </w:r>
      <w:r w:rsidR="009F5A13" w:rsidRPr="009121E8">
        <w:rPr>
          <w:cs/>
        </w:rPr>
        <w:t>การส่งข้อมูลข่าวสารเกี่ยวกับผลิตภัณฑ์ประกันภัยแก่ลูกค้ารายเดิมที่ซื้อผลิตภัณฑ์ประกันภัยนั้น</w:t>
      </w:r>
      <w:r w:rsidR="00F82083">
        <w:rPr>
          <w:rFonts w:hint="cs"/>
          <w:cs/>
        </w:rPr>
        <w:t xml:space="preserve"> </w:t>
      </w:r>
      <w:r w:rsidR="009F5A13" w:rsidRPr="009121E8">
        <w:rPr>
          <w:cs/>
        </w:rPr>
        <w:t>ๆ</w:t>
      </w:r>
      <w:r w:rsidR="009F5A13">
        <w:rPr>
          <w:rFonts w:hint="cs"/>
          <w:cs/>
        </w:rPr>
        <w:t xml:space="preserve"> หรือสินค้าที่คล้ายคลึง หรือสินค้าอื่น</w:t>
      </w:r>
      <w:r w:rsidR="00F82083">
        <w:rPr>
          <w:rFonts w:hint="cs"/>
          <w:cs/>
        </w:rPr>
        <w:t xml:space="preserve"> </w:t>
      </w:r>
      <w:r w:rsidR="009F5A13">
        <w:rPr>
          <w:rFonts w:hint="cs"/>
          <w:cs/>
        </w:rPr>
        <w:t>ๆ ของบริษัทในเครือหรือพันธมิตรทางธุรกิจ</w:t>
      </w:r>
      <w:r w:rsidR="005F4318" w:rsidRPr="00762625">
        <w:rPr>
          <w:cs/>
        </w:rPr>
        <w:t>ของ</w:t>
      </w:r>
      <w:r w:rsidR="005F4318">
        <w:rPr>
          <w:cs/>
        </w:rPr>
        <w:t>นายหน้าประกัน</w:t>
      </w:r>
      <w:r w:rsidR="002331AB">
        <w:rPr>
          <w:cs/>
        </w:rPr>
        <w:t>ชีวิต</w:t>
      </w:r>
      <w:r w:rsidR="009F5A13">
        <w:rPr>
          <w:rFonts w:hint="cs"/>
          <w:cs/>
        </w:rPr>
        <w:t>ที่น่าจะเป็นประโยชน์ต่อลูกค้าหรือส่งเสริมการใช้บริการของลูกค้า และ</w:t>
      </w:r>
      <w:r w:rsidR="009F5A13" w:rsidRPr="009121E8">
        <w:rPr>
          <w:cs/>
        </w:rPr>
        <w:t>โดยที่ลูกค้ารายดังกล่าวไม่เคยคัดค้าน</w:t>
      </w:r>
      <w:r w:rsidR="009F5A13">
        <w:rPr>
          <w:cs/>
        </w:rPr>
        <w:t>การส่งข้อมูลเช่นว่านั้น เป็นต้น</w:t>
      </w:r>
      <w:r w:rsidR="009F5A13">
        <w:rPr>
          <w:rFonts w:hint="cs"/>
          <w:cs/>
        </w:rPr>
        <w:t xml:space="preserve"> ทั้งนี้ </w:t>
      </w:r>
      <w:r w:rsidR="002331AB" w:rsidRPr="002331AB">
        <w:rPr>
          <w:cs/>
        </w:rPr>
        <w:t>นายหน้าประกันชีวิต</w:t>
      </w:r>
      <w:r w:rsidR="009F5A13">
        <w:rPr>
          <w:rFonts w:hint="cs"/>
          <w:cs/>
        </w:rPr>
        <w:t>ต้องเปิดโอกาสให้ลูกค้าใช้สิทธิคัดค้าน (</w:t>
      </w:r>
      <w:r w:rsidR="009F5A13">
        <w:t>opt-out</w:t>
      </w:r>
      <w:r w:rsidR="009F5A13">
        <w:rPr>
          <w:rFonts w:hint="cs"/>
          <w:cs/>
        </w:rPr>
        <w:t>)</w:t>
      </w:r>
      <w:r w:rsidR="009F5A13">
        <w:t xml:space="preserve"> </w:t>
      </w:r>
      <w:r w:rsidR="009F5A13">
        <w:rPr>
          <w:rFonts w:hint="cs"/>
          <w:cs/>
        </w:rPr>
        <w:t>ได้เสมอ</w:t>
      </w:r>
    </w:p>
    <w:p w14:paraId="331203CB" w14:textId="77777777" w:rsidR="009121E8" w:rsidRPr="00762625" w:rsidRDefault="009121E8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>(๒) ข้อมูลส่วนบุคคลที่อ่อนไหว</w:t>
      </w:r>
    </w:p>
    <w:p w14:paraId="55284E46" w14:textId="34F1CB41" w:rsidR="0009074C" w:rsidRDefault="009121E8" w:rsidP="0009074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762625">
        <w:rPr>
          <w:cs/>
        </w:rPr>
        <w:t xml:space="preserve">   </w:t>
      </w:r>
      <w:r w:rsidRPr="00762625">
        <w:rPr>
          <w:cs/>
        </w:rPr>
        <w:tab/>
        <w:t xml:space="preserve">              </w:t>
      </w:r>
      <w:r w:rsidR="00DC023C">
        <w:rPr>
          <w:cs/>
        </w:rPr>
        <w:t>นายหน้าประกัน</w:t>
      </w:r>
      <w:r w:rsidR="002331AB">
        <w:rPr>
          <w:cs/>
        </w:rPr>
        <w:t>ชีวิต</w:t>
      </w:r>
      <w:r w:rsidRPr="00762625">
        <w:rPr>
          <w:cs/>
        </w:rPr>
        <w:t>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 ใช้</w:t>
      </w:r>
      <w:r w:rsidR="00A34F35">
        <w:rPr>
          <w:rFonts w:hint="cs"/>
          <w:cs/>
        </w:rPr>
        <w:t xml:space="preserve"> </w:t>
      </w:r>
      <w:r w:rsidR="00B85F95">
        <w:rPr>
          <w:cs/>
        </w:rPr>
        <w:t>หรือเปิดเผย</w:t>
      </w:r>
      <w:r w:rsidRPr="00762625">
        <w:rPr>
          <w:cs/>
        </w:rPr>
        <w:t xml:space="preserve">ข้อมูลส่วนบุคคลทั่วไป </w:t>
      </w:r>
    </w:p>
    <w:p w14:paraId="00E6A0FF" w14:textId="5EACC83F" w:rsidR="0065426C" w:rsidRPr="003A572A" w:rsidRDefault="0009074C" w:rsidP="007668BC">
      <w:pPr>
        <w:pStyle w:val="Heading3"/>
        <w:numPr>
          <w:ilvl w:val="0"/>
          <w:numId w:val="0"/>
        </w:numPr>
        <w:tabs>
          <w:tab w:val="left" w:pos="810"/>
          <w:tab w:val="left" w:pos="1800"/>
          <w:tab w:val="left" w:pos="5490"/>
        </w:tabs>
        <w:spacing w:line="240" w:lineRule="auto"/>
        <w:jc w:val="thaiDistribute"/>
      </w:pPr>
      <w:r>
        <w:rPr>
          <w:cs/>
        </w:rPr>
        <w:tab/>
      </w:r>
      <w:r w:rsidRPr="00AD512F">
        <w:rPr>
          <w:rFonts w:asciiTheme="minorHAnsi" w:hAnsiTheme="minorHAnsi" w:cstheme="minorBidi"/>
          <w:sz w:val="22"/>
          <w:szCs w:val="28"/>
          <w:rtl/>
          <w:cs/>
          <w:lang w:val="en-AU" w:bidi="ar-SA"/>
        </w:rPr>
        <w:tab/>
      </w:r>
      <w:r w:rsidR="00DC023C" w:rsidRPr="00A93D5B">
        <w:rPr>
          <w:cs/>
          <w:lang w:val="en-AU"/>
        </w:rPr>
        <w:t>นายหน้าประกัน</w:t>
      </w:r>
      <w:r w:rsidR="002331AB" w:rsidRPr="00A93D5B">
        <w:rPr>
          <w:cs/>
          <w:lang w:val="en-AU"/>
        </w:rPr>
        <w:t>ชีวิต</w:t>
      </w:r>
      <w:r w:rsidR="006F0FC3">
        <w:rPr>
          <w:rFonts w:hint="cs"/>
          <w:cs/>
          <w:lang w:val="en-AU"/>
        </w:rPr>
        <w:t>อาจ</w:t>
      </w:r>
      <w:r w:rsidR="009121E8" w:rsidRPr="00A93D5B">
        <w:rPr>
          <w:cs/>
          <w:lang w:val="en-AU"/>
        </w:rPr>
        <w:t>อาศัยฐานทางกฎหมายอื่น</w:t>
      </w:r>
      <w:r w:rsidR="006F0FC3" w:rsidRPr="00A77C5A">
        <w:rPr>
          <w:rFonts w:hint="cs"/>
          <w:cs/>
        </w:rPr>
        <w:t>ตามมาตรา</w:t>
      </w:r>
      <w:r w:rsidR="006F0FC3" w:rsidRPr="00A77C5A">
        <w:rPr>
          <w:cs/>
        </w:rPr>
        <w:t xml:space="preserve"> </w:t>
      </w:r>
      <w:r w:rsidR="006F0FC3" w:rsidRPr="00A77C5A">
        <w:rPr>
          <w:rFonts w:hint="cs"/>
          <w:cs/>
        </w:rPr>
        <w:t>๒๖</w:t>
      </w:r>
      <w:r w:rsidR="006F0FC3" w:rsidRPr="00A77C5A">
        <w:rPr>
          <w:cs/>
        </w:rPr>
        <w:t xml:space="preserve"> </w:t>
      </w:r>
      <w:r w:rsidR="006F0FC3" w:rsidRPr="00A77C5A">
        <w:rPr>
          <w:rFonts w:hint="cs"/>
          <w:cs/>
        </w:rPr>
        <w:t>แห่งพระราชบัญญัติคุ้มครองข้อมูลส่วนบุคคล</w:t>
      </w:r>
      <w:r w:rsidR="006F0FC3" w:rsidRPr="00A77C5A">
        <w:rPr>
          <w:cs/>
        </w:rPr>
        <w:t xml:space="preserve"> </w:t>
      </w:r>
      <w:r w:rsidR="006F0FC3" w:rsidRPr="00A77C5A">
        <w:rPr>
          <w:rFonts w:hint="cs"/>
          <w:cs/>
        </w:rPr>
        <w:t>พ</w:t>
      </w:r>
      <w:r w:rsidR="006F0FC3" w:rsidRPr="00A77C5A">
        <w:rPr>
          <w:cs/>
        </w:rPr>
        <w:t>.</w:t>
      </w:r>
      <w:r w:rsidR="006F0FC3" w:rsidRPr="00A77C5A">
        <w:rPr>
          <w:rFonts w:hint="cs"/>
          <w:cs/>
        </w:rPr>
        <w:t>ศ</w:t>
      </w:r>
      <w:r w:rsidR="006F0FC3" w:rsidRPr="00A77C5A">
        <w:rPr>
          <w:cs/>
        </w:rPr>
        <w:t xml:space="preserve">. </w:t>
      </w:r>
      <w:r w:rsidR="006F0FC3" w:rsidRPr="00A77C5A">
        <w:rPr>
          <w:rFonts w:hint="cs"/>
          <w:cs/>
        </w:rPr>
        <w:t>๒๕๖๒</w:t>
      </w:r>
      <w:r w:rsidR="006F0FC3">
        <w:rPr>
          <w:rFonts w:hint="cs"/>
          <w:cs/>
        </w:rPr>
        <w:t xml:space="preserve"> </w:t>
      </w:r>
      <w:r w:rsidR="006F0FC3" w:rsidRPr="001F7291">
        <w:rPr>
          <w:rFonts w:hint="cs"/>
          <w:cs/>
        </w:rPr>
        <w:t>ในการเก็บรวบรวม</w:t>
      </w:r>
      <w:r w:rsidR="006F0FC3" w:rsidRPr="001F7291">
        <w:rPr>
          <w:cs/>
        </w:rPr>
        <w:t xml:space="preserve"> </w:t>
      </w:r>
      <w:r w:rsidR="006F0FC3" w:rsidRPr="001F7291">
        <w:rPr>
          <w:rFonts w:hint="cs"/>
          <w:cs/>
        </w:rPr>
        <w:t>ใช้</w:t>
      </w:r>
      <w:r w:rsidR="006F0FC3" w:rsidRPr="001F7291">
        <w:rPr>
          <w:cs/>
        </w:rPr>
        <w:t xml:space="preserve"> </w:t>
      </w:r>
      <w:r w:rsidR="006F0FC3" w:rsidRPr="001F7291">
        <w:rPr>
          <w:rFonts w:hint="cs"/>
          <w:cs/>
        </w:rPr>
        <w:t xml:space="preserve">หรือเปิดเผยข้อมูลส่วนบุคคล </w:t>
      </w:r>
      <w:r w:rsidR="009121E8" w:rsidRPr="00A93D5B">
        <w:rPr>
          <w:cs/>
          <w:lang w:val="en-AU"/>
        </w:rPr>
        <w:t>โดยไม่ต้องขอความยินยอม</w:t>
      </w:r>
      <w:r w:rsidR="009121E8" w:rsidRPr="00A93D5B">
        <w:rPr>
          <w:cs/>
        </w:rPr>
        <w:t xml:space="preserve"> เช่น</w:t>
      </w:r>
      <w:r w:rsidRPr="00A93D5B">
        <w:rPr>
          <w:cs/>
        </w:rPr>
        <w:t xml:space="preserve"> </w:t>
      </w:r>
      <w:r w:rsidR="009121E8" w:rsidRPr="00A93D5B">
        <w:rPr>
          <w:cs/>
        </w:rPr>
        <w:t>ฐาน</w:t>
      </w:r>
      <w:r w:rsidR="006D61CA" w:rsidRPr="00A93D5B">
        <w:rPr>
          <w:cs/>
        </w:rPr>
        <w:t>เป็น</w:t>
      </w:r>
      <w:r w:rsidR="009121E8" w:rsidRPr="00A93D5B">
        <w:rPr>
          <w:cs/>
        </w:rPr>
        <w:t>การจำเป็นในการปฏิบัติตาม</w:t>
      </w:r>
      <w:r w:rsidR="009121E8" w:rsidRPr="00A93D5B">
        <w:rPr>
          <w:spacing w:val="-8"/>
          <w:cs/>
        </w:rPr>
        <w:t xml:space="preserve">กฎหมายเพื่อให้บรรลุวัตถุประสงค์อันเกี่ยวข้องกับประโยชน์สาธารณะที่สำคัญตามมาตรา ๒๖ </w:t>
      </w:r>
      <w:r w:rsidR="009121E8" w:rsidRPr="00A93D5B">
        <w:rPr>
          <w:spacing w:val="-8"/>
        </w:rPr>
        <w:t>(</w:t>
      </w:r>
      <w:r w:rsidR="009121E8" w:rsidRPr="00A93D5B">
        <w:rPr>
          <w:spacing w:val="-8"/>
          <w:cs/>
        </w:rPr>
        <w:t>๕</w:t>
      </w:r>
      <w:r w:rsidR="009121E8" w:rsidRPr="00A93D5B">
        <w:rPr>
          <w:spacing w:val="-8"/>
        </w:rPr>
        <w:t>) (</w:t>
      </w:r>
      <w:r w:rsidR="009121E8" w:rsidRPr="00A93D5B">
        <w:rPr>
          <w:spacing w:val="-8"/>
          <w:cs/>
        </w:rPr>
        <w:t>จ</w:t>
      </w:r>
      <w:r w:rsidR="009121E8" w:rsidRPr="00A93D5B">
        <w:rPr>
          <w:spacing w:val="-8"/>
        </w:rPr>
        <w:t xml:space="preserve">) </w:t>
      </w:r>
      <w:r w:rsidR="009121E8" w:rsidRPr="00A93D5B">
        <w:rPr>
          <w:spacing w:val="-8"/>
          <w:cs/>
        </w:rPr>
        <w:t>แห่งพระราชบัญญัติ</w:t>
      </w:r>
      <w:r w:rsidR="009121E8" w:rsidRPr="00A93D5B">
        <w:rPr>
          <w:cs/>
        </w:rPr>
        <w:t>คุ้มครองข้อมูลส่วนบุคคล พ</w:t>
      </w:r>
      <w:r w:rsidR="009121E8" w:rsidRPr="00A93D5B">
        <w:t>.</w:t>
      </w:r>
      <w:r w:rsidR="009121E8" w:rsidRPr="00A93D5B">
        <w:rPr>
          <w:cs/>
        </w:rPr>
        <w:t>ศ</w:t>
      </w:r>
      <w:r w:rsidR="009121E8" w:rsidRPr="00A93D5B">
        <w:t>.</w:t>
      </w:r>
      <w:r w:rsidR="009121E8" w:rsidRPr="00A93D5B">
        <w:rPr>
          <w:cs/>
        </w:rPr>
        <w:t xml:space="preserve"> ๒๕๖๒</w:t>
      </w:r>
      <w:r w:rsidRPr="00A93D5B">
        <w:rPr>
          <w:cs/>
        </w:rPr>
        <w:t xml:space="preserve"> </w:t>
      </w:r>
      <w:r w:rsidR="006F0FC3" w:rsidRPr="000E6CDB">
        <w:rPr>
          <w:rFonts w:hint="cs"/>
          <w:color w:val="000000" w:themeColor="text1"/>
          <w:spacing w:val="-4"/>
          <w:cs/>
        </w:rPr>
        <w:t xml:space="preserve">โดยได้จัดให้มีมาตรการที่เหมาะสมเพื่อคุ้มครองสิทธิขั้นพื้นฐานและประโยชน์ของเจ้าของข้อมูลส่วนบุคคล </w:t>
      </w:r>
      <w:r w:rsidR="009121E8" w:rsidRPr="00A93D5B">
        <w:rPr>
          <w:cs/>
        </w:rPr>
        <w:t>สำหรับ</w:t>
      </w:r>
      <w:r w:rsidR="0065426C" w:rsidRPr="003A572A">
        <w:rPr>
          <w:cs/>
        </w:rPr>
        <w:t>กรณีหนึ่งกรณีใดดังต่อไปนี้</w:t>
      </w:r>
    </w:p>
    <w:p w14:paraId="1C672BFB" w14:textId="19227622" w:rsidR="0065426C" w:rsidRPr="00A93D5B" w:rsidRDefault="0065426C" w:rsidP="0065426C">
      <w:pPr>
        <w:pStyle w:val="Heading3"/>
        <w:numPr>
          <w:ilvl w:val="0"/>
          <w:numId w:val="0"/>
        </w:numPr>
        <w:tabs>
          <w:tab w:val="left" w:pos="810"/>
          <w:tab w:val="left" w:pos="1800"/>
          <w:tab w:val="left" w:pos="5490"/>
        </w:tabs>
        <w:spacing w:line="240" w:lineRule="auto"/>
        <w:jc w:val="thaiDistribute"/>
      </w:pPr>
      <w:r w:rsidRPr="003A572A">
        <w:rPr>
          <w:cs/>
        </w:rPr>
        <w:tab/>
      </w:r>
      <w:r w:rsidRPr="003A572A">
        <w:rPr>
          <w:cs/>
        </w:rPr>
        <w:tab/>
        <w:t xml:space="preserve">(ก) </w:t>
      </w:r>
      <w:r w:rsidR="009121E8" w:rsidRPr="00A93D5B">
        <w:rPr>
          <w:cs/>
        </w:rPr>
        <w:t>การเก็บรวบรวม</w:t>
      </w:r>
      <w:r w:rsidR="00DE3DEE" w:rsidRPr="00A93D5B">
        <w:rPr>
          <w:cs/>
        </w:rPr>
        <w:t xml:space="preserve"> ใช้ หรือเปิดเผย</w:t>
      </w:r>
      <w:r w:rsidR="009121E8" w:rsidRPr="00A93D5B">
        <w:rPr>
          <w:cs/>
        </w:rPr>
        <w:t>ข้อมูลส่วนบุคคลที่</w:t>
      </w:r>
      <w:r w:rsidR="0008653B" w:rsidRPr="00A93D5B">
        <w:rPr>
          <w:spacing w:val="-4"/>
          <w:cs/>
        </w:rPr>
        <w:t>อ่อนไหว</w:t>
      </w:r>
      <w:r w:rsidR="004B74CA" w:rsidRPr="00A93D5B">
        <w:rPr>
          <w:spacing w:val="-4"/>
          <w:cs/>
        </w:rPr>
        <w:t>ของ</w:t>
      </w:r>
      <w:r w:rsidR="004B74CA" w:rsidRPr="00A93D5B">
        <w:rPr>
          <w:spacing w:val="-6"/>
          <w:cs/>
        </w:rPr>
        <w:t>ลูกค้า คู่สมรส และบุคคลในครอบครัว</w:t>
      </w:r>
      <w:r w:rsidR="00F84E90" w:rsidRPr="00A93D5B">
        <w:rPr>
          <w:rFonts w:hint="cs"/>
          <w:spacing w:val="-6"/>
          <w:cs/>
        </w:rPr>
        <w:t xml:space="preserve"> </w:t>
      </w:r>
      <w:r w:rsidR="006F0FC3">
        <w:rPr>
          <w:rFonts w:hint="cs"/>
          <w:spacing w:val="-6"/>
          <w:cs/>
        </w:rPr>
        <w:t xml:space="preserve">หรือบุคคลอื่น </w:t>
      </w:r>
      <w:r w:rsidR="00F84E90" w:rsidRPr="00A93D5B">
        <w:rPr>
          <w:rFonts w:hint="cs"/>
          <w:spacing w:val="-6"/>
          <w:cs/>
        </w:rPr>
        <w:t>ที่จำเป็น</w:t>
      </w:r>
      <w:r w:rsidR="004B74CA" w:rsidRPr="00A93D5B">
        <w:rPr>
          <w:spacing w:val="-6"/>
          <w:cs/>
        </w:rPr>
        <w:t xml:space="preserve">เพื่อส่งต่อให้แก่บริษัทเพื่อนำไปพิจารณารับประกันภัย </w:t>
      </w:r>
      <w:r w:rsidR="006F0FC3">
        <w:rPr>
          <w:rFonts w:hint="cs"/>
          <w:spacing w:val="-6"/>
          <w:cs/>
        </w:rPr>
        <w:t>การเอาประกันภัยต่อ</w:t>
      </w:r>
      <w:r w:rsidR="004B74CA" w:rsidRPr="00A93D5B">
        <w:rPr>
          <w:spacing w:val="-6"/>
          <w:cs/>
        </w:rPr>
        <w:t>พิจารณารับประกันภัยต่อ</w:t>
      </w:r>
      <w:r w:rsidR="004B74CA" w:rsidRPr="00A93D5B">
        <w:rPr>
          <w:spacing w:val="-4"/>
          <w:cs/>
        </w:rPr>
        <w:t xml:space="preserve"> คำนวณเบี้ยประกันภัย ปฏิเสธการรับประกันภัยแต่ละประเภท หรือชดใช้ค่าสินไหมทดแทน</w:t>
      </w:r>
      <w:r w:rsidR="00A81AD8">
        <w:rPr>
          <w:rFonts w:hint="cs"/>
          <w:spacing w:val="-4"/>
          <w:cs/>
        </w:rPr>
        <w:t>ตามสัญญาประกัน</w:t>
      </w:r>
      <w:r w:rsidR="00316397">
        <w:rPr>
          <w:rFonts w:hint="cs"/>
          <w:spacing w:val="-4"/>
          <w:cs/>
        </w:rPr>
        <w:t>ภัย</w:t>
      </w:r>
      <w:r w:rsidR="004B74CA" w:rsidRPr="00A93D5B">
        <w:rPr>
          <w:spacing w:val="-4"/>
          <w:cs/>
        </w:rPr>
        <w:t xml:space="preserve"> เช่น ข้อมูลสุขภาพหรือข้อมูลความพิการที่เป็นข้อมูลที่สำคัญที่ผู้เอาประกันภัยมีหน้าที่ต้องแถลงเพื่อให้บริษัทมีข้อมูลเพียงพอเพื่อใช้ในการพิจารณารับประกันภัยประเภท</w:t>
      </w:r>
      <w:r w:rsidR="00264604" w:rsidRPr="00A93D5B">
        <w:rPr>
          <w:spacing w:val="-4"/>
          <w:cs/>
        </w:rPr>
        <w:t xml:space="preserve">ชีวิต </w:t>
      </w:r>
      <w:r w:rsidR="004B74CA" w:rsidRPr="00A93D5B">
        <w:rPr>
          <w:spacing w:val="-4"/>
          <w:cs/>
        </w:rPr>
        <w:t xml:space="preserve">สุขภาพ </w:t>
      </w:r>
      <w:r w:rsidR="00264604" w:rsidRPr="00A93D5B">
        <w:rPr>
          <w:spacing w:val="-4"/>
          <w:cs/>
        </w:rPr>
        <w:t>หรือ</w:t>
      </w:r>
      <w:r w:rsidR="004B74CA" w:rsidRPr="00A93D5B">
        <w:rPr>
          <w:spacing w:val="-4"/>
          <w:cs/>
        </w:rPr>
        <w:t xml:space="preserve">อุบัติเหตุ </w:t>
      </w:r>
      <w:r w:rsidR="00A81AD8">
        <w:rPr>
          <w:spacing w:val="-4"/>
          <w:cs/>
        </w:rPr>
        <w:br/>
      </w:r>
      <w:r w:rsidR="004B74CA" w:rsidRPr="00A93D5B">
        <w:rPr>
          <w:spacing w:val="-4"/>
          <w:cs/>
        </w:rPr>
        <w:t>แล้วแต่กรณี หรือ</w:t>
      </w:r>
      <w:r w:rsidR="009121E8" w:rsidRPr="00A93D5B">
        <w:rPr>
          <w:cs/>
        </w:rPr>
        <w:t>เพื่อ</w:t>
      </w:r>
      <w:r w:rsidR="00FF1A07" w:rsidRPr="00A93D5B">
        <w:rPr>
          <w:cs/>
        </w:rPr>
        <w:t>อำนวยความสะดวกในการ</w:t>
      </w:r>
      <w:r w:rsidR="009121E8" w:rsidRPr="00A93D5B">
        <w:rPr>
          <w:cs/>
        </w:rPr>
        <w:t>ส่งมอบกรมธรรม์</w:t>
      </w:r>
      <w:r w:rsidR="004B74CA" w:rsidRPr="00A93D5B">
        <w:rPr>
          <w:cs/>
        </w:rPr>
        <w:t>ให้แก่</w:t>
      </w:r>
      <w:r w:rsidR="009121E8" w:rsidRPr="00A93D5B">
        <w:rPr>
          <w:cs/>
        </w:rPr>
        <w:t>ผู้เอาประกัน</w:t>
      </w:r>
      <w:r w:rsidR="00ED7AAD" w:rsidRPr="00A93D5B">
        <w:rPr>
          <w:cs/>
        </w:rPr>
        <w:t>ภัยตามที่ได้รับมอบหมายจากบริษัทหรือผู้เอาประกันภัย</w:t>
      </w:r>
      <w:r w:rsidR="009121E8" w:rsidRPr="00A93D5B">
        <w:rPr>
          <w:cs/>
        </w:rPr>
        <w:t xml:space="preserve"> หรือเพื่อดำเนินการ</w:t>
      </w:r>
      <w:r w:rsidR="009A5C3D" w:rsidRPr="00A93D5B">
        <w:rPr>
          <w:rFonts w:hint="cs"/>
          <w:cs/>
        </w:rPr>
        <w:t>ใด</w:t>
      </w:r>
      <w:r w:rsidR="009121E8" w:rsidRPr="00A93D5B">
        <w:rPr>
          <w:cs/>
        </w:rPr>
        <w:t>ที่เกี่ยวข้องกับ</w:t>
      </w:r>
      <w:r w:rsidR="009A5C3D" w:rsidRPr="00A93D5B">
        <w:rPr>
          <w:rFonts w:hint="cs"/>
          <w:cs/>
        </w:rPr>
        <w:t>การเรียกร้อง</w:t>
      </w:r>
      <w:r w:rsidR="009121E8" w:rsidRPr="00A93D5B">
        <w:rPr>
          <w:cs/>
        </w:rPr>
        <w:t>ค่าสินไหมทดแทนตามที่</w:t>
      </w:r>
      <w:r w:rsidR="00A81AD8">
        <w:rPr>
          <w:cs/>
        </w:rPr>
        <w:br/>
      </w:r>
      <w:r w:rsidR="009121E8" w:rsidRPr="00A93D5B">
        <w:rPr>
          <w:cs/>
        </w:rPr>
        <w:lastRenderedPageBreak/>
        <w:t xml:space="preserve">ผู้เอาประกันภัยร้องขอ </w:t>
      </w:r>
      <w:r w:rsidR="00AD512F" w:rsidRPr="00A93D5B">
        <w:rPr>
          <w:rFonts w:hint="cs"/>
          <w:cs/>
        </w:rPr>
        <w:t>หรือ</w:t>
      </w:r>
      <w:r w:rsidR="009121E8" w:rsidRPr="00A93D5B">
        <w:rPr>
          <w:cs/>
        </w:rPr>
        <w:t>เพื่อการเปิดเผยข้อมูลส่วนบุคคลที่</w:t>
      </w:r>
      <w:r w:rsidR="0008653B" w:rsidRPr="00A93D5B">
        <w:rPr>
          <w:cs/>
        </w:rPr>
        <w:t>อ่อนไหว</w:t>
      </w:r>
      <w:r w:rsidR="009121E8" w:rsidRPr="00A93D5B">
        <w:rPr>
          <w:cs/>
        </w:rPr>
        <w:t>ของ</w:t>
      </w:r>
      <w:r w:rsidR="00325D2D" w:rsidRPr="00A93D5B">
        <w:rPr>
          <w:cs/>
        </w:rPr>
        <w:t>ลูกค้า</w:t>
      </w:r>
      <w:r w:rsidR="009121E8" w:rsidRPr="00A93D5B">
        <w:rPr>
          <w:cs/>
        </w:rPr>
        <w:t xml:space="preserve"> เช่น ผู้เอาประกันภัย ผู้เสียหาย ผู้กระทำละเมิด ผู้รับประโยชน์ หรือบุคคลที่เกี่ยวข้องอื่นใด ไปยังบุคคลที่สามหรือพันธมิตรทางธุรกิจ เช่น โรงพยาบาล หรือบริษัท</w:t>
      </w:r>
    </w:p>
    <w:p w14:paraId="7CA8FADB" w14:textId="5B49DEFA" w:rsidR="0065426C" w:rsidRPr="00A93D5B" w:rsidRDefault="0065426C" w:rsidP="003A572A">
      <w:pPr>
        <w:pStyle w:val="Heading3"/>
        <w:numPr>
          <w:ilvl w:val="0"/>
          <w:numId w:val="0"/>
        </w:numPr>
        <w:tabs>
          <w:tab w:val="left" w:pos="810"/>
          <w:tab w:val="left" w:pos="1800"/>
          <w:tab w:val="left" w:pos="5490"/>
        </w:tabs>
        <w:spacing w:line="240" w:lineRule="auto"/>
        <w:jc w:val="thaiDistribute"/>
      </w:pPr>
      <w:r w:rsidRPr="00A93D5B">
        <w:rPr>
          <w:cs/>
        </w:rPr>
        <w:tab/>
      </w:r>
      <w:r w:rsidRPr="00A93D5B">
        <w:rPr>
          <w:cs/>
        </w:rPr>
        <w:tab/>
      </w:r>
      <w:r w:rsidRPr="00A93D5B">
        <w:rPr>
          <w:rFonts w:hint="cs"/>
          <w:cs/>
        </w:rPr>
        <w:t xml:space="preserve">(ข) การเก็บรวบรวม ใช้ หรือเปิดเผยข้อมูลส่วนบุคคลที่อ่อนไหวที่จำเป็นเพื่อเปิดเผยให้สำนักงานเพื่อใช้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และกฎหมายว่าด้วยการประกันชีวิต </w:t>
      </w:r>
    </w:p>
    <w:p w14:paraId="3A94513B" w14:textId="258AFFFD" w:rsidR="009121E8" w:rsidRDefault="00A93D5B" w:rsidP="00E51295">
      <w:pPr>
        <w:pStyle w:val="Heading3"/>
        <w:numPr>
          <w:ilvl w:val="0"/>
          <w:numId w:val="0"/>
        </w:numPr>
        <w:tabs>
          <w:tab w:val="left" w:pos="810"/>
          <w:tab w:val="left" w:pos="1800"/>
          <w:tab w:val="left" w:pos="5490"/>
        </w:tabs>
        <w:spacing w:line="240" w:lineRule="auto"/>
        <w:jc w:val="thaiDistribute"/>
      </w:pPr>
      <w:r w:rsidRPr="00A93D5B">
        <w:rPr>
          <w:cs/>
        </w:rPr>
        <w:tab/>
      </w:r>
      <w:r w:rsidRPr="00A93D5B">
        <w:rPr>
          <w:cs/>
        </w:rPr>
        <w:tab/>
      </w:r>
    </w:p>
    <w:p w14:paraId="66FD05D8" w14:textId="428ABED7" w:rsidR="009121E8" w:rsidRPr="000E6CDB" w:rsidRDefault="009121E8" w:rsidP="009B441C">
      <w:pPr>
        <w:pStyle w:val="Heading4"/>
        <w:numPr>
          <w:ilvl w:val="0"/>
          <w:numId w:val="0"/>
        </w:numPr>
        <w:spacing w:after="0" w:line="240" w:lineRule="auto"/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 xml:space="preserve">ข้อ </w:t>
      </w:r>
      <w:r w:rsidR="00DC023C">
        <w:rPr>
          <w:rFonts w:hint="cs"/>
          <w:cs/>
        </w:rPr>
        <w:t>๒</w:t>
      </w:r>
      <w:r w:rsidR="00637C33">
        <w:rPr>
          <w:rFonts w:hint="cs"/>
          <w:cs/>
        </w:rPr>
        <w:t>๗</w:t>
      </w:r>
      <w:r>
        <w:rPr>
          <w:rFonts w:hint="cs"/>
          <w:cs/>
        </w:rPr>
        <w:t xml:space="preserve"> </w:t>
      </w:r>
      <w:r w:rsidR="0011626C">
        <w:rPr>
          <w:rFonts w:hint="cs"/>
          <w:cs/>
        </w:rPr>
        <w:t xml:space="preserve"> </w:t>
      </w:r>
      <w:r w:rsidRPr="007828E5">
        <w:rPr>
          <w:spacing w:val="-4"/>
          <w:cs/>
        </w:rPr>
        <w:t>ในกรณีที่</w:t>
      </w:r>
      <w:r w:rsidR="00DC023C" w:rsidRPr="007828E5">
        <w:rPr>
          <w:rFonts w:hint="cs"/>
          <w:spacing w:val="-4"/>
          <w:cs/>
        </w:rPr>
        <w:t>นายหน้าประกัน</w:t>
      </w:r>
      <w:r w:rsidR="00454B1F" w:rsidRPr="007828E5">
        <w:rPr>
          <w:rFonts w:hint="cs"/>
          <w:spacing w:val="-4"/>
          <w:cs/>
        </w:rPr>
        <w:t>ชีวิต</w:t>
      </w:r>
      <w:r w:rsidRPr="007828E5">
        <w:rPr>
          <w:spacing w:val="-4"/>
          <w:cs/>
        </w:rPr>
        <w:t xml:space="preserve">ต้องขอความยินยอม ในการเก็บรวบรวม ใช้ </w:t>
      </w:r>
      <w:r w:rsidR="00B85F95" w:rsidRPr="007828E5">
        <w:rPr>
          <w:spacing w:val="-4"/>
          <w:cs/>
        </w:rPr>
        <w:t>หรือเปิดเผย</w:t>
      </w:r>
      <w:r w:rsidRPr="009121E8">
        <w:rPr>
          <w:cs/>
        </w:rPr>
        <w:t xml:space="preserve">ข้อมูลส่วนบุคคล </w:t>
      </w:r>
      <w:r w:rsidR="00F13880" w:rsidRPr="00F13880">
        <w:rPr>
          <w:rFonts w:hint="cs"/>
          <w:cs/>
        </w:rPr>
        <w:t>ให้</w:t>
      </w:r>
      <w:r w:rsidR="00F13880" w:rsidRPr="007828E5">
        <w:rPr>
          <w:rFonts w:hint="cs"/>
          <w:spacing w:val="-4"/>
          <w:cs/>
        </w:rPr>
        <w:t>นายหน้าประกันชีวิต</w:t>
      </w:r>
      <w:r w:rsidR="00F13880" w:rsidRPr="00F13880">
        <w:rPr>
          <w:rFonts w:hint="cs"/>
          <w:cs/>
        </w:rPr>
        <w:t>พิจารณากำหนดวิธีการขอความยินยอมให้เหมาะสมกับการเก็บรวบรวม</w:t>
      </w:r>
      <w:r w:rsidR="00F13880" w:rsidRPr="00F13880">
        <w:rPr>
          <w:cs/>
        </w:rPr>
        <w:t xml:space="preserve"> </w:t>
      </w:r>
      <w:r w:rsidR="00F13880" w:rsidRPr="00F13880">
        <w:rPr>
          <w:rFonts w:hint="cs"/>
          <w:cs/>
        </w:rPr>
        <w:t>ใช้</w:t>
      </w:r>
      <w:r w:rsidR="00F13880" w:rsidRPr="00F13880">
        <w:rPr>
          <w:cs/>
        </w:rPr>
        <w:t xml:space="preserve"> </w:t>
      </w:r>
      <w:r w:rsidR="00F13880" w:rsidRPr="00F13880">
        <w:rPr>
          <w:rFonts w:hint="cs"/>
          <w:cs/>
        </w:rPr>
        <w:t>หรือเปิดเผยข้อมูลส่วนบุคคลของตน</w:t>
      </w:r>
      <w:r w:rsidR="00F13880" w:rsidRPr="00F13880">
        <w:rPr>
          <w:cs/>
        </w:rPr>
        <w:t xml:space="preserve"> </w:t>
      </w:r>
      <w:r w:rsidR="00F13880" w:rsidRPr="00F13880">
        <w:rPr>
          <w:rFonts w:hint="cs"/>
          <w:cs/>
        </w:rPr>
        <w:t>โดยสอดคล้องกับหลักเกณฑ์ในการขอความยินยอมตามกฎหมายว่าด้วยการคุ้มครองข้อมูลส่</w:t>
      </w:r>
      <w:r w:rsidR="00F13880" w:rsidRPr="000E6CDB">
        <w:rPr>
          <w:rFonts w:hint="cs"/>
          <w:cs/>
        </w:rPr>
        <w:t>วนบุคคล</w:t>
      </w:r>
      <w:r w:rsidR="00F13880" w:rsidRPr="000E6CDB">
        <w:rPr>
          <w:cs/>
        </w:rPr>
        <w:t xml:space="preserve"> </w:t>
      </w:r>
      <w:r w:rsidR="00F13880" w:rsidRPr="000E6CDB">
        <w:rPr>
          <w:rFonts w:hint="cs"/>
          <w:cs/>
        </w:rPr>
        <w:t>ทั้งนี้</w:t>
      </w:r>
      <w:r w:rsidR="00F13880" w:rsidRPr="000E6CDB">
        <w:rPr>
          <w:cs/>
        </w:rPr>
        <w:t xml:space="preserve"> </w:t>
      </w:r>
      <w:r w:rsidR="00DC023C" w:rsidRPr="000E6CDB">
        <w:rPr>
          <w:rFonts w:hint="cs"/>
          <w:cs/>
        </w:rPr>
        <w:t>นายหน้าประกัน</w:t>
      </w:r>
      <w:r w:rsidR="00454B1F" w:rsidRPr="000E6CDB">
        <w:rPr>
          <w:rFonts w:hint="cs"/>
          <w:cs/>
        </w:rPr>
        <w:t>ชีวิต</w:t>
      </w:r>
      <w:r w:rsidR="00634906" w:rsidRPr="000E6CDB">
        <w:rPr>
          <w:rFonts w:hint="cs"/>
          <w:cs/>
        </w:rPr>
        <w:t>อาจ</w:t>
      </w:r>
      <w:r w:rsidRPr="000E6CDB">
        <w:rPr>
          <w:cs/>
        </w:rPr>
        <w:t>ดำเนินการตามแนวทางดังต่อไปนี้</w:t>
      </w:r>
    </w:p>
    <w:p w14:paraId="13D61F44" w14:textId="667508A6" w:rsidR="009121E8" w:rsidRPr="000E6CDB" w:rsidRDefault="009121E8" w:rsidP="009B441C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0E6CDB">
        <w:rPr>
          <w:cs/>
        </w:rPr>
        <w:t xml:space="preserve">(๑) </w:t>
      </w:r>
      <w:r w:rsidRPr="000E6CDB">
        <w:rPr>
          <w:spacing w:val="-8"/>
          <w:cs/>
        </w:rPr>
        <w:t>การขอความยินยอม</w:t>
      </w:r>
      <w:r w:rsidR="00F13880" w:rsidRPr="000E6CDB">
        <w:rPr>
          <w:rFonts w:hint="cs"/>
          <w:spacing w:val="-8"/>
          <w:cs/>
        </w:rPr>
        <w:t xml:space="preserve"> ให้</w:t>
      </w:r>
      <w:r w:rsidRPr="000E6CDB">
        <w:rPr>
          <w:spacing w:val="-8"/>
          <w:cs/>
        </w:rPr>
        <w:t>ทำโดยชัดแจ้งเป็นหนังสือหรือทำโดยผ่านระบบอิเล็กทรอนิกส์</w:t>
      </w:r>
      <w:r w:rsidRPr="000E6CDB">
        <w:rPr>
          <w:cs/>
        </w:rPr>
        <w:t xml:space="preserve"> เว้นแต่</w:t>
      </w:r>
      <w:r w:rsidR="00E51295">
        <w:rPr>
          <w:cs/>
        </w:rPr>
        <w:br/>
      </w:r>
      <w:r w:rsidRPr="000E6CDB">
        <w:rPr>
          <w:cs/>
        </w:rPr>
        <w:t>โดยสภาพไม่อาจขอความยินยอมด้วยวิธีการดังกล่าวก็อาจขอความยินยอมด้วยวิธีการอื่นได้ เช่น การขอความยินยอมผ่านทางโทรศัพท์ในบริบทของบริการขายและแนะนำผลิตภัณฑ์ทางโทรศัพท์ (</w:t>
      </w:r>
      <w:proofErr w:type="spellStart"/>
      <w:r w:rsidRPr="000E6CDB">
        <w:t>telesales</w:t>
      </w:r>
      <w:proofErr w:type="spellEnd"/>
      <w:r w:rsidRPr="000E6CDB">
        <w:t xml:space="preserve">) </w:t>
      </w:r>
      <w:r w:rsidR="00F13880" w:rsidRPr="000E6CDB">
        <w:rPr>
          <w:rFonts w:hint="cs"/>
          <w:cs/>
        </w:rPr>
        <w:t>หรือการให้บริการหลังการขาย</w:t>
      </w:r>
      <w:r w:rsidR="00F13880" w:rsidRPr="000E6CDB">
        <w:rPr>
          <w:cs/>
        </w:rPr>
        <w:t xml:space="preserve"> </w:t>
      </w:r>
      <w:r w:rsidRPr="000E6CDB">
        <w:rPr>
          <w:cs/>
        </w:rPr>
        <w:t xml:space="preserve">ทั้งนี้ </w:t>
      </w:r>
      <w:r w:rsidR="00DC023C" w:rsidRPr="000E6CDB">
        <w:rPr>
          <w:cs/>
        </w:rPr>
        <w:t>นายหน้าประกัน</w:t>
      </w:r>
      <w:r w:rsidR="00454B1F" w:rsidRPr="000E6CDB">
        <w:rPr>
          <w:cs/>
        </w:rPr>
        <w:t>ชีวิต</w:t>
      </w:r>
      <w:r w:rsidRPr="000E6CDB">
        <w:rPr>
          <w:cs/>
        </w:rPr>
        <w:t>ควรบันทึกเสียงที่</w:t>
      </w:r>
      <w:r w:rsidR="00325D2D" w:rsidRPr="000E6CDB">
        <w:rPr>
          <w:cs/>
        </w:rPr>
        <w:t>ลูกค้า</w:t>
      </w:r>
      <w:r w:rsidRPr="000E6CDB">
        <w:rPr>
          <w:cs/>
        </w:rPr>
        <w:t>ให้ความยินยอม</w:t>
      </w:r>
      <w:r w:rsidR="006D61CA" w:rsidRPr="000E6CDB">
        <w:rPr>
          <w:cs/>
        </w:rPr>
        <w:t>ใน</w:t>
      </w:r>
      <w:r w:rsidRPr="000E6CDB">
        <w:rPr>
          <w:cs/>
        </w:rPr>
        <w:t>การเก็บรวบรวม ใช้หรือเปิดเผยข้อมูลส่วนบุคคลไว้เพื่อเป็นหลักฐานการให้ความยินยอมด้วย</w:t>
      </w:r>
      <w:r w:rsidR="00C66D4F" w:rsidRPr="000E6CDB">
        <w:rPr>
          <w:rFonts w:hint="cs"/>
          <w:cs/>
        </w:rPr>
        <w:t xml:space="preserve"> </w:t>
      </w:r>
      <w:r w:rsidR="007B28D2" w:rsidRPr="000E6CDB">
        <w:rPr>
          <w:rFonts w:hint="cs"/>
          <w:cs/>
        </w:rPr>
        <w:t>โดยควรเก็บรักษาไว้ตลอดระยะเวลาที่มีการอาศัยความยินยอมนั้นในการเก็บรวบรวม</w:t>
      </w:r>
      <w:r w:rsidR="007B28D2" w:rsidRPr="000E6CDB">
        <w:rPr>
          <w:cs/>
        </w:rPr>
        <w:t xml:space="preserve"> </w:t>
      </w:r>
      <w:r w:rsidR="007B28D2" w:rsidRPr="000E6CDB">
        <w:rPr>
          <w:rFonts w:hint="cs"/>
          <w:cs/>
        </w:rPr>
        <w:t>ใช้</w:t>
      </w:r>
      <w:r w:rsidR="007B28D2" w:rsidRPr="000E6CDB">
        <w:rPr>
          <w:cs/>
        </w:rPr>
        <w:t xml:space="preserve"> </w:t>
      </w:r>
      <w:r w:rsidR="007B28D2" w:rsidRPr="000E6CDB">
        <w:rPr>
          <w:rFonts w:hint="cs"/>
          <w:cs/>
        </w:rPr>
        <w:t>หรือเปิดเผยข้อมูลส่วนบุคคล และอาจเก็บรักษาไว้เป็นระยะเวลา</w:t>
      </w:r>
      <w:r w:rsidR="00E51295">
        <w:rPr>
          <w:cs/>
        </w:rPr>
        <w:br/>
      </w:r>
      <w:r w:rsidR="007B28D2" w:rsidRPr="003954A9">
        <w:rPr>
          <w:rFonts w:hint="cs"/>
          <w:spacing w:val="-12"/>
          <w:cs/>
        </w:rPr>
        <w:t>นานกว่านั้น ภายใต้กฎหมายว่าด้วยการคุ้มครองข้อมูลส่วนบุคคล</w:t>
      </w:r>
      <w:r w:rsidR="002E4B68" w:rsidRPr="003954A9">
        <w:rPr>
          <w:rFonts w:hint="cs"/>
          <w:spacing w:val="-12"/>
          <w:cs/>
        </w:rPr>
        <w:t xml:space="preserve"> และกฎหมายอื่นที่เกี่ยวข้อง</w:t>
      </w:r>
      <w:r w:rsidR="007B28D2" w:rsidRPr="003954A9">
        <w:rPr>
          <w:rFonts w:hint="cs"/>
          <w:spacing w:val="-12"/>
          <w:cs/>
        </w:rPr>
        <w:t xml:space="preserve"> </w:t>
      </w:r>
      <w:r w:rsidR="007B28D2" w:rsidRPr="003954A9">
        <w:rPr>
          <w:rFonts w:hint="cs"/>
          <w:spacing w:val="-16"/>
          <w:cs/>
        </w:rPr>
        <w:t xml:space="preserve">เช่น </w:t>
      </w:r>
      <w:r w:rsidR="007B28D2" w:rsidRPr="000E6CDB">
        <w:rPr>
          <w:rFonts w:hint="cs"/>
          <w:cs/>
        </w:rPr>
        <w:t>ตลอดระยะเวลาอายุความตามกฎหมายเกี่ยวกับข้อพิพาทที่เกี่ยวเนื่องกับการให้ความยินยอม</w:t>
      </w:r>
    </w:p>
    <w:p w14:paraId="187A277B" w14:textId="753AA126" w:rsidR="009121E8" w:rsidRPr="000E6CDB" w:rsidRDefault="009121E8" w:rsidP="0030374E">
      <w:pPr>
        <w:pStyle w:val="BodyText"/>
        <w:tabs>
          <w:tab w:val="left" w:pos="1350"/>
        </w:tabs>
        <w:spacing w:after="0"/>
      </w:pPr>
      <w:r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 xml:space="preserve">(๒) </w:t>
      </w:r>
      <w:r w:rsidRPr="000E6CDB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การขอความยินยอมจากผู้เยาว์ คนไร้ความสามารถ หรือ คนเสมือนไร้ความสามารถ</w:t>
      </w:r>
      <w:r w:rsidRPr="000E6CD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0E6CDB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ให้</w:t>
      </w:r>
      <w:r w:rsidR="00DC023C" w:rsidRPr="000E6CDB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นายหน้าประกัน</w:t>
      </w:r>
      <w:r w:rsidR="002B0DEB" w:rsidRPr="000E6CDB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>ชีวิต</w:t>
      </w:r>
      <w:r w:rsidRPr="000E6CDB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ปฏิบัติตาม</w:t>
      </w:r>
      <w:r w:rsidR="002E4B68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>กฎหมายว่าด้วยการ</w:t>
      </w:r>
      <w:r w:rsidRPr="000E6CDB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คุ้มครองข้อมูล</w:t>
      </w:r>
      <w:r w:rsidR="006C40C7" w:rsidRPr="000E6CDB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>ส่วนบุคคล</w:t>
      </w:r>
      <w:r w:rsidRPr="000E6CDB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 xml:space="preserve"> </w:t>
      </w:r>
    </w:p>
    <w:p w14:paraId="214960DE" w14:textId="4B10296D" w:rsidR="009121E8" w:rsidRPr="00762625" w:rsidRDefault="009121E8" w:rsidP="009B441C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0E6CDB">
        <w:rPr>
          <w:cs/>
        </w:rPr>
        <w:t>(๓) ในกรณี</w:t>
      </w:r>
      <w:r w:rsidR="00325D2D" w:rsidRPr="000E6CDB">
        <w:rPr>
          <w:cs/>
        </w:rPr>
        <w:t>ลูกค้า</w:t>
      </w:r>
      <w:r w:rsidRPr="000E6CDB">
        <w:rPr>
          <w:cs/>
        </w:rPr>
        <w:t>เป็นผู้เอาประกัน</w:t>
      </w:r>
      <w:r w:rsidR="002E4B68">
        <w:rPr>
          <w:rFonts w:hint="cs"/>
          <w:cs/>
        </w:rPr>
        <w:t>ภัยซึ่ง</w:t>
      </w:r>
      <w:r w:rsidRPr="000E6CDB">
        <w:rPr>
          <w:cs/>
        </w:rPr>
        <w:t>มีกรมธรรม์ประกันภัยหลายฉบับ ให้</w:t>
      </w:r>
      <w:r w:rsidR="00DC023C" w:rsidRPr="000E6CDB">
        <w:rPr>
          <w:cs/>
        </w:rPr>
        <w:t>นายหน้าประกัน</w:t>
      </w:r>
      <w:r w:rsidR="00454B1F" w:rsidRPr="000E6CDB">
        <w:rPr>
          <w:cs/>
        </w:rPr>
        <w:t>ชีวิต</w:t>
      </w:r>
      <w:r w:rsidRPr="000E6CDB">
        <w:rPr>
          <w:cs/>
        </w:rPr>
        <w:t>พิจารณาว่าควรขอความยินยอมแยกเป็นรายกรมธรรม์ประกันภัยหรือไม่ โดยพิจารณาจากวัตถุประสงค์ของการ</w:t>
      </w:r>
      <w:r w:rsidR="00CC6788">
        <w:rPr>
          <w:cs/>
        </w:rPr>
        <w:br/>
      </w:r>
      <w:r w:rsidRPr="000E6CDB">
        <w:rPr>
          <w:cs/>
        </w:rPr>
        <w:t>เก็บรวบรวม ใช้ หรือเปิดเผยข้อมูลส่วนบุคคลว่ามีความเกี่ยวเนื่องกับกร</w:t>
      </w:r>
      <w:r w:rsidRPr="005967F9">
        <w:rPr>
          <w:cs/>
        </w:rPr>
        <w:t>มธรรม์ประกันภัยฉบับอื่น</w:t>
      </w:r>
      <w:r w:rsidR="00C84850" w:rsidRPr="009643C8">
        <w:rPr>
          <w:cs/>
        </w:rPr>
        <w:t>หรือไม่</w:t>
      </w:r>
      <w:r w:rsidRPr="005967F9">
        <w:rPr>
          <w:cs/>
        </w:rPr>
        <w:t xml:space="preserve"> </w:t>
      </w:r>
      <w:r w:rsidR="00540CCA">
        <w:rPr>
          <w:cs/>
        </w:rPr>
        <w:br/>
      </w:r>
      <w:r w:rsidR="005F4318" w:rsidRPr="005967F9">
        <w:rPr>
          <w:cs/>
        </w:rPr>
        <w:t xml:space="preserve">ในกรณีที่ผู้เอาประกันมีกรมธรรม์ประกันภัยหลายฉบับ </w:t>
      </w:r>
      <w:r w:rsidR="002E4B68">
        <w:rPr>
          <w:rFonts w:hint="cs"/>
          <w:cs/>
        </w:rPr>
        <w:t>โดยอาจ</w:t>
      </w:r>
      <w:r w:rsidR="005F4318" w:rsidRPr="005967F9">
        <w:rPr>
          <w:cs/>
        </w:rPr>
        <w:t>มีทั้ง</w:t>
      </w:r>
      <w:r w:rsidR="009A5C3D" w:rsidRPr="005967F9">
        <w:rPr>
          <w:rFonts w:hint="cs"/>
          <w:cs/>
        </w:rPr>
        <w:t>กรมธรรม์</w:t>
      </w:r>
      <w:r w:rsidR="005F4318" w:rsidRPr="005967F9">
        <w:rPr>
          <w:cs/>
        </w:rPr>
        <w:t>ประกัน</w:t>
      </w:r>
      <w:r w:rsidR="007431E9" w:rsidRPr="005967F9">
        <w:rPr>
          <w:rFonts w:hint="cs"/>
          <w:cs/>
        </w:rPr>
        <w:t>ชีวิต กรมธรรม์</w:t>
      </w:r>
      <w:r w:rsidR="007431E9" w:rsidRPr="005967F9">
        <w:rPr>
          <w:cs/>
        </w:rPr>
        <w:t>ประกัน</w:t>
      </w:r>
      <w:r w:rsidR="005D3288">
        <w:rPr>
          <w:rFonts w:hint="cs"/>
          <w:cs/>
        </w:rPr>
        <w:t>ภัย</w:t>
      </w:r>
      <w:r w:rsidR="005F4318" w:rsidRPr="005967F9">
        <w:rPr>
          <w:cs/>
        </w:rPr>
        <w:t xml:space="preserve">สุขภาพ </w:t>
      </w:r>
      <w:r w:rsidR="007431E9" w:rsidRPr="005967F9">
        <w:rPr>
          <w:rFonts w:hint="cs"/>
          <w:cs/>
        </w:rPr>
        <w:t>และ</w:t>
      </w:r>
      <w:r w:rsidR="009A5C3D" w:rsidRPr="005967F9">
        <w:rPr>
          <w:rFonts w:hint="cs"/>
          <w:cs/>
        </w:rPr>
        <w:t>กรมธรรม์</w:t>
      </w:r>
      <w:r w:rsidR="005F4318" w:rsidRPr="005967F9">
        <w:rPr>
          <w:cs/>
        </w:rPr>
        <w:t>ประกันอุบัติเหตุ โดยนายหน้าประกัน</w:t>
      </w:r>
      <w:r w:rsidR="00454B1F" w:rsidRPr="005967F9">
        <w:rPr>
          <w:cs/>
        </w:rPr>
        <w:t>ชีวิต</w:t>
      </w:r>
      <w:r w:rsidR="005F4318" w:rsidRPr="005967F9">
        <w:rPr>
          <w:cs/>
        </w:rPr>
        <w:t>มีวัตถุประสงค์ที่ต้องการเก็บรวบรวม ใช้ หรือเปิดเผยข้อมูลส่วนบุคคลเกี่ยวเนื่องกับทุกกรมธรรม์ประกันภัย เช่น วัตถุประสงค์ในการ</w:t>
      </w:r>
      <w:r w:rsidR="002E4B68">
        <w:rPr>
          <w:rFonts w:hint="cs"/>
          <w:cs/>
        </w:rPr>
        <w:t>ดำเนินกิจกรรมทางการ</w:t>
      </w:r>
      <w:r w:rsidR="005F4318" w:rsidRPr="005967F9">
        <w:rPr>
          <w:cs/>
        </w:rPr>
        <w:t>ตลาดแบบตรงของนายหน้าประกัน</w:t>
      </w:r>
      <w:r w:rsidR="00454B1F" w:rsidRPr="005967F9">
        <w:rPr>
          <w:cs/>
        </w:rPr>
        <w:t>ชีวิต</w:t>
      </w:r>
      <w:r w:rsidR="005F4318" w:rsidRPr="005967F9">
        <w:rPr>
          <w:cs/>
        </w:rPr>
        <w:t xml:space="preserve"> ในกรณีดังกล่าว นายหน้าประกัน</w:t>
      </w:r>
      <w:r w:rsidR="00454B1F" w:rsidRPr="005967F9">
        <w:rPr>
          <w:cs/>
        </w:rPr>
        <w:t>ชีวิต</w:t>
      </w:r>
      <w:r w:rsidR="002E4B68">
        <w:rPr>
          <w:rFonts w:hint="cs"/>
          <w:cs/>
        </w:rPr>
        <w:t>อาจ</w:t>
      </w:r>
      <w:r w:rsidR="005F4318" w:rsidRPr="005967F9">
        <w:rPr>
          <w:cs/>
        </w:rPr>
        <w:t>ขอความยินยอมสำหรับการเก็บรวบรวม ใช้ หรือเปิดเผยข้อมูลส่วน</w:t>
      </w:r>
      <w:r w:rsidR="005F4318" w:rsidRPr="00A1376B">
        <w:rPr>
          <w:spacing w:val="-6"/>
          <w:cs/>
        </w:rPr>
        <w:t>บุคคลเพื่อ</w:t>
      </w:r>
      <w:r w:rsidR="002E4B68">
        <w:rPr>
          <w:rFonts w:hint="cs"/>
          <w:spacing w:val="-6"/>
          <w:cs/>
        </w:rPr>
        <w:t>ดำเนินกิจกรรมทางการ</w:t>
      </w:r>
      <w:r w:rsidR="005F4318" w:rsidRPr="00A1376B">
        <w:rPr>
          <w:spacing w:val="-6"/>
          <w:cs/>
        </w:rPr>
        <w:t>ตลาดแบบตรงของนายหน้าประกัน</w:t>
      </w:r>
      <w:r w:rsidR="00454B1F" w:rsidRPr="00A1376B">
        <w:rPr>
          <w:spacing w:val="-6"/>
          <w:cs/>
        </w:rPr>
        <w:t>ชีวิต</w:t>
      </w:r>
      <w:r w:rsidR="005F4318" w:rsidRPr="00A1376B">
        <w:rPr>
          <w:spacing w:val="-6"/>
          <w:cs/>
        </w:rPr>
        <w:t>ไปได้ในครั้งเดียวในการเสนอขายกรมธรรม์ประกันภัยฉบับแรก</w:t>
      </w:r>
      <w:r w:rsidR="005F4318" w:rsidRPr="005967F9">
        <w:rPr>
          <w:cs/>
        </w:rPr>
        <w:t xml:space="preserve"> โดยไม่จำขอความยินยอมสำหรับวัตถุประสงค์ดังกล่าว</w:t>
      </w:r>
      <w:r w:rsidR="00CC6788">
        <w:rPr>
          <w:cs/>
        </w:rPr>
        <w:br/>
      </w:r>
      <w:r w:rsidR="005F4318" w:rsidRPr="005967F9">
        <w:rPr>
          <w:cs/>
        </w:rPr>
        <w:t>ในการเสนอขายกรมธรรม์ประกันภัยฉบับอื่น</w:t>
      </w:r>
      <w:r w:rsidR="005B5D91">
        <w:rPr>
          <w:rFonts w:hint="cs"/>
          <w:cs/>
        </w:rPr>
        <w:t xml:space="preserve"> </w:t>
      </w:r>
      <w:r w:rsidR="005F4318" w:rsidRPr="005967F9">
        <w:rPr>
          <w:cs/>
        </w:rPr>
        <w:t>ๆ อีกเนื่องจาก</w:t>
      </w:r>
      <w:r w:rsidR="005F4318" w:rsidRPr="005967F9">
        <w:rPr>
          <w:spacing w:val="-2"/>
          <w:cs/>
        </w:rPr>
        <w:t>ความยินยอมที่ได้ขอไว้นั้นครอบคลุมการเก็บรวบรวม ใช้ หรือเปิดเผยข้อมูลส่วนบุคคลของนายหน้าประกัน</w:t>
      </w:r>
      <w:r w:rsidR="00454B1F" w:rsidRPr="005967F9">
        <w:rPr>
          <w:spacing w:val="-2"/>
          <w:cs/>
        </w:rPr>
        <w:t>ชีวิต</w:t>
      </w:r>
      <w:r w:rsidR="005F4318" w:rsidRPr="005967F9">
        <w:rPr>
          <w:spacing w:val="-2"/>
          <w:cs/>
        </w:rPr>
        <w:t>แล้ว</w:t>
      </w:r>
      <w:r w:rsidRPr="005967F9">
        <w:rPr>
          <w:cs/>
        </w:rPr>
        <w:t xml:space="preserve"> เป็นต้น</w:t>
      </w:r>
    </w:p>
    <w:p w14:paraId="1715ED8E" w14:textId="37DC2D72" w:rsidR="009121E8" w:rsidRPr="00271C01" w:rsidRDefault="009121E8" w:rsidP="009B441C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762625">
        <w:rPr>
          <w:cs/>
        </w:rPr>
        <w:t>(๔) การขอความยินยอมในกรณีที่</w:t>
      </w:r>
      <w:r w:rsidR="00DC023C">
        <w:rPr>
          <w:cs/>
        </w:rPr>
        <w:t>นายหน้าประกัน</w:t>
      </w:r>
      <w:r w:rsidR="00454B1F">
        <w:rPr>
          <w:cs/>
        </w:rPr>
        <w:t>ชีวิต</w:t>
      </w:r>
      <w:r w:rsidRPr="00762625">
        <w:rPr>
          <w:cs/>
        </w:rPr>
        <w:t>เก็บรวบรวมข้อมูลส่วนบุคคลของ</w:t>
      </w:r>
      <w:r w:rsidR="00325D2D">
        <w:rPr>
          <w:cs/>
        </w:rPr>
        <w:t>ลูกค้า</w:t>
      </w:r>
      <w:r w:rsidRPr="00762625">
        <w:rPr>
          <w:cs/>
        </w:rPr>
        <w:t>จากแหล่งอื่นหรือบุคคลอื่นที่ไม่ใช่</w:t>
      </w:r>
      <w:r w:rsidR="00325D2D">
        <w:rPr>
          <w:cs/>
        </w:rPr>
        <w:t>ลูกค้า</w:t>
      </w:r>
      <w:r w:rsidRPr="00762625">
        <w:rPr>
          <w:cs/>
        </w:rPr>
        <w:t>โดยตรง ซึ่ง</w:t>
      </w:r>
      <w:r w:rsidR="00DC023C">
        <w:rPr>
          <w:cs/>
        </w:rPr>
        <w:t>นายหน้าประกัน</w:t>
      </w:r>
      <w:r w:rsidR="00454B1F">
        <w:rPr>
          <w:cs/>
        </w:rPr>
        <w:t>ชีวิต</w:t>
      </w:r>
      <w:r w:rsidRPr="00762625">
        <w:rPr>
          <w:cs/>
        </w:rPr>
        <w:t>ไม่ได้มีความสัมพันธ์โดยตรงกับ</w:t>
      </w:r>
      <w:r w:rsidR="00325D2D">
        <w:rPr>
          <w:cs/>
        </w:rPr>
        <w:t>ลูกค้า</w:t>
      </w:r>
      <w:r w:rsidR="005B5D91">
        <w:rPr>
          <w:rFonts w:hint="cs"/>
          <w:cs/>
        </w:rPr>
        <w:t xml:space="preserve">             </w:t>
      </w:r>
      <w:r w:rsidRPr="00A1376B">
        <w:rPr>
          <w:spacing w:val="-4"/>
          <w:cs/>
        </w:rPr>
        <w:t>ในขั้นตอนแรกของการเก็บรวบรวมข้อมูลส่วนบุคคล</w:t>
      </w:r>
      <w:r w:rsidRPr="00A1376B">
        <w:rPr>
          <w:spacing w:val="-4"/>
        </w:rPr>
        <w:t xml:space="preserve"> </w:t>
      </w:r>
      <w:r w:rsidR="00DC023C" w:rsidRPr="00A1376B">
        <w:rPr>
          <w:spacing w:val="-4"/>
          <w:cs/>
        </w:rPr>
        <w:t>นายหน้าประกัน</w:t>
      </w:r>
      <w:r w:rsidR="00454B1F" w:rsidRPr="00A1376B">
        <w:rPr>
          <w:spacing w:val="-4"/>
          <w:cs/>
        </w:rPr>
        <w:t>ชีวิต</w:t>
      </w:r>
      <w:r w:rsidR="004168B7" w:rsidRPr="00A1376B">
        <w:rPr>
          <w:spacing w:val="-4"/>
          <w:cs/>
        </w:rPr>
        <w:t>อา</w:t>
      </w:r>
      <w:r w:rsidR="004168B7" w:rsidRPr="00DE73C7">
        <w:rPr>
          <w:spacing w:val="-4"/>
          <w:cs/>
        </w:rPr>
        <w:t>จ</w:t>
      </w:r>
      <w:r w:rsidRPr="00DE73C7">
        <w:rPr>
          <w:spacing w:val="-4"/>
          <w:cs/>
        </w:rPr>
        <w:t>ดำเนินการตามแนวทางดังต่อไปนี้</w:t>
      </w:r>
      <w:r w:rsidR="001831AC" w:rsidRPr="00DE73C7">
        <w:rPr>
          <w:spacing w:val="-4"/>
          <w:cs/>
        </w:rPr>
        <w:t>ก็ได้</w:t>
      </w:r>
    </w:p>
    <w:p w14:paraId="3F47304F" w14:textId="5543AE36" w:rsidR="009121E8" w:rsidRPr="00955F64" w:rsidRDefault="009121E8" w:rsidP="009B441C">
      <w:pPr>
        <w:pStyle w:val="Heading2"/>
        <w:numPr>
          <w:ilvl w:val="0"/>
          <w:numId w:val="0"/>
        </w:numPr>
        <w:tabs>
          <w:tab w:val="left" w:pos="1800"/>
        </w:tabs>
        <w:spacing w:line="240" w:lineRule="auto"/>
        <w:ind w:firstLine="1620"/>
        <w:jc w:val="thaiDistribute"/>
      </w:pPr>
      <w:r w:rsidRPr="00271C01">
        <w:rPr>
          <w:cs/>
        </w:rPr>
        <w:t xml:space="preserve">     (ก) ในการทำสัญญาประกันภัยแบบกลุ่ม </w:t>
      </w:r>
      <w:r w:rsidR="00DC023C" w:rsidRPr="00271C01">
        <w:rPr>
          <w:cs/>
        </w:rPr>
        <w:t>นายหน้าประกัน</w:t>
      </w:r>
      <w:r w:rsidR="00454B1F" w:rsidRPr="00271C01">
        <w:rPr>
          <w:cs/>
        </w:rPr>
        <w:t>ชีวิต</w:t>
      </w:r>
      <w:r w:rsidR="005630AB">
        <w:rPr>
          <w:rFonts w:hint="cs"/>
          <w:cs/>
        </w:rPr>
        <w:t>อาจ</w:t>
      </w:r>
      <w:r w:rsidRPr="00955F64">
        <w:rPr>
          <w:cs/>
        </w:rPr>
        <w:t>กำหนดให้ผู้ถือกรมธรรม์ประกั</w:t>
      </w:r>
      <w:r w:rsidRPr="00B33BC1">
        <w:rPr>
          <w:cs/>
        </w:rPr>
        <w:t>นภัยให้คำรับรอง</w:t>
      </w:r>
      <w:r w:rsidRPr="00B33BC1">
        <w:t xml:space="preserve"> </w:t>
      </w:r>
      <w:r w:rsidR="00AC2F16" w:rsidRPr="00B33BC1">
        <w:rPr>
          <w:cs/>
        </w:rPr>
        <w:t>(</w:t>
      </w:r>
      <w:r w:rsidR="00B33BC1" w:rsidRPr="00B33BC1">
        <w:t>r</w:t>
      </w:r>
      <w:r w:rsidR="00AC2F16" w:rsidRPr="00B33BC1">
        <w:t>epresenta</w:t>
      </w:r>
      <w:r w:rsidR="00AC2F16" w:rsidRPr="00573157">
        <w:t xml:space="preserve">tion and </w:t>
      </w:r>
      <w:r w:rsidR="00B33BC1" w:rsidRPr="00573157">
        <w:t>w</w:t>
      </w:r>
      <w:r w:rsidR="00AC2F16" w:rsidRPr="00573157">
        <w:t xml:space="preserve">arranty) </w:t>
      </w:r>
      <w:r w:rsidRPr="00573157">
        <w:rPr>
          <w:cs/>
        </w:rPr>
        <w:t>ว่าได้แจ้ง</w:t>
      </w:r>
      <w:r w:rsidR="003C7B2D">
        <w:rPr>
          <w:rFonts w:hint="cs"/>
          <w:cs/>
        </w:rPr>
        <w:t>ประกาศความเป็นส่วนตัว</w:t>
      </w:r>
      <w:r w:rsidRPr="00573157">
        <w:rPr>
          <w:spacing w:val="-4"/>
          <w:cs/>
        </w:rPr>
        <w:t>ของ</w:t>
      </w:r>
      <w:r w:rsidR="00DC023C" w:rsidRPr="00573157">
        <w:rPr>
          <w:spacing w:val="-4"/>
          <w:cs/>
        </w:rPr>
        <w:t>นายหน้าประกัน</w:t>
      </w:r>
      <w:r w:rsidR="00454B1F" w:rsidRPr="00573157">
        <w:rPr>
          <w:spacing w:val="-4"/>
          <w:cs/>
        </w:rPr>
        <w:lastRenderedPageBreak/>
        <w:t>ชีวิต</w:t>
      </w:r>
      <w:r w:rsidRPr="00573157">
        <w:rPr>
          <w:spacing w:val="-4"/>
        </w:rPr>
        <w:t xml:space="preserve"> </w:t>
      </w:r>
      <w:r w:rsidRPr="00573157">
        <w:rPr>
          <w:spacing w:val="-4"/>
          <w:cs/>
        </w:rPr>
        <w:t xml:space="preserve">ตามหลักเกณฑ์ที่กำหนดในข้อ </w:t>
      </w:r>
      <w:r w:rsidR="009652EA">
        <w:rPr>
          <w:rFonts w:hint="cs"/>
          <w:spacing w:val="-4"/>
          <w:cs/>
        </w:rPr>
        <w:t>๒๙</w:t>
      </w:r>
      <w:r w:rsidR="00FF4088">
        <w:rPr>
          <w:rFonts w:hint="cs"/>
          <w:spacing w:val="-4"/>
          <w:cs/>
        </w:rPr>
        <w:t xml:space="preserve"> </w:t>
      </w:r>
      <w:r w:rsidRPr="00573157">
        <w:rPr>
          <w:spacing w:val="-4"/>
          <w:cs/>
        </w:rPr>
        <w:t>และหาก</w:t>
      </w:r>
      <w:r w:rsidR="00DC023C" w:rsidRPr="00573157">
        <w:rPr>
          <w:spacing w:val="-4"/>
          <w:cs/>
        </w:rPr>
        <w:t>นายหน้าประกัน</w:t>
      </w:r>
      <w:r w:rsidR="00454B1F" w:rsidRPr="00573157">
        <w:rPr>
          <w:spacing w:val="-4"/>
          <w:cs/>
        </w:rPr>
        <w:t>ชีวิต</w:t>
      </w:r>
      <w:r w:rsidRPr="00573157">
        <w:rPr>
          <w:cs/>
        </w:rPr>
        <w:t>เก็บรวบรวม ใช้ หรือเปิดเผยข้อมูลส่วนบุคคลดังกล่าวเพื่อวัตถุประสงค์ที่ต้องอาศัยความยิน</w:t>
      </w:r>
      <w:r w:rsidRPr="00955F64">
        <w:rPr>
          <w:cs/>
        </w:rPr>
        <w:t xml:space="preserve">ยอม </w:t>
      </w:r>
      <w:r w:rsidR="00E95679" w:rsidRPr="009643C8">
        <w:rPr>
          <w:cs/>
        </w:rPr>
        <w:t>นายหน้าประกันชีวิต</w:t>
      </w:r>
      <w:r w:rsidR="005630AB">
        <w:rPr>
          <w:rFonts w:hint="cs"/>
          <w:cs/>
        </w:rPr>
        <w:t>อาจ</w:t>
      </w:r>
      <w:r w:rsidRPr="00955F64">
        <w:rPr>
          <w:cs/>
        </w:rPr>
        <w:t>จัดให้</w:t>
      </w:r>
      <w:r w:rsidRPr="0040769F">
        <w:rPr>
          <w:spacing w:val="-4"/>
          <w:cs/>
        </w:rPr>
        <w:t>ผู้ถือกรมธรรม์</w:t>
      </w:r>
      <w:r w:rsidR="005B5D91">
        <w:rPr>
          <w:rFonts w:hint="cs"/>
          <w:spacing w:val="-4"/>
          <w:cs/>
        </w:rPr>
        <w:t>ประกันภัย</w:t>
      </w:r>
      <w:r w:rsidRPr="0040769F">
        <w:rPr>
          <w:spacing w:val="-4"/>
          <w:cs/>
        </w:rPr>
        <w:t>จัดทำเอกสารขอความยินยอมจากสมาชิกผู้เอาประกันภัยเพื่อให้</w:t>
      </w:r>
      <w:r w:rsidR="00DC023C" w:rsidRPr="0040769F">
        <w:rPr>
          <w:spacing w:val="-4"/>
          <w:cs/>
        </w:rPr>
        <w:t>นายหน้าประกัน</w:t>
      </w:r>
      <w:r w:rsidR="00454B1F">
        <w:rPr>
          <w:spacing w:val="-4"/>
          <w:cs/>
        </w:rPr>
        <w:t>ชีวิต</w:t>
      </w:r>
      <w:r w:rsidRPr="00955F64">
        <w:rPr>
          <w:cs/>
        </w:rPr>
        <w:t xml:space="preserve">สามารถเก็บรวบรวม ใช้ หรือเปิดเผยข้อมูลส่วนบุคคลเพื่อวัตถุประสงค์ที่ต้องอาศัยความยินยอมได้ ทั้งนี้ </w:t>
      </w:r>
      <w:r w:rsidR="00DC023C" w:rsidRPr="00955F64">
        <w:rPr>
          <w:cs/>
        </w:rPr>
        <w:t>นายหน้าประกัน</w:t>
      </w:r>
      <w:r w:rsidR="00454B1F">
        <w:rPr>
          <w:cs/>
        </w:rPr>
        <w:t>ชีวิต</w:t>
      </w:r>
      <w:r w:rsidRPr="00955F64">
        <w:rPr>
          <w:cs/>
        </w:rPr>
        <w:t>อาจพิจารณาแนบ</w:t>
      </w:r>
      <w:r w:rsidR="003C7B2D">
        <w:rPr>
          <w:rFonts w:hint="cs"/>
          <w:cs/>
        </w:rPr>
        <w:t>ประกาศความเป็นส่วนตัว</w:t>
      </w:r>
      <w:r w:rsidRPr="00955F64">
        <w:rPr>
          <w:cs/>
        </w:rPr>
        <w:t>ของ</w:t>
      </w:r>
      <w:r w:rsidR="00DC023C" w:rsidRPr="00955F64">
        <w:rPr>
          <w:cs/>
        </w:rPr>
        <w:t>นายหน้าประกัน</w:t>
      </w:r>
      <w:r w:rsidR="00454B1F">
        <w:rPr>
          <w:cs/>
        </w:rPr>
        <w:t>ชีวิต</w:t>
      </w:r>
      <w:r w:rsidRPr="00955F64">
        <w:rPr>
          <w:cs/>
        </w:rPr>
        <w:t xml:space="preserve"> พร้อมทั้งเอกสารขอความยินยอมให้แก่ผู้ถือกรมธรรม์ประกันภัย เพื่ออำนวยความสะดวกแก่ผู้ถือกรมธรรม์ประกันภัยในการไปแจ้ง</w:t>
      </w:r>
      <w:r w:rsidR="003C7B2D">
        <w:rPr>
          <w:rFonts w:hint="cs"/>
          <w:cs/>
        </w:rPr>
        <w:t>ประกาศ</w:t>
      </w:r>
      <w:r w:rsidRPr="00955F64">
        <w:rPr>
          <w:cs/>
        </w:rPr>
        <w:t>ดังกล่าวและขอความยินยอมแทน</w:t>
      </w:r>
      <w:r w:rsidR="00454B1F">
        <w:rPr>
          <w:rFonts w:hint="cs"/>
          <w:cs/>
        </w:rPr>
        <w:t>นายหน้าประกันชีวิต</w:t>
      </w:r>
      <w:r w:rsidR="00454B1F" w:rsidRPr="00955F64">
        <w:rPr>
          <w:cs/>
        </w:rPr>
        <w:t xml:space="preserve"> </w:t>
      </w:r>
      <w:r w:rsidRPr="00955F64">
        <w:rPr>
          <w:cs/>
        </w:rPr>
        <w:t>โดยให้ผู้ถือกรมธรรม์ประกันภัยเก็บรักษาเอกสารขอความยินยอมนั้นไว้เป็นหลักฐาน ซึ่ง</w:t>
      </w:r>
      <w:r w:rsidR="00DC023C" w:rsidRPr="00955F64">
        <w:rPr>
          <w:cs/>
        </w:rPr>
        <w:t>นายหน้าประกัน</w:t>
      </w:r>
      <w:r w:rsidR="00454B1F">
        <w:rPr>
          <w:cs/>
        </w:rPr>
        <w:t>ชีวิต</w:t>
      </w:r>
      <w:r w:rsidRPr="00955F64">
        <w:rPr>
          <w:cs/>
        </w:rPr>
        <w:t>สามารถร้องขอได้หากเกิดข้อร้องเรียนขึ้นในอนาคต</w:t>
      </w:r>
    </w:p>
    <w:p w14:paraId="29152ABB" w14:textId="49D17CE6" w:rsidR="009121E8" w:rsidRPr="00B33BC1" w:rsidRDefault="009121E8" w:rsidP="009B441C">
      <w:pPr>
        <w:pStyle w:val="Heading2"/>
        <w:numPr>
          <w:ilvl w:val="0"/>
          <w:numId w:val="0"/>
        </w:numPr>
        <w:spacing w:line="240" w:lineRule="auto"/>
        <w:ind w:firstLine="1980"/>
        <w:jc w:val="thaiDistribute"/>
      </w:pPr>
      <w:r w:rsidRPr="00B33BC1">
        <w:rPr>
          <w:cs/>
        </w:rPr>
        <w:t>(ข) การที่</w:t>
      </w:r>
      <w:r w:rsidR="00DC023C" w:rsidRPr="00B33BC1">
        <w:rPr>
          <w:cs/>
        </w:rPr>
        <w:t>นายหน้าประกัน</w:t>
      </w:r>
      <w:r w:rsidR="00454B1F" w:rsidRPr="00B33BC1">
        <w:rPr>
          <w:cs/>
        </w:rPr>
        <w:t>ชีวิต</w:t>
      </w:r>
      <w:r w:rsidRPr="00B33BC1">
        <w:rPr>
          <w:cs/>
        </w:rPr>
        <w:t>ได้รับข้อมูลส่วนบุคคลของผู้มุ่งหวัง (</w:t>
      </w:r>
      <w:r w:rsidRPr="00B33BC1">
        <w:t xml:space="preserve">prospect) </w:t>
      </w:r>
      <w:r w:rsidRPr="00B33BC1">
        <w:rPr>
          <w:cs/>
        </w:rPr>
        <w:t>ซึ่งเป็นลูกค้าของพันธมิตรทางธุรกิจเพื่อประโยชน์ในการ</w:t>
      </w:r>
      <w:r w:rsidR="0061111F" w:rsidRPr="00B33BC1">
        <w:rPr>
          <w:rFonts w:hint="cs"/>
          <w:cs/>
        </w:rPr>
        <w:t>เสนอขายกรมธรรม์ประกันภัย</w:t>
      </w:r>
      <w:r w:rsidRPr="00B33BC1">
        <w:rPr>
          <w:cs/>
        </w:rPr>
        <w:t>ของ</w:t>
      </w:r>
      <w:r w:rsidR="00DC023C" w:rsidRPr="00B33BC1">
        <w:rPr>
          <w:cs/>
        </w:rPr>
        <w:t>นายหน้าประกัน</w:t>
      </w:r>
      <w:r w:rsidR="00454B1F" w:rsidRPr="00B33BC1">
        <w:rPr>
          <w:cs/>
        </w:rPr>
        <w:t>ชีวิต</w:t>
      </w:r>
      <w:r w:rsidR="0061111F" w:rsidRPr="00B33BC1">
        <w:rPr>
          <w:rFonts w:hint="cs"/>
          <w:cs/>
        </w:rPr>
        <w:t xml:space="preserve"> </w:t>
      </w:r>
      <w:r w:rsidRPr="00B33BC1">
        <w:rPr>
          <w:cs/>
        </w:rPr>
        <w:t xml:space="preserve">ในการนี้ </w:t>
      </w:r>
      <w:r w:rsidR="00DC023C" w:rsidRPr="00B33BC1">
        <w:rPr>
          <w:cs/>
        </w:rPr>
        <w:t>นายหน้าประกัน</w:t>
      </w:r>
      <w:r w:rsidR="00454B1F" w:rsidRPr="00B33BC1">
        <w:rPr>
          <w:cs/>
        </w:rPr>
        <w:t>ชีวิต</w:t>
      </w:r>
      <w:r w:rsidR="007858EF" w:rsidRPr="00C55100">
        <w:rPr>
          <w:cs/>
        </w:rPr>
        <w:t>อาจ</w:t>
      </w:r>
      <w:r w:rsidRPr="00B33BC1">
        <w:rPr>
          <w:cs/>
        </w:rPr>
        <w:t>กำหนดเงื่อนไขในสัญญาระหว่างนายหน้า</w:t>
      </w:r>
      <w:r w:rsidR="00364C62" w:rsidRPr="00B33BC1">
        <w:rPr>
          <w:rFonts w:hint="cs"/>
          <w:cs/>
        </w:rPr>
        <w:t>ประกันชีวิต</w:t>
      </w:r>
      <w:r w:rsidRPr="00B33BC1">
        <w:rPr>
          <w:cs/>
        </w:rPr>
        <w:t>กับพันธมิตรทางธุรกิจว่าบุคคล</w:t>
      </w:r>
      <w:r w:rsidR="00CC6788">
        <w:rPr>
          <w:cs/>
        </w:rPr>
        <w:br/>
      </w:r>
      <w:r w:rsidRPr="00B33BC1">
        <w:rPr>
          <w:cs/>
        </w:rPr>
        <w:t>ผู้ให้ข้อมูลเหล่านั้นต้องให้คำรับรอง (</w:t>
      </w:r>
      <w:r w:rsidR="00E66E8B" w:rsidRPr="00B33BC1">
        <w:t>r</w:t>
      </w:r>
      <w:r w:rsidRPr="00B33BC1">
        <w:t xml:space="preserve">epresentation and </w:t>
      </w:r>
      <w:r w:rsidR="00E66E8B" w:rsidRPr="00B33BC1">
        <w:t>w</w:t>
      </w:r>
      <w:r w:rsidRPr="00B33BC1">
        <w:t xml:space="preserve">arranty) </w:t>
      </w:r>
      <w:r w:rsidRPr="00B33BC1">
        <w:rPr>
          <w:cs/>
        </w:rPr>
        <w:t>ว่าได้แจ้ง</w:t>
      </w:r>
      <w:r w:rsidR="003C7B2D">
        <w:rPr>
          <w:rFonts w:hint="cs"/>
          <w:cs/>
        </w:rPr>
        <w:t>ประกาศความเป็นส่วนตัว</w:t>
      </w:r>
      <w:r w:rsidRPr="00B33BC1">
        <w:rPr>
          <w:cs/>
        </w:rPr>
        <w:t>ของ</w:t>
      </w:r>
      <w:r w:rsidR="00955F64" w:rsidRPr="00B33BC1">
        <w:rPr>
          <w:cs/>
        </w:rPr>
        <w:t>นายหน้าประกัน</w:t>
      </w:r>
      <w:r w:rsidR="00454B1F" w:rsidRPr="00B33BC1">
        <w:rPr>
          <w:cs/>
        </w:rPr>
        <w:t>ชีวิต</w:t>
      </w:r>
      <w:r w:rsidRPr="00B33BC1">
        <w:rPr>
          <w:cs/>
        </w:rPr>
        <w:t xml:space="preserve"> และได้รับความยินยอมจาก</w:t>
      </w:r>
      <w:r w:rsidR="005630AB">
        <w:rPr>
          <w:rFonts w:hint="cs"/>
          <w:cs/>
        </w:rPr>
        <w:t>ผู้มุ่งหวัง</w:t>
      </w:r>
      <w:r w:rsidRPr="00B33BC1">
        <w:rPr>
          <w:cs/>
        </w:rPr>
        <w:t>แล้วเพื่อให้</w:t>
      </w:r>
      <w:r w:rsidR="00C62AD9" w:rsidRPr="005967F9">
        <w:rPr>
          <w:cs/>
        </w:rPr>
        <w:t>นายหน้า</w:t>
      </w:r>
      <w:r w:rsidR="00C62AD9" w:rsidRPr="005967F9">
        <w:rPr>
          <w:rFonts w:hint="cs"/>
          <w:cs/>
        </w:rPr>
        <w:t>ประกันชีวิต</w:t>
      </w:r>
      <w:r w:rsidRPr="00B33BC1">
        <w:rPr>
          <w:cs/>
        </w:rPr>
        <w:t>สามารถเก็บรวบรวม ใช้ หรือเปิดเผยข้อมูลส่วนบุคคลทั่วไปและข้อมูลส่วนบุคคลที่</w:t>
      </w:r>
      <w:r w:rsidR="0008653B" w:rsidRPr="00B33BC1">
        <w:rPr>
          <w:spacing w:val="-4"/>
          <w:cs/>
        </w:rPr>
        <w:t>อ่อนไหว</w:t>
      </w:r>
      <w:r w:rsidRPr="00B33BC1">
        <w:rPr>
          <w:cs/>
        </w:rPr>
        <w:t>เพื่อวัตถุประสงค์ที่ต้องอาศัยความยินยอม</w:t>
      </w:r>
    </w:p>
    <w:p w14:paraId="2C150E38" w14:textId="17760D82" w:rsidR="009121E8" w:rsidRPr="005967F9" w:rsidRDefault="009121E8" w:rsidP="009B441C">
      <w:pPr>
        <w:pStyle w:val="Heading2"/>
        <w:numPr>
          <w:ilvl w:val="0"/>
          <w:numId w:val="0"/>
        </w:numPr>
        <w:spacing w:line="240" w:lineRule="auto"/>
        <w:ind w:firstLine="1980"/>
        <w:jc w:val="thaiDistribute"/>
      </w:pPr>
      <w:r w:rsidRPr="009A1C77">
        <w:rPr>
          <w:cs/>
        </w:rPr>
        <w:t>(ค) ในกรณีที่</w:t>
      </w:r>
      <w:r w:rsidR="00DC023C" w:rsidRPr="009A1C77">
        <w:rPr>
          <w:cs/>
        </w:rPr>
        <w:t>นายหน้าประกัน</w:t>
      </w:r>
      <w:r w:rsidR="00454B1F" w:rsidRPr="009A1C77">
        <w:rPr>
          <w:cs/>
        </w:rPr>
        <w:t>ชีวิต</w:t>
      </w:r>
      <w:r w:rsidRPr="009A1C77">
        <w:rPr>
          <w:cs/>
        </w:rPr>
        <w:t>ได้รับข้อมูลส่วนบุคคลของผู้มุ่งหวัง (</w:t>
      </w:r>
      <w:r w:rsidRPr="009A1C77">
        <w:t xml:space="preserve">prospect) </w:t>
      </w:r>
      <w:r w:rsidRPr="009A1C77">
        <w:rPr>
          <w:cs/>
        </w:rPr>
        <w:t xml:space="preserve">จากลูกค้าปัจจุบันหรือบุคคลอ้างอิงที่แนะนำต่อกันมา </w:t>
      </w:r>
      <w:r w:rsidR="00DC023C" w:rsidRPr="009A1C77">
        <w:rPr>
          <w:cs/>
        </w:rPr>
        <w:t>นายหน้าประกัน</w:t>
      </w:r>
      <w:r w:rsidR="00454B1F" w:rsidRPr="009A1C77">
        <w:rPr>
          <w:cs/>
        </w:rPr>
        <w:t>ชีวิต</w:t>
      </w:r>
      <w:r w:rsidR="007858EF">
        <w:rPr>
          <w:rFonts w:hint="cs"/>
          <w:cs/>
        </w:rPr>
        <w:t>อาจ</w:t>
      </w:r>
      <w:r w:rsidRPr="009A1C77">
        <w:rPr>
          <w:cs/>
        </w:rPr>
        <w:t>จัดให้บุคคลผู้ให้ข้อมูลเหล่านั้นต้อง</w:t>
      </w:r>
      <w:r w:rsidRPr="009A1C77">
        <w:rPr>
          <w:spacing w:val="-4"/>
          <w:cs/>
        </w:rPr>
        <w:t>ให้</w:t>
      </w:r>
      <w:r w:rsidR="005B5D91">
        <w:rPr>
          <w:rFonts w:hint="cs"/>
          <w:spacing w:val="-4"/>
          <w:cs/>
        </w:rPr>
        <w:t xml:space="preserve">              </w:t>
      </w:r>
      <w:r w:rsidRPr="009A1C77">
        <w:rPr>
          <w:spacing w:val="-4"/>
          <w:cs/>
        </w:rPr>
        <w:t>คำรับรอง (</w:t>
      </w:r>
      <w:r w:rsidR="00E66E8B">
        <w:rPr>
          <w:spacing w:val="-4"/>
        </w:rPr>
        <w:t>r</w:t>
      </w:r>
      <w:r w:rsidRPr="009A1C77">
        <w:rPr>
          <w:spacing w:val="-4"/>
        </w:rPr>
        <w:t xml:space="preserve">epresentation and </w:t>
      </w:r>
      <w:r w:rsidR="00E66E8B">
        <w:rPr>
          <w:spacing w:val="-4"/>
        </w:rPr>
        <w:t>w</w:t>
      </w:r>
      <w:r w:rsidRPr="009A1C77">
        <w:rPr>
          <w:spacing w:val="-4"/>
        </w:rPr>
        <w:t xml:space="preserve">arranty) </w:t>
      </w:r>
      <w:r w:rsidRPr="009A1C77">
        <w:rPr>
          <w:spacing w:val="-4"/>
          <w:cs/>
        </w:rPr>
        <w:t>ว่าได้รับความยินยอมจาก</w:t>
      </w:r>
      <w:r w:rsidR="005630AB">
        <w:rPr>
          <w:rFonts w:hint="cs"/>
          <w:spacing w:val="-4"/>
          <w:cs/>
        </w:rPr>
        <w:t>ผู้มุ่งหวัง</w:t>
      </w:r>
      <w:r w:rsidRPr="009A1C77">
        <w:rPr>
          <w:spacing w:val="-4"/>
          <w:cs/>
        </w:rPr>
        <w:t>เพื่อให้ข้อมูลส่วนบุคคลของบุคคลนั้น</w:t>
      </w:r>
      <w:r w:rsidRPr="009A1C77">
        <w:rPr>
          <w:cs/>
        </w:rPr>
        <w:t>แก่</w:t>
      </w:r>
      <w:r w:rsidR="00DC023C" w:rsidRPr="009A1C77">
        <w:rPr>
          <w:cs/>
        </w:rPr>
        <w:t>นาย</w:t>
      </w:r>
      <w:r w:rsidR="00DC023C" w:rsidRPr="005967F9">
        <w:rPr>
          <w:cs/>
        </w:rPr>
        <w:t>หน้าประกัน</w:t>
      </w:r>
      <w:r w:rsidR="00454B1F" w:rsidRPr="005967F9">
        <w:rPr>
          <w:cs/>
        </w:rPr>
        <w:t>ชีวิต</w:t>
      </w:r>
      <w:r w:rsidRPr="005967F9">
        <w:rPr>
          <w:cs/>
        </w:rPr>
        <w:t xml:space="preserve">เพื่อการเสนอขายกรมธรรม์ประกันภัยแล้ว </w:t>
      </w:r>
    </w:p>
    <w:p w14:paraId="0F62975D" w14:textId="23FF75DD" w:rsidR="009E3DCE" w:rsidRDefault="009121E8" w:rsidP="00F13880">
      <w:pPr>
        <w:pStyle w:val="Heading2"/>
        <w:numPr>
          <w:ilvl w:val="0"/>
          <w:numId w:val="0"/>
        </w:numPr>
        <w:spacing w:line="240" w:lineRule="auto"/>
        <w:ind w:firstLine="720"/>
        <w:jc w:val="thaiDistribute"/>
      </w:pPr>
      <w:r w:rsidRPr="005967F9">
        <w:rPr>
          <w:rFonts w:hint="cs"/>
          <w:cs/>
        </w:rPr>
        <w:t xml:space="preserve"> </w:t>
      </w:r>
      <w:r w:rsidRPr="005967F9">
        <w:rPr>
          <w:cs/>
        </w:rPr>
        <w:tab/>
        <w:t xml:space="preserve">  </w:t>
      </w:r>
      <w:r w:rsidRPr="005041DB">
        <w:rPr>
          <w:cs/>
        </w:rPr>
        <w:t>เมื่อ</w:t>
      </w:r>
      <w:r w:rsidR="00DC023C" w:rsidRPr="005041DB">
        <w:rPr>
          <w:cs/>
        </w:rPr>
        <w:t>นายหน้าประกัน</w:t>
      </w:r>
      <w:r w:rsidR="00454B1F" w:rsidRPr="005041DB">
        <w:rPr>
          <w:cs/>
        </w:rPr>
        <w:t>ชีวิต</w:t>
      </w:r>
      <w:r w:rsidRPr="005041DB">
        <w:rPr>
          <w:cs/>
        </w:rPr>
        <w:t>ติดต่อกับ</w:t>
      </w:r>
      <w:r w:rsidR="00325D2D" w:rsidRPr="005041DB">
        <w:rPr>
          <w:cs/>
        </w:rPr>
        <w:t>ลูกค้า</w:t>
      </w:r>
      <w:r w:rsidRPr="005041DB">
        <w:rPr>
          <w:cs/>
        </w:rPr>
        <w:t>รายนั้นเป็นครั้งแรก ให้แจ้ง</w:t>
      </w:r>
      <w:r w:rsidR="003C7B2D">
        <w:rPr>
          <w:rFonts w:hint="cs"/>
          <w:cs/>
        </w:rPr>
        <w:t>ประกาศความเป็นส่วนตัว</w:t>
      </w:r>
      <w:r w:rsidRPr="005041DB">
        <w:rPr>
          <w:cs/>
        </w:rPr>
        <w:t>ของ</w:t>
      </w:r>
      <w:r w:rsidR="00DC023C" w:rsidRPr="005041DB">
        <w:rPr>
          <w:cs/>
        </w:rPr>
        <w:t>นายหน้าประกัน</w:t>
      </w:r>
      <w:r w:rsidR="00454B1F" w:rsidRPr="005041DB">
        <w:rPr>
          <w:cs/>
        </w:rPr>
        <w:t>ชีวิต</w:t>
      </w:r>
      <w:r w:rsidRPr="005041DB">
        <w:rPr>
          <w:cs/>
        </w:rPr>
        <w:t xml:space="preserve"> และขอความยินยอมจาก</w:t>
      </w:r>
      <w:r w:rsidR="00325D2D" w:rsidRPr="005041DB">
        <w:rPr>
          <w:cs/>
        </w:rPr>
        <w:t>ลูกค้า</w:t>
      </w:r>
      <w:r w:rsidRPr="005041DB">
        <w:rPr>
          <w:cs/>
        </w:rPr>
        <w:t>อีกครั้งเพื่อให้นายหน้า</w:t>
      </w:r>
      <w:r w:rsidR="00454B1F" w:rsidRPr="005041DB">
        <w:rPr>
          <w:cs/>
        </w:rPr>
        <w:t>ประกันชีวิต</w:t>
      </w:r>
      <w:r w:rsidRPr="005041DB">
        <w:rPr>
          <w:cs/>
        </w:rPr>
        <w:t>สามารถ</w:t>
      </w:r>
      <w:r w:rsidR="00CC6788">
        <w:rPr>
          <w:cs/>
        </w:rPr>
        <w:br/>
      </w:r>
      <w:r w:rsidRPr="005041DB">
        <w:rPr>
          <w:cs/>
        </w:rPr>
        <w:t>เก็บรวบรวม ใช้ หรือเปิดเผยข้อมูลส่วนบุคคลทั่วไปและข้อมูลส่วนบุคคลที่</w:t>
      </w:r>
      <w:r w:rsidR="0008653B" w:rsidRPr="005041DB">
        <w:rPr>
          <w:spacing w:val="-4"/>
          <w:cs/>
        </w:rPr>
        <w:t>อ่อนไหว</w:t>
      </w:r>
      <w:r w:rsidRPr="005041DB">
        <w:rPr>
          <w:cs/>
        </w:rPr>
        <w:t>เพื่อวัตถุประสงค์ที่ต้องอาศัย</w:t>
      </w:r>
      <w:r w:rsidR="005B5D91" w:rsidRPr="005041DB">
        <w:rPr>
          <w:cs/>
        </w:rPr>
        <w:t xml:space="preserve">             </w:t>
      </w:r>
      <w:r w:rsidRPr="005041DB">
        <w:rPr>
          <w:cs/>
        </w:rPr>
        <w:t>ความยินยอม</w:t>
      </w:r>
    </w:p>
    <w:p w14:paraId="42ED83BD" w14:textId="1054DBC8" w:rsidR="00227153" w:rsidRPr="003C7B2D" w:rsidRDefault="00227153" w:rsidP="003C7B2D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765DCF8B" w14:textId="77777777" w:rsidR="009121E8" w:rsidRPr="004B4D17" w:rsidRDefault="009121E8" w:rsidP="009E3DCE">
      <w:pPr>
        <w:pStyle w:val="Heading4"/>
        <w:numPr>
          <w:ilvl w:val="0"/>
          <w:numId w:val="0"/>
        </w:numPr>
        <w:spacing w:after="0" w:line="240" w:lineRule="auto"/>
        <w:jc w:val="thaiDistribute"/>
      </w:pPr>
    </w:p>
    <w:p w14:paraId="07EFF80B" w14:textId="3146457A" w:rsidR="009121E8" w:rsidRPr="004B4D17" w:rsidRDefault="00E440F9" w:rsidP="009B441C">
      <w:pPr>
        <w:pStyle w:val="Heading4"/>
        <w:numPr>
          <w:ilvl w:val="0"/>
          <w:numId w:val="0"/>
        </w:numPr>
        <w:spacing w:after="0" w:line="240" w:lineRule="auto"/>
        <w:jc w:val="thaiDistribute"/>
        <w:rPr>
          <w:cs/>
        </w:rPr>
      </w:pPr>
      <w:r w:rsidRPr="004B4D17">
        <w:rPr>
          <w:cs/>
        </w:rPr>
        <w:tab/>
      </w:r>
      <w:r w:rsidR="009121E8" w:rsidRPr="004B4D17">
        <w:rPr>
          <w:cs/>
        </w:rPr>
        <w:tab/>
      </w:r>
      <w:r w:rsidR="009121E8" w:rsidRPr="004B4D17">
        <w:rPr>
          <w:rFonts w:hint="cs"/>
          <w:cs/>
        </w:rPr>
        <w:t xml:space="preserve">ข้อ </w:t>
      </w:r>
      <w:r w:rsidR="00DC023C" w:rsidRPr="004B4D17">
        <w:rPr>
          <w:rFonts w:hint="cs"/>
          <w:cs/>
        </w:rPr>
        <w:t>๒</w:t>
      </w:r>
      <w:r w:rsidR="00637C33">
        <w:rPr>
          <w:rFonts w:hint="cs"/>
          <w:cs/>
        </w:rPr>
        <w:t>๘</w:t>
      </w:r>
      <w:r w:rsidR="009121E8" w:rsidRPr="004B4D17">
        <w:rPr>
          <w:rFonts w:hint="cs"/>
          <w:cs/>
        </w:rPr>
        <w:t xml:space="preserve"> </w:t>
      </w:r>
      <w:r w:rsidR="00E776BC" w:rsidRPr="004B4D17">
        <w:rPr>
          <w:rFonts w:hint="cs"/>
          <w:cs/>
        </w:rPr>
        <w:t xml:space="preserve"> </w:t>
      </w:r>
      <w:r w:rsidR="00DC023C" w:rsidRPr="004B4D17">
        <w:rPr>
          <w:rFonts w:hint="cs"/>
          <w:cs/>
        </w:rPr>
        <w:t>นายหน้าประกัน</w:t>
      </w:r>
      <w:r w:rsidR="00454B1F" w:rsidRPr="004B4D17">
        <w:rPr>
          <w:rFonts w:hint="cs"/>
          <w:cs/>
        </w:rPr>
        <w:t>ชีวิต</w:t>
      </w:r>
      <w:r w:rsidR="009121E8" w:rsidRPr="004B4D17">
        <w:rPr>
          <w:cs/>
        </w:rPr>
        <w:t>จะต้องจัดให้</w:t>
      </w:r>
      <w:r w:rsidR="00325D2D" w:rsidRPr="004B4D17">
        <w:rPr>
          <w:cs/>
        </w:rPr>
        <w:t>ลูกค้า</w:t>
      </w:r>
      <w:r w:rsidR="009121E8" w:rsidRPr="004B4D17">
        <w:rPr>
          <w:cs/>
        </w:rPr>
        <w:t>สามารถขอถอนความยินยอมในการเก็บรวบรวม ใช้ หรือเปิดเผยข้อมูลส่วนบุคคล</w:t>
      </w:r>
      <w:r w:rsidR="00C129F2">
        <w:rPr>
          <w:rFonts w:hint="cs"/>
          <w:cs/>
        </w:rPr>
        <w:t>ตามที่กฎหมายว่าด้วยการคุ้มครองข้อมูลส่วนบุคคลกำหนด โดยลูกค้าจะถอนความยินยอม</w:t>
      </w:r>
      <w:r w:rsidR="009121E8" w:rsidRPr="004B4D17">
        <w:rPr>
          <w:cs/>
        </w:rPr>
        <w:t>เมื่อใดก็ได้</w:t>
      </w:r>
      <w:r w:rsidR="00B33BC1" w:rsidRPr="004B4D17">
        <w:t xml:space="preserve"> </w:t>
      </w:r>
      <w:r w:rsidR="00B33BC1" w:rsidRPr="004B4D17">
        <w:rPr>
          <w:rFonts w:hint="cs"/>
          <w:cs/>
        </w:rPr>
        <w:t>โดยจะ</w:t>
      </w:r>
      <w:r w:rsidR="009121E8" w:rsidRPr="004B4D17">
        <w:rPr>
          <w:cs/>
        </w:rPr>
        <w:t xml:space="preserve">ต้องกระทำได้โดยง่ายเช่นเดียวกับการให้ความยินยอม </w:t>
      </w:r>
      <w:r w:rsidR="00E35EC2">
        <w:rPr>
          <w:rFonts w:hint="cs"/>
          <w:cs/>
        </w:rPr>
        <w:t>เว้นแต่มีข้อจำกัดสิทธิในการถอนความยินยอมโดยกฎหมายหรือสัญญาที่ให้ประโยชน์แก่</w:t>
      </w:r>
      <w:r w:rsidR="00E35EC2" w:rsidRPr="002E2706">
        <w:rPr>
          <w:rFonts w:hint="cs"/>
          <w:cs/>
        </w:rPr>
        <w:t>ลูกค้า</w:t>
      </w:r>
      <w:r w:rsidR="00E35EC2">
        <w:rPr>
          <w:rFonts w:hint="cs"/>
          <w:cs/>
        </w:rPr>
        <w:t xml:space="preserve"> ตามที่กฎหมายว่าด้วยการคุ้มครองข้อมูลส่วนบุคคลกำหนด เช่น ลูกค้าจะต้องสามารถขอถอนความยินยอมได้ผ่านช่องทางเดียวกันกับที่ใช้ในการให้ความยินยอม </w:t>
      </w:r>
      <w:r w:rsidR="00CC6788">
        <w:rPr>
          <w:cs/>
        </w:rPr>
        <w:br/>
      </w:r>
      <w:r w:rsidR="00E35EC2">
        <w:rPr>
          <w:rFonts w:hint="cs"/>
          <w:cs/>
        </w:rPr>
        <w:t>โดยไม่ได้มีขั้นตอนเพิ่มเติมที่กำหนดขึ้นเป็นอุปสรรคแก่การขอถอนความยินยอมเช่นว่านั้น</w:t>
      </w:r>
      <w:r w:rsidR="00E35EC2" w:rsidRPr="00447AEE">
        <w:rPr>
          <w:cs/>
        </w:rPr>
        <w:t xml:space="preserve"> </w:t>
      </w:r>
      <w:r w:rsidR="009121E8" w:rsidRPr="004B4D17">
        <w:rPr>
          <w:cs/>
        </w:rPr>
        <w:t>และ</w:t>
      </w:r>
      <w:r w:rsidR="00DC023C" w:rsidRPr="004B4D17">
        <w:rPr>
          <w:rFonts w:hint="cs"/>
          <w:cs/>
        </w:rPr>
        <w:t>นายหน้าประกัน</w:t>
      </w:r>
      <w:r w:rsidR="00454B1F" w:rsidRPr="004B4D17">
        <w:rPr>
          <w:rFonts w:hint="cs"/>
          <w:cs/>
        </w:rPr>
        <w:t>ชีวิต</w:t>
      </w:r>
      <w:r w:rsidR="009121E8" w:rsidRPr="004B4D17">
        <w:rPr>
          <w:cs/>
        </w:rPr>
        <w:t>ต้องจัดให้มีระบบการบันทึกการถอนความยินยอมดังกล่าวไว้เป็นหลักฐานด้วย ทั้งนี้ ให้เป็นไปตามกฎหมาย</w:t>
      </w:r>
      <w:r w:rsidR="00CC6788">
        <w:rPr>
          <w:cs/>
        </w:rPr>
        <w:br/>
      </w:r>
      <w:r w:rsidR="009121E8" w:rsidRPr="004B4D17">
        <w:rPr>
          <w:cs/>
        </w:rPr>
        <w:t>ว่าด้วยการคุ้มครองข้อมูลส่วนบุคคล</w:t>
      </w:r>
    </w:p>
    <w:p w14:paraId="1C0B6AE1" w14:textId="77777777" w:rsidR="009121E8" w:rsidRPr="004B4D17" w:rsidRDefault="009121E8" w:rsidP="009B441C">
      <w:pPr>
        <w:pStyle w:val="Heading4"/>
        <w:numPr>
          <w:ilvl w:val="0"/>
          <w:numId w:val="0"/>
        </w:numPr>
        <w:spacing w:after="0" w:line="240" w:lineRule="auto"/>
        <w:ind w:left="720" w:firstLine="720"/>
        <w:jc w:val="thaiDistribute"/>
      </w:pPr>
    </w:p>
    <w:p w14:paraId="7E19E389" w14:textId="7609E586" w:rsidR="00F82083" w:rsidRPr="00F673EE" w:rsidRDefault="00E440F9" w:rsidP="00713432">
      <w:pPr>
        <w:pStyle w:val="Heading4"/>
        <w:numPr>
          <w:ilvl w:val="0"/>
          <w:numId w:val="0"/>
        </w:numPr>
        <w:spacing w:after="0" w:line="240" w:lineRule="auto"/>
        <w:jc w:val="thaiDistribute"/>
      </w:pPr>
      <w:r w:rsidRPr="004B4D17">
        <w:rPr>
          <w:rFonts w:hint="cs"/>
          <w:cs/>
        </w:rPr>
        <w:t xml:space="preserve"> </w:t>
      </w:r>
      <w:r w:rsidRPr="004B4D17">
        <w:rPr>
          <w:cs/>
        </w:rPr>
        <w:tab/>
      </w:r>
      <w:r w:rsidRPr="004B4D17">
        <w:rPr>
          <w:cs/>
        </w:rPr>
        <w:tab/>
      </w:r>
      <w:r w:rsidRPr="004B4D17">
        <w:rPr>
          <w:rFonts w:hint="cs"/>
          <w:cs/>
        </w:rPr>
        <w:t xml:space="preserve">ข้อ </w:t>
      </w:r>
      <w:r w:rsidR="00637C33">
        <w:rPr>
          <w:rFonts w:hint="cs"/>
          <w:cs/>
        </w:rPr>
        <w:t>๒๙</w:t>
      </w:r>
      <w:r w:rsidRPr="004B4D17">
        <w:rPr>
          <w:rFonts w:hint="cs"/>
          <w:cs/>
        </w:rPr>
        <w:t xml:space="preserve"> </w:t>
      </w:r>
      <w:r w:rsidR="0061111F" w:rsidRPr="004B4D17">
        <w:rPr>
          <w:rFonts w:hint="cs"/>
          <w:cs/>
        </w:rPr>
        <w:t xml:space="preserve"> </w:t>
      </w:r>
      <w:r w:rsidR="0055796E" w:rsidRPr="00F673EE">
        <w:rPr>
          <w:rFonts w:hint="cs"/>
          <w:spacing w:val="-4"/>
          <w:cs/>
        </w:rPr>
        <w:t>ใน</w:t>
      </w:r>
      <w:r w:rsidRPr="00F673EE">
        <w:rPr>
          <w:spacing w:val="-4"/>
          <w:cs/>
        </w:rPr>
        <w:t>การแจ้ง</w:t>
      </w:r>
      <w:r w:rsidR="003C7B2D">
        <w:rPr>
          <w:rFonts w:hint="cs"/>
          <w:cs/>
        </w:rPr>
        <w:t>ประกาศความเป็นส่วนตัว</w:t>
      </w:r>
      <w:r w:rsidRPr="00F673EE">
        <w:rPr>
          <w:spacing w:val="-4"/>
          <w:cs/>
        </w:rPr>
        <w:t xml:space="preserve"> </w:t>
      </w:r>
      <w:r w:rsidR="00C55100">
        <w:t>(privacy notice)</w:t>
      </w:r>
      <w:r w:rsidR="00C55100" w:rsidRPr="00F673EE" w:rsidDel="00A5281C">
        <w:rPr>
          <w:spacing w:val="-4"/>
          <w:cs/>
        </w:rPr>
        <w:t xml:space="preserve"> </w:t>
      </w:r>
      <w:r w:rsidR="00DC023C" w:rsidRPr="00F673EE">
        <w:rPr>
          <w:rFonts w:hint="cs"/>
          <w:spacing w:val="-4"/>
          <w:cs/>
        </w:rPr>
        <w:t>นายหน้าประกัน</w:t>
      </w:r>
      <w:r w:rsidR="00454B1F" w:rsidRPr="00F673EE">
        <w:rPr>
          <w:rFonts w:hint="cs"/>
          <w:spacing w:val="-4"/>
          <w:cs/>
        </w:rPr>
        <w:t>ชีวิต</w:t>
      </w:r>
      <w:r w:rsidR="009F4E6F">
        <w:rPr>
          <w:rFonts w:hint="cs"/>
          <w:spacing w:val="-4"/>
          <w:cs/>
        </w:rPr>
        <w:t>อาจ</w:t>
      </w:r>
      <w:r w:rsidRPr="00F673EE">
        <w:rPr>
          <w:cs/>
        </w:rPr>
        <w:t>ดำเนินการ</w:t>
      </w:r>
      <w:r w:rsidR="00F82083" w:rsidRPr="00F673EE">
        <w:rPr>
          <w:rFonts w:hint="cs"/>
          <w:cs/>
        </w:rPr>
        <w:t>ตามหลักเกณฑ์ดังต่อไปนี้</w:t>
      </w:r>
    </w:p>
    <w:p w14:paraId="194CA9EF" w14:textId="3146FBBC" w:rsidR="005C46E1" w:rsidRDefault="00F82083" w:rsidP="00F26653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F673EE">
        <w:rPr>
          <w:rFonts w:hint="cs"/>
          <w:cs/>
        </w:rPr>
        <w:lastRenderedPageBreak/>
        <w:t xml:space="preserve">(๑) </w:t>
      </w:r>
      <w:r w:rsidR="00E440F9" w:rsidRPr="00F673EE">
        <w:rPr>
          <w:cs/>
        </w:rPr>
        <w:t>แจ้งรายละเอียดต่าง</w:t>
      </w:r>
      <w:r w:rsidR="005B5D91">
        <w:rPr>
          <w:rFonts w:hint="cs"/>
          <w:cs/>
        </w:rPr>
        <w:t xml:space="preserve"> </w:t>
      </w:r>
      <w:r w:rsidR="00E440F9" w:rsidRPr="004B4D17">
        <w:rPr>
          <w:cs/>
        </w:rPr>
        <w:t>ๆ ใน</w:t>
      </w:r>
      <w:r w:rsidR="003C7B2D">
        <w:rPr>
          <w:rFonts w:hint="cs"/>
          <w:cs/>
        </w:rPr>
        <w:t>ประกาศความเป็นส่วนตัว</w:t>
      </w:r>
      <w:r w:rsidR="00B33BC1" w:rsidRPr="004B4D17">
        <w:rPr>
          <w:rFonts w:hint="cs"/>
          <w:cs/>
        </w:rPr>
        <w:t>ของนายหน้าประกันชีวิต</w:t>
      </w:r>
      <w:r w:rsidR="00E440F9" w:rsidRPr="004B4D17">
        <w:rPr>
          <w:cs/>
        </w:rPr>
        <w:t>แก่</w:t>
      </w:r>
      <w:r w:rsidR="00325D2D" w:rsidRPr="004B4D17">
        <w:rPr>
          <w:cs/>
        </w:rPr>
        <w:t>ลูกค้า</w:t>
      </w:r>
      <w:r w:rsidR="00E440F9" w:rsidRPr="004B4D17">
        <w:rPr>
          <w:cs/>
        </w:rPr>
        <w:t xml:space="preserve">ก่อนหรือขณะเก็บรวบรวมข้อมูลส่วนบุคคลตามที่กฎหมายว่าด้วยการคุ้มครองข้อมูลส่วนบุคคลกำหนด </w:t>
      </w:r>
      <w:r w:rsidR="00CC6788">
        <w:rPr>
          <w:cs/>
        </w:rPr>
        <w:br/>
      </w:r>
      <w:r w:rsidR="00C3654A">
        <w:rPr>
          <w:rFonts w:hint="cs"/>
          <w:cs/>
        </w:rPr>
        <w:t>โดย</w:t>
      </w:r>
      <w:r w:rsidR="008A0F9A" w:rsidRPr="00E43106">
        <w:rPr>
          <w:cs/>
        </w:rPr>
        <w:t>นายหน้าประกันชีวิต</w:t>
      </w:r>
      <w:r w:rsidR="003E1263" w:rsidRPr="00E43106">
        <w:rPr>
          <w:cs/>
        </w:rPr>
        <w:t>อาจดำเนินการแจ้ง</w:t>
      </w:r>
      <w:r w:rsidR="003C7B2D">
        <w:rPr>
          <w:rFonts w:hint="cs"/>
          <w:cs/>
        </w:rPr>
        <w:t>ประกาศความเป็นส่วนตัว</w:t>
      </w:r>
      <w:r w:rsidR="003E1263" w:rsidRPr="00E43106">
        <w:rPr>
          <w:cs/>
        </w:rPr>
        <w:t>ของ</w:t>
      </w:r>
      <w:r w:rsidR="00E43106" w:rsidRPr="004B4D17">
        <w:rPr>
          <w:rFonts w:hint="cs"/>
          <w:cs/>
        </w:rPr>
        <w:t>นายหน้าประกันชีวิต</w:t>
      </w:r>
      <w:r w:rsidR="00CC6788">
        <w:rPr>
          <w:cs/>
        </w:rPr>
        <w:br/>
      </w:r>
      <w:r w:rsidR="003E1263" w:rsidRPr="00E43106">
        <w:rPr>
          <w:cs/>
        </w:rPr>
        <w:t>ในรูปแบบใดก็ได้ เช่น การแนบลิงก์ (</w:t>
      </w:r>
      <w:r w:rsidR="003E1263" w:rsidRPr="00E43106">
        <w:t xml:space="preserve">link) </w:t>
      </w:r>
      <w:r w:rsidR="003E1263" w:rsidRPr="00E43106">
        <w:rPr>
          <w:cs/>
        </w:rPr>
        <w:t xml:space="preserve">หรือแสดง </w:t>
      </w:r>
      <w:r w:rsidR="003E1263" w:rsidRPr="00E43106">
        <w:t xml:space="preserve">QR Code </w:t>
      </w:r>
      <w:r w:rsidR="003E1263" w:rsidRPr="00E43106">
        <w:rPr>
          <w:cs/>
        </w:rPr>
        <w:t>ไปยัง</w:t>
      </w:r>
      <w:r w:rsidR="003C7B2D">
        <w:rPr>
          <w:rFonts w:hint="cs"/>
          <w:cs/>
        </w:rPr>
        <w:t>ประกาศความเป็นส่วนตัว</w:t>
      </w:r>
      <w:r w:rsidR="003E1263" w:rsidRPr="00E43106">
        <w:rPr>
          <w:cs/>
        </w:rPr>
        <w:t>บนหน้าเว็บไซต์หรือช่องทางการติดต่อสื่อสารอื่น</w:t>
      </w:r>
      <w:r w:rsidRPr="00E43106">
        <w:rPr>
          <w:cs/>
        </w:rPr>
        <w:t xml:space="preserve"> </w:t>
      </w:r>
      <w:r w:rsidR="003E1263" w:rsidRPr="00E43106">
        <w:rPr>
          <w:cs/>
        </w:rPr>
        <w:t>ๆ เป็นต้น</w:t>
      </w:r>
    </w:p>
    <w:p w14:paraId="7D8B6C50" w14:textId="6D828A67" w:rsidR="00E35EC2" w:rsidRDefault="00E35EC2" w:rsidP="00083915">
      <w:pPr>
        <w:pStyle w:val="Heading4"/>
        <w:numPr>
          <w:ilvl w:val="0"/>
          <w:numId w:val="0"/>
        </w:numPr>
        <w:tabs>
          <w:tab w:val="left" w:pos="1530"/>
          <w:tab w:val="left" w:pos="1800"/>
        </w:tabs>
        <w:spacing w:after="0" w:line="240" w:lineRule="auto"/>
        <w:ind w:firstLine="1530"/>
        <w:jc w:val="thaiDistribute"/>
      </w:pPr>
      <w:r w:rsidRPr="004B4D17">
        <w:rPr>
          <w:cs/>
        </w:rPr>
        <w:t>ในกรณีที่</w:t>
      </w:r>
      <w:r w:rsidRPr="004B4D17">
        <w:rPr>
          <w:rFonts w:hint="cs"/>
          <w:cs/>
        </w:rPr>
        <w:t>นายหน้าประกันชีวิต</w:t>
      </w:r>
      <w:r w:rsidRPr="004B4D17">
        <w:rPr>
          <w:cs/>
        </w:rPr>
        <w:t>เก็บรวบ</w:t>
      </w:r>
      <w:r>
        <w:rPr>
          <w:cs/>
        </w:rPr>
        <w:t>รวมข้อมูลส่วนบุคคลจากแหล่งอื่น</w:t>
      </w:r>
      <w:r w:rsidRPr="00E43106">
        <w:rPr>
          <w:rFonts w:hint="cs"/>
          <w:cs/>
        </w:rPr>
        <w:t>เพื่อวัตถุประสงค์ในการติดต่อลูกค้า</w:t>
      </w:r>
      <w:r>
        <w:rPr>
          <w:rFonts w:hint="cs"/>
          <w:cs/>
        </w:rPr>
        <w:t xml:space="preserve"> </w:t>
      </w:r>
      <w:r w:rsidRPr="004B4D17">
        <w:rPr>
          <w:cs/>
        </w:rPr>
        <w:t>นายหน้าประกันชีวิตอาจแจ้ง</w:t>
      </w:r>
      <w:r w:rsidR="003C7B2D">
        <w:rPr>
          <w:rFonts w:hint="cs"/>
          <w:cs/>
        </w:rPr>
        <w:t>ประกาศความเป็นส่วนตัว</w:t>
      </w:r>
      <w:r w:rsidRPr="004B4D17">
        <w:rPr>
          <w:rFonts w:hint="cs"/>
          <w:cs/>
        </w:rPr>
        <w:t>ของนายหน้าประกันชีวิต</w:t>
      </w:r>
      <w:r w:rsidRPr="004B4D17">
        <w:rPr>
          <w:cs/>
        </w:rPr>
        <w:t>แก่ลูกค้าภายหลังจาก</w:t>
      </w:r>
      <w:r w:rsidRPr="005B5D91">
        <w:rPr>
          <w:spacing w:val="-4"/>
          <w:cs/>
        </w:rPr>
        <w:t>การเก็บรวบรวมข้อมูลส่วนบุคคลได้ภายใน</w:t>
      </w:r>
      <w:r>
        <w:rPr>
          <w:rFonts w:hint="cs"/>
          <w:spacing w:val="-4"/>
          <w:cs/>
        </w:rPr>
        <w:t>สามสิบ</w:t>
      </w:r>
      <w:r w:rsidRPr="005B5D91">
        <w:rPr>
          <w:spacing w:val="-4"/>
          <w:cs/>
        </w:rPr>
        <w:t>วัน โดยควรแจ้งอย่างช้าที่สุดในการติดต่อสื่อสารกับลูกค้าในครั้งแรก</w:t>
      </w:r>
      <w:r w:rsidRPr="004B4D17">
        <w:rPr>
          <w:cs/>
        </w:rPr>
        <w:t xml:space="preserve"> </w:t>
      </w:r>
      <w:r w:rsidRPr="00E43106">
        <w:rPr>
          <w:rFonts w:hint="cs"/>
          <w:cs/>
        </w:rPr>
        <w:t>เว้นแต่เข้าข้อยกเว้นที่ไม่ต้องแจ้งตามกฎหมายว่าด้วยการคุ้มครองข้อมูลส่วนบุคคล</w:t>
      </w:r>
      <w:r w:rsidRPr="00E43106">
        <w:rPr>
          <w:cs/>
        </w:rPr>
        <w:t xml:space="preserve"> </w:t>
      </w:r>
    </w:p>
    <w:p w14:paraId="64F1AFD8" w14:textId="640DBFA6" w:rsidR="005E31B3" w:rsidRDefault="003E1263" w:rsidP="002E257E">
      <w:pPr>
        <w:pStyle w:val="Heading4"/>
        <w:numPr>
          <w:ilvl w:val="0"/>
          <w:numId w:val="0"/>
        </w:numPr>
        <w:tabs>
          <w:tab w:val="left" w:pos="1530"/>
          <w:tab w:val="left" w:pos="1800"/>
        </w:tabs>
        <w:spacing w:after="0" w:line="240" w:lineRule="auto"/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3C7B2D">
        <w:rPr>
          <w:rFonts w:hint="cs"/>
          <w:cs/>
        </w:rPr>
        <w:t>ประกาศความเป็นส่วนตัว</w:t>
      </w:r>
      <w:r w:rsidR="005E31B3" w:rsidRPr="005E31B3">
        <w:rPr>
          <w:rFonts w:hint="cs"/>
          <w:cs/>
        </w:rPr>
        <w:t>ของ</w:t>
      </w:r>
      <w:r w:rsidR="005E31B3">
        <w:rPr>
          <w:rFonts w:hint="cs"/>
          <w:cs/>
        </w:rPr>
        <w:t>นายหน้าประกันชีวิต</w:t>
      </w:r>
      <w:r w:rsidR="005E31B3" w:rsidRPr="005E31B3">
        <w:rPr>
          <w:rFonts w:hint="cs"/>
          <w:cs/>
        </w:rPr>
        <w:t>ต้องมีการระบุวัตถุประสงค์ในการเก็บรวบรวม</w:t>
      </w:r>
      <w:r w:rsidR="005E31B3" w:rsidRPr="005E31B3">
        <w:rPr>
          <w:cs/>
        </w:rPr>
        <w:t xml:space="preserve"> </w:t>
      </w:r>
      <w:r w:rsidR="005E31B3" w:rsidRPr="005E31B3">
        <w:rPr>
          <w:rFonts w:hint="cs"/>
          <w:cs/>
        </w:rPr>
        <w:t>ใช้</w:t>
      </w:r>
      <w:r w:rsidR="005E31B3" w:rsidRPr="005E31B3">
        <w:rPr>
          <w:cs/>
        </w:rPr>
        <w:t xml:space="preserve"> </w:t>
      </w:r>
      <w:r w:rsidR="005E31B3" w:rsidRPr="005E31B3">
        <w:rPr>
          <w:rFonts w:hint="cs"/>
          <w:cs/>
        </w:rPr>
        <w:t>หรือเปิดเผยข้อมูลส่วนบุคคลของลูกค้าต่อสำนักงาน</w:t>
      </w:r>
      <w:r w:rsidR="005E31B3" w:rsidRPr="005E31B3">
        <w:rPr>
          <w:cs/>
        </w:rPr>
        <w:t xml:space="preserve"> </w:t>
      </w:r>
      <w:r w:rsidR="005E31B3" w:rsidRPr="005E31B3">
        <w:rPr>
          <w:rFonts w:hint="cs"/>
          <w:cs/>
        </w:rPr>
        <w:t>เพื่อประโยชน์ในการกำกับดูแลและส่งเสริมธุรกิจประกันภัยตามกฎหมายว่าด้วยคณะกรรมการกำกับและส่งเสริมการประกอบธุรกิจประกันภัย</w:t>
      </w:r>
      <w:r w:rsidR="005E31B3" w:rsidRPr="005E31B3">
        <w:rPr>
          <w:cs/>
        </w:rPr>
        <w:t xml:space="preserve"> </w:t>
      </w:r>
      <w:r w:rsidR="005E31B3" w:rsidRPr="005E31B3">
        <w:rPr>
          <w:rFonts w:hint="cs"/>
          <w:cs/>
        </w:rPr>
        <w:t>และกฎหมายว่าด้วยการประกันชีวิต</w:t>
      </w:r>
      <w:r w:rsidR="005E31B3" w:rsidRPr="005E31B3">
        <w:rPr>
          <w:cs/>
        </w:rPr>
        <w:t xml:space="preserve"> </w:t>
      </w:r>
      <w:r w:rsidR="005E31B3" w:rsidRPr="005E31B3">
        <w:rPr>
          <w:rFonts w:hint="cs"/>
          <w:cs/>
        </w:rPr>
        <w:t>ตามนโยบายคุ้มครองข้อมูลส่วนบุคคลของสำนักงาน</w:t>
      </w:r>
      <w:r w:rsidR="005E31B3" w:rsidRPr="005E31B3">
        <w:rPr>
          <w:cs/>
        </w:rPr>
        <w:t xml:space="preserve"> </w:t>
      </w:r>
      <w:r w:rsidR="005E31B3" w:rsidRPr="005E31B3">
        <w:rPr>
          <w:rFonts w:hint="cs"/>
          <w:cs/>
        </w:rPr>
        <w:t>และระบุ</w:t>
      </w:r>
      <w:r w:rsidR="005E31B3" w:rsidRPr="003A572A">
        <w:rPr>
          <w:cs/>
        </w:rPr>
        <w:t>เชื่อมโยงไปยัง</w:t>
      </w:r>
      <w:r w:rsidR="00831AD7" w:rsidRPr="003A572A">
        <w:rPr>
          <w:cs/>
        </w:rPr>
        <w:t>เว็บไซต์</w:t>
      </w:r>
      <w:r w:rsidR="005E31B3" w:rsidRPr="003A572A">
        <w:rPr>
          <w:cs/>
        </w:rPr>
        <w:t>ของสำนักงาน</w:t>
      </w:r>
      <w:r w:rsidR="00831AD7" w:rsidRPr="003A572A">
        <w:rPr>
          <w:cs/>
        </w:rPr>
        <w:t xml:space="preserve"> (</w:t>
      </w:r>
      <w:r w:rsidR="00831AD7" w:rsidRPr="003A572A">
        <w:t xml:space="preserve">https://www.oic.or.th) </w:t>
      </w:r>
      <w:r w:rsidR="00831AD7" w:rsidRPr="003A572A">
        <w:rPr>
          <w:cs/>
        </w:rPr>
        <w:t>ซึ่งมีการเผยแพร่นโยบายคุ้มครองข้อมูลส่วนบุคคลของสำนักงานไว้</w:t>
      </w:r>
      <w:r w:rsidR="005E31B3" w:rsidRPr="00A93D5B">
        <w:rPr>
          <w:cs/>
        </w:rPr>
        <w:t xml:space="preserve"> </w:t>
      </w:r>
      <w:r w:rsidR="005E31B3" w:rsidRPr="00A93D5B">
        <w:rPr>
          <w:rFonts w:hint="cs"/>
          <w:cs/>
        </w:rPr>
        <w:t>ทั้งนี้</w:t>
      </w:r>
      <w:r w:rsidR="005E31B3" w:rsidRPr="005E31B3">
        <w:rPr>
          <w:cs/>
        </w:rPr>
        <w:t xml:space="preserve"> </w:t>
      </w:r>
      <w:r w:rsidR="005E31B3">
        <w:rPr>
          <w:rFonts w:hint="cs"/>
          <w:cs/>
        </w:rPr>
        <w:t>นายหน้าประกันชีวิต</w:t>
      </w:r>
      <w:r w:rsidR="005E31B3" w:rsidRPr="005E31B3">
        <w:rPr>
          <w:rFonts w:hint="cs"/>
          <w:cs/>
        </w:rPr>
        <w:t>อาจใช้แบบแนบท้ายแนวปฏิบัตินี้เป็นแนวทางในการจัดทำ</w:t>
      </w:r>
      <w:r w:rsidR="00671A12">
        <w:rPr>
          <w:rFonts w:hint="cs"/>
          <w:cs/>
        </w:rPr>
        <w:t>ประกาศความเป็นส่วนตัว</w:t>
      </w:r>
      <w:r w:rsidR="005E31B3" w:rsidRPr="005E31B3">
        <w:rPr>
          <w:rFonts w:hint="cs"/>
          <w:cs/>
        </w:rPr>
        <w:t>ของ</w:t>
      </w:r>
      <w:r w:rsidR="005E31B3">
        <w:rPr>
          <w:rFonts w:hint="cs"/>
          <w:cs/>
        </w:rPr>
        <w:t>นายหน้าประกันชีวิต</w:t>
      </w:r>
    </w:p>
    <w:p w14:paraId="6BA9937F" w14:textId="5FC3403C" w:rsidR="00E440F9" w:rsidRPr="004B4D17" w:rsidRDefault="005E31B3" w:rsidP="002E257E">
      <w:pPr>
        <w:pStyle w:val="Heading4"/>
        <w:numPr>
          <w:ilvl w:val="0"/>
          <w:numId w:val="0"/>
        </w:numPr>
        <w:tabs>
          <w:tab w:val="left" w:pos="1530"/>
          <w:tab w:val="left" w:pos="1800"/>
        </w:tabs>
        <w:spacing w:after="0" w:line="240" w:lineRule="auto"/>
        <w:ind w:firstLine="720"/>
        <w:jc w:val="thaiDistribute"/>
        <w:rPr>
          <w:cs/>
        </w:rPr>
      </w:pPr>
      <w:r>
        <w:rPr>
          <w:cs/>
        </w:rPr>
        <w:tab/>
      </w:r>
      <w:r w:rsidR="0008653B" w:rsidRPr="004B4D17">
        <w:rPr>
          <w:cs/>
        </w:rPr>
        <w:t>ในกรณีที่</w:t>
      </w:r>
      <w:r w:rsidR="00DC023C" w:rsidRPr="004B4D17">
        <w:rPr>
          <w:rFonts w:hint="cs"/>
          <w:cs/>
        </w:rPr>
        <w:t>นายหน้าประกัน</w:t>
      </w:r>
      <w:r w:rsidR="00454B1F" w:rsidRPr="004B4D17">
        <w:rPr>
          <w:rFonts w:hint="cs"/>
          <w:cs/>
        </w:rPr>
        <w:t>ชีวิต</w:t>
      </w:r>
      <w:r w:rsidR="0008653B" w:rsidRPr="004B4D17">
        <w:rPr>
          <w:cs/>
        </w:rPr>
        <w:t>เก็บรวบ</w:t>
      </w:r>
      <w:r w:rsidR="00C3654A">
        <w:rPr>
          <w:cs/>
        </w:rPr>
        <w:t>รวมข้อมูลส่วนบุคคลจากแหล่งอื่น</w:t>
      </w:r>
      <w:r w:rsidR="00E43106" w:rsidRPr="00E43106">
        <w:rPr>
          <w:rFonts w:hint="cs"/>
          <w:cs/>
        </w:rPr>
        <w:t>เพื่อวัตถุประสงค์ในการติดต่อลูกค้า</w:t>
      </w:r>
      <w:r w:rsidR="00E43106">
        <w:rPr>
          <w:rFonts w:hint="cs"/>
          <w:cs/>
        </w:rPr>
        <w:t xml:space="preserve"> 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="0008653B" w:rsidRPr="004B4D17">
        <w:rPr>
          <w:cs/>
        </w:rPr>
        <w:t>อาจแจ้ง</w:t>
      </w:r>
      <w:r w:rsidR="00671A12">
        <w:rPr>
          <w:rFonts w:hint="cs"/>
          <w:cs/>
        </w:rPr>
        <w:t>ประกาศความเป็นส่วนตัว</w:t>
      </w:r>
      <w:r w:rsidR="00B1314D" w:rsidRPr="004B4D17">
        <w:rPr>
          <w:rFonts w:hint="cs"/>
          <w:cs/>
        </w:rPr>
        <w:t>ของนายหน้าประกัน</w:t>
      </w:r>
      <w:r w:rsidR="00454B1F" w:rsidRPr="004B4D17">
        <w:rPr>
          <w:rFonts w:hint="cs"/>
          <w:cs/>
        </w:rPr>
        <w:t>ชีวิต</w:t>
      </w:r>
      <w:r w:rsidR="0008653B" w:rsidRPr="004B4D17">
        <w:rPr>
          <w:cs/>
        </w:rPr>
        <w:t>แก่</w:t>
      </w:r>
      <w:r w:rsidR="00325D2D" w:rsidRPr="004B4D17">
        <w:rPr>
          <w:cs/>
        </w:rPr>
        <w:t>ลูกค้า</w:t>
      </w:r>
      <w:r w:rsidR="0008653B" w:rsidRPr="004B4D17">
        <w:rPr>
          <w:cs/>
        </w:rPr>
        <w:t>ภายหลังจาก</w:t>
      </w:r>
      <w:r w:rsidR="0008653B" w:rsidRPr="005B5D91">
        <w:rPr>
          <w:spacing w:val="-4"/>
          <w:cs/>
        </w:rPr>
        <w:t>การเก็บรวบรวมข้อมูลส่วนบุคคลได้</w:t>
      </w:r>
      <w:r w:rsidR="00116853" w:rsidRPr="005B5D91">
        <w:rPr>
          <w:spacing w:val="-4"/>
          <w:cs/>
        </w:rPr>
        <w:t>ภายใน ๓๐ วัน</w:t>
      </w:r>
      <w:r w:rsidR="0008653B" w:rsidRPr="005B5D91">
        <w:rPr>
          <w:spacing w:val="-4"/>
          <w:cs/>
        </w:rPr>
        <w:t xml:space="preserve"> </w:t>
      </w:r>
      <w:r w:rsidR="00E440F9" w:rsidRPr="005B5D91">
        <w:rPr>
          <w:spacing w:val="-4"/>
          <w:cs/>
        </w:rPr>
        <w:t>โดยควรแจ้งอย่างช้าที่สุดในการติดต่อสื่อสารกับ</w:t>
      </w:r>
      <w:r w:rsidR="00325D2D" w:rsidRPr="005B5D91">
        <w:rPr>
          <w:spacing w:val="-4"/>
          <w:cs/>
        </w:rPr>
        <w:t>ลูกค้า</w:t>
      </w:r>
      <w:r w:rsidR="00E440F9" w:rsidRPr="005B5D91">
        <w:rPr>
          <w:spacing w:val="-4"/>
          <w:cs/>
        </w:rPr>
        <w:t>ในครั้งแรก</w:t>
      </w:r>
      <w:r w:rsidR="00E440F9" w:rsidRPr="004B4D17">
        <w:rPr>
          <w:cs/>
        </w:rPr>
        <w:t xml:space="preserve"> </w:t>
      </w:r>
      <w:r w:rsidR="00E43106" w:rsidRPr="00E43106">
        <w:rPr>
          <w:rFonts w:hint="cs"/>
          <w:cs/>
        </w:rPr>
        <w:t>เว้นแต่เข้าข้อยกเว้นที่ไม่ต้องแจ้งตามกฎหมายว่าด้วยการคุ้มครองข้อมูลส่วนบุคคล</w:t>
      </w:r>
      <w:r w:rsidR="00E43106" w:rsidRPr="00E43106">
        <w:rPr>
          <w:cs/>
        </w:rPr>
        <w:t xml:space="preserve"> </w:t>
      </w:r>
      <w:r w:rsidR="00E440F9" w:rsidRPr="004B4D17">
        <w:rPr>
          <w:cs/>
        </w:rPr>
        <w:t xml:space="preserve">ทั้งนี้ </w:t>
      </w:r>
      <w:r w:rsidR="00E43106" w:rsidRPr="001231E5">
        <w:rPr>
          <w:rFonts w:hint="cs"/>
          <w:cs/>
        </w:rPr>
        <w:t>นายหน้าประกันชีวิตอาจใช้แบบแนบท้ายแนวปฏิบัตินี้เป็นแนวทาง</w:t>
      </w:r>
      <w:r w:rsidR="00E440F9" w:rsidRPr="001231E5">
        <w:rPr>
          <w:cs/>
        </w:rPr>
        <w:t>ในการแจ้ง</w:t>
      </w:r>
      <w:r w:rsidR="00671A12">
        <w:rPr>
          <w:rFonts w:hint="cs"/>
          <w:cs/>
        </w:rPr>
        <w:t>ประกาศความเป็นส่วนตัว</w:t>
      </w:r>
      <w:r w:rsidR="00E440F9" w:rsidRPr="001231E5">
        <w:rPr>
          <w:cs/>
        </w:rPr>
        <w:t>ดังกล่าว</w:t>
      </w:r>
    </w:p>
    <w:p w14:paraId="1FA92805" w14:textId="4851C574" w:rsidR="00E440F9" w:rsidRDefault="00E440F9" w:rsidP="00894C61">
      <w:pPr>
        <w:pStyle w:val="Heading4"/>
        <w:numPr>
          <w:ilvl w:val="0"/>
          <w:numId w:val="0"/>
        </w:numPr>
        <w:tabs>
          <w:tab w:val="left" w:pos="1440"/>
        </w:tabs>
        <w:spacing w:after="0" w:line="240" w:lineRule="auto"/>
        <w:ind w:firstLine="720"/>
        <w:jc w:val="thaiDistribute"/>
      </w:pPr>
      <w:r w:rsidRPr="004B4D17">
        <w:rPr>
          <w:rFonts w:hint="cs"/>
          <w:cs/>
        </w:rPr>
        <w:t xml:space="preserve"> </w:t>
      </w:r>
      <w:r w:rsidRPr="004B4D17">
        <w:rPr>
          <w:rFonts w:hint="cs"/>
          <w:cs/>
        </w:rPr>
        <w:tab/>
      </w:r>
      <w:r w:rsidR="00F82083" w:rsidRPr="00F673EE">
        <w:rPr>
          <w:cs/>
        </w:rPr>
        <w:t>(๒) จัดให้มีการแจ้ง</w:t>
      </w:r>
      <w:r w:rsidR="00671A12">
        <w:rPr>
          <w:rFonts w:hint="cs"/>
          <w:cs/>
        </w:rPr>
        <w:t>ประกาศความเป็นส่วนตัว</w:t>
      </w:r>
      <w:r w:rsidR="00B40A7A">
        <w:rPr>
          <w:rFonts w:hint="cs"/>
          <w:cs/>
        </w:rPr>
        <w:t>ของนายหน้าประกันชีวิต</w:t>
      </w:r>
      <w:r w:rsidR="00F82083" w:rsidRPr="00F673EE">
        <w:rPr>
          <w:cs/>
        </w:rPr>
        <w:t>ไป</w:t>
      </w:r>
      <w:r w:rsidR="00894C61">
        <w:rPr>
          <w:rFonts w:hint="cs"/>
          <w:cs/>
        </w:rPr>
        <w:t>ก่อนหรือ</w:t>
      </w:r>
      <w:r w:rsidR="00F82083" w:rsidRPr="00F673EE">
        <w:rPr>
          <w:cs/>
        </w:rPr>
        <w:t>พร้อมกับ</w:t>
      </w:r>
      <w:r w:rsidR="00F673EE" w:rsidRPr="00F673EE">
        <w:rPr>
          <w:rFonts w:hint="cs"/>
          <w:cs/>
        </w:rPr>
        <w:t>เอกสารที่ใช้ในการเก็บรวบรวมข้อมูลส่วนบุคคล</w:t>
      </w:r>
      <w:r w:rsidR="00F82083" w:rsidRPr="00F673EE">
        <w:rPr>
          <w:cs/>
        </w:rPr>
        <w:t xml:space="preserve">หรือแบบขอความยินยอมการเก็บรวบรวม ใช้ หรือเปิดเผยข้อมูลส่วนบุคคล </w:t>
      </w:r>
      <w:r w:rsidR="00F82083" w:rsidRPr="00F673EE">
        <w:rPr>
          <w:spacing w:val="-8"/>
          <w:cs/>
        </w:rPr>
        <w:t>หรือ</w:t>
      </w:r>
      <w:r w:rsidR="00E35EC2">
        <w:rPr>
          <w:rFonts w:hint="cs"/>
          <w:spacing w:val="-8"/>
          <w:cs/>
        </w:rPr>
        <w:t>ผ่าน</w:t>
      </w:r>
      <w:r w:rsidR="00F82083" w:rsidRPr="00F673EE">
        <w:rPr>
          <w:spacing w:val="-8"/>
          <w:cs/>
        </w:rPr>
        <w:t>ช่องทางการติดต่อสื่อสารอื่น</w:t>
      </w:r>
      <w:r w:rsidR="00F82083" w:rsidRPr="00F673EE">
        <w:rPr>
          <w:rFonts w:hint="cs"/>
          <w:spacing w:val="-8"/>
          <w:cs/>
        </w:rPr>
        <w:t xml:space="preserve"> </w:t>
      </w:r>
      <w:r w:rsidR="00F82083" w:rsidRPr="00F673EE">
        <w:rPr>
          <w:spacing w:val="-8"/>
          <w:cs/>
        </w:rPr>
        <w:t>ๆ ระหว่าง</w:t>
      </w:r>
      <w:r w:rsidR="00062F31">
        <w:rPr>
          <w:rFonts w:hint="cs"/>
          <w:spacing w:val="-8"/>
          <w:cs/>
        </w:rPr>
        <w:t>นายหน้าประกันชีวิต</w:t>
      </w:r>
      <w:r w:rsidR="00F82083" w:rsidRPr="00F673EE">
        <w:rPr>
          <w:spacing w:val="-8"/>
          <w:cs/>
        </w:rPr>
        <w:t xml:space="preserve">กับลูกค้า เช่น </w:t>
      </w:r>
      <w:r w:rsidR="00E35EC2">
        <w:rPr>
          <w:rFonts w:hint="cs"/>
          <w:spacing w:val="-8"/>
          <w:cs/>
        </w:rPr>
        <w:t xml:space="preserve">                  </w:t>
      </w:r>
      <w:r w:rsidR="00F82083" w:rsidRPr="00F673EE">
        <w:rPr>
          <w:spacing w:val="-8"/>
          <w:cs/>
        </w:rPr>
        <w:t>การติดต่อสื่อสารซึ่งหน้า</w:t>
      </w:r>
      <w:r w:rsidR="005111AB">
        <w:rPr>
          <w:rFonts w:hint="cs"/>
          <w:spacing w:val="-8"/>
          <w:cs/>
        </w:rPr>
        <w:t xml:space="preserve"> </w:t>
      </w:r>
      <w:r w:rsidR="00F82083" w:rsidRPr="00F673EE">
        <w:rPr>
          <w:spacing w:val="-8"/>
          <w:cs/>
        </w:rPr>
        <w:t>ทางอิเล็กทรอนิกส์</w:t>
      </w:r>
      <w:r w:rsidR="00F82083" w:rsidRPr="00F673EE">
        <w:rPr>
          <w:cs/>
        </w:rPr>
        <w:t xml:space="preserve"> หรือทางโทรศัพท์ ตามที่เหมาะสม เป็นต้น</w:t>
      </w:r>
      <w:r w:rsidR="00894C61">
        <w:rPr>
          <w:rFonts w:hint="cs"/>
          <w:cs/>
        </w:rPr>
        <w:t xml:space="preserve"> </w:t>
      </w:r>
      <w:r w:rsidR="00894C61" w:rsidRPr="00894C61">
        <w:rPr>
          <w:rFonts w:hint="cs"/>
          <w:cs/>
        </w:rPr>
        <w:t>และในกรณีที่</w:t>
      </w:r>
      <w:r w:rsidR="00894C61">
        <w:rPr>
          <w:rFonts w:hint="cs"/>
          <w:spacing w:val="-8"/>
          <w:cs/>
        </w:rPr>
        <w:t>นายหน้าประกันชีวิต</w:t>
      </w:r>
      <w:r w:rsidR="00894C61" w:rsidRPr="00894C61">
        <w:rPr>
          <w:rFonts w:hint="cs"/>
          <w:cs/>
        </w:rPr>
        <w:t>มีการใช้งานเว็บไซต์ในการ</w:t>
      </w:r>
      <w:r w:rsidR="00CB0C7F">
        <w:rPr>
          <w:rFonts w:hint="cs"/>
          <w:cs/>
        </w:rPr>
        <w:t>มี</w:t>
      </w:r>
      <w:r w:rsidR="00894C61" w:rsidRPr="00894C61">
        <w:rPr>
          <w:rFonts w:hint="cs"/>
          <w:cs/>
        </w:rPr>
        <w:t>ปฏิสัมพันธ์กับลูกค้า</w:t>
      </w:r>
      <w:r w:rsidR="00894C61" w:rsidRPr="00894C61">
        <w:rPr>
          <w:cs/>
        </w:rPr>
        <w:t xml:space="preserve"> </w:t>
      </w:r>
      <w:r w:rsidR="00894C61" w:rsidRPr="00894C61">
        <w:rPr>
          <w:rFonts w:hint="cs"/>
          <w:cs/>
        </w:rPr>
        <w:t>ให้</w:t>
      </w:r>
      <w:r w:rsidR="00894C61">
        <w:rPr>
          <w:rFonts w:hint="cs"/>
          <w:spacing w:val="-8"/>
          <w:cs/>
        </w:rPr>
        <w:t>นายหน้าประกันชีวิต</w:t>
      </w:r>
      <w:r w:rsidR="00894C61" w:rsidRPr="00894C61">
        <w:rPr>
          <w:rFonts w:hint="cs"/>
          <w:cs/>
        </w:rPr>
        <w:t>ประกาศทางเว็บไซต์ของ</w:t>
      </w:r>
      <w:r w:rsidR="00894C61">
        <w:rPr>
          <w:rFonts w:hint="cs"/>
          <w:spacing w:val="-8"/>
          <w:cs/>
        </w:rPr>
        <w:t>นายหน้าประกันชีวิต</w:t>
      </w:r>
      <w:r w:rsidR="00894C61" w:rsidRPr="00894C61">
        <w:rPr>
          <w:rFonts w:hint="cs"/>
          <w:cs/>
        </w:rPr>
        <w:t>ด้วย</w:t>
      </w:r>
    </w:p>
    <w:p w14:paraId="21369FF1" w14:textId="77777777" w:rsidR="003C7B2D" w:rsidRPr="003C7B2D" w:rsidRDefault="003C7B2D" w:rsidP="003C7B2D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19F0E576" w14:textId="77777777" w:rsidR="00F82083" w:rsidRPr="004B4D17" w:rsidRDefault="00F82083" w:rsidP="00FD0726">
      <w:pPr>
        <w:pStyle w:val="Heading4"/>
        <w:numPr>
          <w:ilvl w:val="0"/>
          <w:numId w:val="0"/>
        </w:numPr>
        <w:spacing w:after="0" w:line="240" w:lineRule="auto"/>
        <w:jc w:val="thaiDistribute"/>
      </w:pPr>
    </w:p>
    <w:p w14:paraId="37711990" w14:textId="1581B668" w:rsidR="00E440F9" w:rsidRPr="004B4D17" w:rsidRDefault="00E440F9" w:rsidP="009B441C">
      <w:pPr>
        <w:pStyle w:val="Heading4"/>
        <w:numPr>
          <w:ilvl w:val="0"/>
          <w:numId w:val="0"/>
        </w:numPr>
        <w:spacing w:after="0" w:line="240" w:lineRule="auto"/>
        <w:jc w:val="thaiDistribute"/>
      </w:pPr>
      <w:r w:rsidRPr="004B4D17">
        <w:rPr>
          <w:cs/>
        </w:rPr>
        <w:tab/>
      </w:r>
      <w:r w:rsidRPr="004B4D17">
        <w:rPr>
          <w:cs/>
        </w:rPr>
        <w:tab/>
      </w:r>
      <w:r w:rsidRPr="004B4D17">
        <w:rPr>
          <w:rFonts w:hint="cs"/>
          <w:cs/>
        </w:rPr>
        <w:t xml:space="preserve">ข้อ </w:t>
      </w:r>
      <w:r w:rsidR="00DC023C" w:rsidRPr="004B4D17">
        <w:rPr>
          <w:rFonts w:hint="cs"/>
          <w:cs/>
        </w:rPr>
        <w:t>๓</w:t>
      </w:r>
      <w:r w:rsidR="00637C33">
        <w:rPr>
          <w:rFonts w:hint="cs"/>
          <w:cs/>
        </w:rPr>
        <w:t>๐</w:t>
      </w:r>
      <w:r w:rsidRPr="004B4D17">
        <w:rPr>
          <w:rFonts w:hint="cs"/>
          <w:cs/>
        </w:rPr>
        <w:t xml:space="preserve"> </w:t>
      </w:r>
      <w:r w:rsidR="0061111F" w:rsidRPr="004B4D17">
        <w:rPr>
          <w:rFonts w:hint="cs"/>
          <w:cs/>
        </w:rPr>
        <w:t xml:space="preserve"> </w:t>
      </w:r>
      <w:r w:rsidRPr="004B4D17">
        <w:rPr>
          <w:spacing w:val="-4"/>
          <w:cs/>
        </w:rPr>
        <w:t>ในกรณีที่</w:t>
      </w:r>
      <w:r w:rsidR="00DC023C" w:rsidRPr="004B4D17">
        <w:rPr>
          <w:spacing w:val="-4"/>
          <w:cs/>
        </w:rPr>
        <w:t>นายหน้าประกัน</w:t>
      </w:r>
      <w:r w:rsidR="00454B1F" w:rsidRPr="004B4D17">
        <w:rPr>
          <w:spacing w:val="-4"/>
          <w:cs/>
        </w:rPr>
        <w:t>ชีวิต</w:t>
      </w:r>
      <w:r w:rsidRPr="004B4D17">
        <w:rPr>
          <w:spacing w:val="-4"/>
          <w:cs/>
        </w:rPr>
        <w:t>โอนข้อมูลส่วนบุคคลไปยังผู้รับข้อมูลซึ่งอยู่ต่างประเทศ</w:t>
      </w:r>
      <w:r w:rsidRPr="004B4D17">
        <w:rPr>
          <w:cs/>
        </w:rPr>
        <w:t xml:space="preserve"> </w:t>
      </w:r>
      <w:r w:rsidR="009E3DCE" w:rsidRPr="004B4D17">
        <w:rPr>
          <w:rFonts w:hint="cs"/>
          <w:cs/>
        </w:rPr>
        <w:t xml:space="preserve">               </w:t>
      </w:r>
      <w:r w:rsidRPr="004B4D17">
        <w:rPr>
          <w:cs/>
        </w:rPr>
        <w:t>ให้ปฏิบัติตามหลักเกณฑ์การโอนข้อมูลส่วนบุคคลไปต่างประเทศตามกฎหมายว่าด้วยการคุ้มครองข้อมูลส่วนบุคคล</w:t>
      </w:r>
    </w:p>
    <w:p w14:paraId="08EE89AD" w14:textId="77777777" w:rsidR="00E440F9" w:rsidRPr="004B4D17" w:rsidRDefault="00E440F9" w:rsidP="009B441C">
      <w:pPr>
        <w:pStyle w:val="Heading4"/>
        <w:numPr>
          <w:ilvl w:val="0"/>
          <w:numId w:val="0"/>
        </w:numPr>
        <w:spacing w:after="0" w:line="240" w:lineRule="auto"/>
        <w:jc w:val="thaiDistribute"/>
        <w:rPr>
          <w:cs/>
        </w:rPr>
      </w:pPr>
    </w:p>
    <w:p w14:paraId="42245597" w14:textId="2C3F79B1" w:rsidR="008F46BB" w:rsidRPr="004B4D17" w:rsidRDefault="008F46BB" w:rsidP="009B441C">
      <w:pPr>
        <w:pStyle w:val="Heading2"/>
        <w:numPr>
          <w:ilvl w:val="0"/>
          <w:numId w:val="0"/>
        </w:numPr>
        <w:spacing w:line="240" w:lineRule="auto"/>
        <w:ind w:left="720" w:firstLine="720"/>
        <w:jc w:val="thaiDistribute"/>
      </w:pPr>
      <w:r w:rsidRPr="004B4D17">
        <w:rPr>
          <w:cs/>
        </w:rPr>
        <w:t xml:space="preserve">ข้อ </w:t>
      </w:r>
      <w:r w:rsidR="00DC023C" w:rsidRPr="004B4D17">
        <w:rPr>
          <w:rFonts w:hint="cs"/>
          <w:cs/>
        </w:rPr>
        <w:t>๓</w:t>
      </w:r>
      <w:r w:rsidR="00637C33">
        <w:rPr>
          <w:rFonts w:hint="cs"/>
          <w:cs/>
        </w:rPr>
        <w:t>๑</w:t>
      </w:r>
      <w:r w:rsidRPr="004B4D17">
        <w:rPr>
          <w:cs/>
        </w:rPr>
        <w:t xml:space="preserve"> สถานะของ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</w:p>
    <w:p w14:paraId="06F44DFD" w14:textId="70870CCC" w:rsidR="008F46BB" w:rsidRPr="004B4D17" w:rsidRDefault="008F46BB" w:rsidP="009B441C">
      <w:pPr>
        <w:pStyle w:val="BodyText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(๑) 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ไม่ว่าเป็นบุคคลธรรมดาหรือนิติบุคคล สามารถประกอบกิจการ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ได้อย่างอิสระ ไม่ขึ้นตรงกับบริษัทใดเป็นการเฉพาะ เป็นผลให้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มีอำนาจตัดสินใจ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เกี่ยวกับการเก็บรวบรวม ใช้ หรือเปิดเผยข้อมูลส่วนบุคคลในการดำเนินกิจการของตนเพื่อวัตถุประสงค์ต่าง</w:t>
      </w:r>
      <w:r w:rsidR="00F8208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ๆ ตลอดจนระยะเวลาการเก็บรักษาข้อมูลส่วนบุคคลได้เอง เช่น การเปิดเผยข้อมูลส่วนบุคคลของ</w:t>
      </w:r>
      <w:r w:rsidR="005C421B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มุ่งหวัง 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 xml:space="preserve">(prospect)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หรือลูกค้าไปยังบริษัทเพื่อขอใบเสนอราคากรมธรรม์ประกันภัย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เพื่อวิเคราะห์และเลือกสรรกรมธรรม์ของบริษัทที่ตรงกับความต้องการของลูกค้า เพื่อนำเสนอข้อมูลกรมธรรม์ประกันภัยของบริษัทต่าง</w:t>
      </w:r>
      <w:r w:rsidR="005B5D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ๆ แก่ผู้มุ่งหวัง 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 xml:space="preserve">(prospect)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หรือลูกค้า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พร้อมแนะนำผลิตภัณฑ์</w:t>
      </w:r>
      <w:r w:rsidR="000662C6"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ประกันภัย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หรือบริการที่เหมาะสม เพื่อดำเนินการในฐานะตัวแทนของผู้เอาประกันภัยในการประสานงาน</w:t>
      </w:r>
      <w:r w:rsidR="00983FB7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กับบริษัทเพื่อ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พิจารณารับประกันภัยของบริษัทและนำส่งกรมธรรม์</w:t>
      </w:r>
      <w:r w:rsidR="00345BD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ประกันภัย</w:t>
      </w:r>
      <w:r w:rsidR="005C421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การจ่ายเบี้ยประกันภัย หรือการเรียกร้องค่าสินไหมทดแทน เพื่อเก็บรักษาข้อมูลส่วนบุคคล</w:t>
      </w:r>
      <w:r w:rsidR="00CC678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เป็นฐานข้อมูลของ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เอง หรือเพื่อเสนอขายหรือ</w:t>
      </w:r>
      <w:r w:rsidR="00AD4400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การดำเนินกิจกรรมทางการ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ตลาดแบบตรง</w:t>
      </w:r>
      <w:r w:rsidRPr="004B4D17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 xml:space="preserve">(direct marketing) 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เป็นต้น ดังนั้น 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จึงถือเป็นผู้ควบคุมข้อมูลส่วนบุคคล</w:t>
      </w:r>
    </w:p>
    <w:p w14:paraId="65608500" w14:textId="4800FC4A" w:rsidR="00345BDC" w:rsidRPr="004B4D17" w:rsidRDefault="00983FB7" w:rsidP="00EB581D">
      <w:pPr>
        <w:pStyle w:val="BodyText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(๒) 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อาจถือเป็นผู้ประมวลผลข้อมูลส่วนบุคคลได้ในบางกรณี เช่น กรณีที่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454B1F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ชีวิต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ได้รับคำสั่งให้ดำเนินกิจกรรมการประมวลผลข้อมูลส่วนบุคคลจากบริษัทเป็นการเฉพาะ เช่น นำส่งเอกสารที่เกี่ยวข้องต่าง</w:t>
      </w:r>
      <w:r w:rsidR="005B5D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ๆ</w:t>
      </w:r>
      <w:r w:rsidR="00E440F9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นอกเหนือจากการดำเนินการในฐานะตัวแทนของผู้เอาประกันภัยในการประสานงานกับบริษัท</w:t>
      </w:r>
      <w:r w:rsidR="0019576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195763" w:rsidRPr="00195763"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 w:rsidR="00195763" w:rsidRPr="0019576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95763" w:rsidRPr="00195763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่อนายหน้าประกันภัยได้รับมอบหมายจากบริษัทให้นำส่งสื่อโฆษณาผลิตภัณฑ์ประกันภัยแก่ลูกค้ากลุ่มหนึ่งกลุ่มใด</w:t>
      </w:r>
      <w:r w:rsidR="00195763" w:rsidRPr="0019576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95763" w:rsidRPr="00195763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โดยที่นายหน้าประกันภัยไม่ได้มีส่วนเกี่ยวข้องกับการริเริ่ม</w:t>
      </w:r>
      <w:r w:rsidR="00195763" w:rsidRPr="0019576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95763" w:rsidRPr="00195763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หรือได้รับประโยชน์ร่วม</w:t>
      </w:r>
      <w:r w:rsidR="00CF7CB6" w:rsidRPr="003008BC">
        <w:rPr>
          <w:rFonts w:ascii="TH SarabunIT๙" w:hAnsi="TH SarabunIT๙" w:cs="TH SarabunIT๙"/>
          <w:sz w:val="32"/>
          <w:szCs w:val="32"/>
          <w:cs/>
          <w:lang w:bidi="th-TH"/>
        </w:rPr>
        <w:t>นอกจากค่าดำเนินการ</w:t>
      </w:r>
      <w:r w:rsidR="00CF7CB6" w:rsidRPr="003008BC">
        <w:rPr>
          <w:rFonts w:ascii="TH SarabunIT๙" w:hAnsi="TH SarabunIT๙" w:cs="TH SarabunIT๙"/>
          <w:sz w:val="32"/>
          <w:szCs w:val="32"/>
        </w:rPr>
        <w:t xml:space="preserve"> </w:t>
      </w:r>
      <w:r w:rsidR="00CF7CB6" w:rsidRPr="003008BC">
        <w:rPr>
          <w:rFonts w:ascii="TH SarabunIT๙" w:hAnsi="TH SarabunIT๙" w:cs="TH SarabunIT๙"/>
          <w:sz w:val="32"/>
          <w:szCs w:val="32"/>
          <w:cs/>
          <w:lang w:bidi="th-TH"/>
        </w:rPr>
        <w:t>ในการส่งเอกสาร</w:t>
      </w:r>
      <w:r w:rsidR="00CF7CB6" w:rsidRPr="00F911D0">
        <w:rPr>
          <w:rFonts w:ascii="TH SarabunIT๙" w:hAnsi="TH SarabunIT๙" w:cs="TH SarabunIT๙"/>
          <w:sz w:val="32"/>
          <w:szCs w:val="32"/>
          <w:cs/>
          <w:lang w:bidi="th-TH"/>
        </w:rPr>
        <w:t>จากดำเนินการเช่นว่านั้น</w:t>
      </w:r>
    </w:p>
    <w:p w14:paraId="42DB43A4" w14:textId="77777777" w:rsidR="00983FB7" w:rsidRPr="004B4D17" w:rsidRDefault="00983FB7" w:rsidP="00970F20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0BEC0F8" w14:textId="3698FA01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cs/>
        </w:rPr>
        <w:t>ข้อ ๓</w:t>
      </w:r>
      <w:r w:rsidR="00637C33">
        <w:rPr>
          <w:rFonts w:hint="cs"/>
          <w:cs/>
        </w:rPr>
        <w:t>๒</w:t>
      </w:r>
      <w:r w:rsidRPr="004B4D17">
        <w:rPr>
          <w:cs/>
        </w:rPr>
        <w:t xml:space="preserve">  </w:t>
      </w:r>
      <w:r w:rsidRPr="004B4D17">
        <w:rPr>
          <w:spacing w:val="-6"/>
          <w:cs/>
        </w:rPr>
        <w:t>ในกรณีที่</w:t>
      </w:r>
      <w:r w:rsidR="00DC023C" w:rsidRPr="004B4D17">
        <w:rPr>
          <w:spacing w:val="-6"/>
          <w:cs/>
        </w:rPr>
        <w:t>นายหน้าประกัน</w:t>
      </w:r>
      <w:r w:rsidR="00454B1F" w:rsidRPr="004B4D17">
        <w:rPr>
          <w:spacing w:val="-6"/>
          <w:cs/>
        </w:rPr>
        <w:t>ชีวิต</w:t>
      </w:r>
      <w:r w:rsidRPr="004B4D17">
        <w:rPr>
          <w:spacing w:val="-6"/>
          <w:cs/>
        </w:rPr>
        <w:t xml:space="preserve">เป็นผู้ควบคุมข้อมูลส่วนบุคคล </w:t>
      </w:r>
      <w:r w:rsidR="00DC023C" w:rsidRPr="004B4D17">
        <w:rPr>
          <w:spacing w:val="-6"/>
          <w:cs/>
        </w:rPr>
        <w:t>นายหน้าประกัน</w:t>
      </w:r>
      <w:r w:rsidR="00454B1F" w:rsidRPr="004B4D17">
        <w:rPr>
          <w:spacing w:val="-6"/>
          <w:cs/>
        </w:rPr>
        <w:t>ชีวิต</w:t>
      </w:r>
      <w:r w:rsidRPr="004B4D17">
        <w:rPr>
          <w:rFonts w:hint="cs"/>
          <w:cs/>
        </w:rPr>
        <w:t>ยัง</w:t>
      </w:r>
      <w:r w:rsidRPr="004B4D17">
        <w:rPr>
          <w:cs/>
        </w:rPr>
        <w:t>มีหน้าที่</w:t>
      </w:r>
      <w:r w:rsidRPr="004B4D17">
        <w:rPr>
          <w:rFonts w:hint="cs"/>
          <w:cs/>
        </w:rPr>
        <w:t>อื่น</w:t>
      </w:r>
      <w:r w:rsidR="005B5D91">
        <w:rPr>
          <w:rFonts w:hint="cs"/>
          <w:cs/>
        </w:rPr>
        <w:t xml:space="preserve"> </w:t>
      </w:r>
      <w:r w:rsidRPr="004B4D17">
        <w:rPr>
          <w:rFonts w:hint="cs"/>
          <w:cs/>
        </w:rPr>
        <w:t>ๆ เพิ่มเติม</w:t>
      </w:r>
      <w:r w:rsidR="00ED5BA7">
        <w:rPr>
          <w:rFonts w:hint="cs"/>
          <w:cs/>
        </w:rPr>
        <w:t xml:space="preserve">ตามกฎหมายว่าด้วยคุ้มครองข้อมูลส่วนบุคคล </w:t>
      </w:r>
      <w:r w:rsidRPr="004B4D17">
        <w:rPr>
          <w:cs/>
        </w:rPr>
        <w:t>ดังต่อไปนี้</w:t>
      </w:r>
    </w:p>
    <w:p w14:paraId="60FDD47E" w14:textId="77777777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cs/>
        </w:rPr>
        <w:t>(๑) ดำเนินการให้ข้อมูลส่วนบุคคลของ</w:t>
      </w:r>
      <w:r w:rsidR="00325D2D" w:rsidRPr="004B4D17">
        <w:rPr>
          <w:cs/>
        </w:rPr>
        <w:t>ลูกค้า</w:t>
      </w:r>
      <w:r w:rsidRPr="004B4D17">
        <w:rPr>
          <w:cs/>
        </w:rPr>
        <w:t>ถูกต้อง เป็นปัจจุบัน สมบูรณ์ และไม่ก่อให้เกิดความเข้าใจผิด</w:t>
      </w:r>
    </w:p>
    <w:p w14:paraId="0741E976" w14:textId="609FB020" w:rsidR="009E3DCE" w:rsidRPr="004B4D17" w:rsidRDefault="00E440F9" w:rsidP="009E3DCE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s/>
          <w:lang w:val="en-AU"/>
        </w:rPr>
      </w:pPr>
      <w:r w:rsidRPr="004B4D17">
        <w:rPr>
          <w:cs/>
        </w:rPr>
        <w:t xml:space="preserve">(๒) </w:t>
      </w:r>
      <w:r w:rsidR="00C47DAD" w:rsidRPr="004B4D17">
        <w:rPr>
          <w:cs/>
        </w:rPr>
        <w:t xml:space="preserve"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="00B33BC1" w:rsidRPr="004B4D17">
        <w:rPr>
          <w:rFonts w:hint="cs"/>
          <w:cs/>
        </w:rPr>
        <w:t>รวมทั้งต้องทบทวนมาตรการ</w:t>
      </w:r>
      <w:r w:rsidR="00B33BC1" w:rsidRPr="005B5D91">
        <w:rPr>
          <w:rFonts w:hint="cs"/>
          <w:spacing w:val="-4"/>
          <w:cs/>
        </w:rPr>
        <w:t>ดังกล่าวเมื่อมีความจำเป็นหรือเมื่อเทคโนโลยีและธุรกิจเปลี่ยนแปลงไป</w:t>
      </w:r>
      <w:r w:rsidR="00B33BC1" w:rsidRPr="005B5D91">
        <w:rPr>
          <w:spacing w:val="-4"/>
          <w:cs/>
        </w:rPr>
        <w:t xml:space="preserve"> </w:t>
      </w:r>
      <w:r w:rsidR="00B33BC1" w:rsidRPr="005B5D91">
        <w:rPr>
          <w:rFonts w:hint="cs"/>
          <w:spacing w:val="-4"/>
          <w:cs/>
        </w:rPr>
        <w:t>เพื่อให้ประสิทธิภาพในการรักษาความมั่นคง</w:t>
      </w:r>
      <w:r w:rsidR="00B33BC1" w:rsidRPr="004B4D17">
        <w:rPr>
          <w:rFonts w:hint="cs"/>
          <w:cs/>
        </w:rPr>
        <w:t>ปลอดภัยที่เหมาะสมตามที่กฎหมายว่าด้วยการคุ้มครองข้อมูลส่วนบุคคลกำหนด</w:t>
      </w:r>
    </w:p>
    <w:p w14:paraId="63D5405C" w14:textId="06A60A92" w:rsidR="00E440F9" w:rsidRPr="004B4D17" w:rsidRDefault="00E440F9" w:rsidP="009E3DCE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cs/>
        </w:rPr>
        <w:t>(๓) ในกรณีที่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Pr="004B4D17">
        <w:rPr>
          <w:cs/>
        </w:rPr>
        <w:t>ต้องให้ข้อมูลส่วนบุคคลแก่บุคคลหรือนิติบุคคลอื่นที่ไม่ใช่</w:t>
      </w:r>
      <w:r w:rsidR="004C11C5" w:rsidRPr="004B4D17">
        <w:rPr>
          <w:cs/>
        </w:rPr>
        <w:br/>
      </w:r>
      <w:r w:rsidRPr="004B4D17">
        <w:rPr>
          <w:cs/>
        </w:rPr>
        <w:t>ผู้ควบคุมข้อมูลส่วนบุคคล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07130415" w14:textId="08F2AE89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4B4D17">
        <w:rPr>
          <w:cs/>
        </w:rPr>
        <w:t>(๔) จัดให้มีระบบการตรวจสอบเพื่อให้สามารถดำเนินการลบหรือทำลายข้อมูลส่วนบุคคลเมื่อพ้นกำหนดระยะเวลาการเก็บรักษาหรือที่ไม่เกี่ยวข้องหรือเกินความจำเป็นตามวัตถุประสงค์ในการเก็บรวบรวมข้อมูลส่วนบุคคลหรือตามที่</w:t>
      </w:r>
      <w:r w:rsidR="00325D2D" w:rsidRPr="004B4D17">
        <w:rPr>
          <w:cs/>
        </w:rPr>
        <w:t>ลูกค้า</w:t>
      </w:r>
      <w:r w:rsidRPr="004B4D17">
        <w:rPr>
          <w:cs/>
        </w:rPr>
        <w:t>ร้องขอ หรือที่</w:t>
      </w:r>
      <w:r w:rsidR="00325D2D" w:rsidRPr="004B4D17">
        <w:rPr>
          <w:cs/>
        </w:rPr>
        <w:t>ลูกค้า</w:t>
      </w:r>
      <w:r w:rsidRPr="004B4D17">
        <w:rPr>
          <w:cs/>
        </w:rPr>
        <w:t>ได้ถอนความยินยอมแล้ว เว้นแต่เข้าข้อยกเว้นตามกฎหมายว่าด้วย</w:t>
      </w:r>
      <w:r w:rsidR="004C46A8" w:rsidRPr="004B4D17">
        <w:rPr>
          <w:rFonts w:hint="cs"/>
          <w:cs/>
        </w:rPr>
        <w:t>การ</w:t>
      </w:r>
      <w:r w:rsidRPr="004B4D17">
        <w:rPr>
          <w:cs/>
        </w:rPr>
        <w:t>คุ้มครองข้อมูลส่วนบุคคล</w:t>
      </w:r>
    </w:p>
    <w:p w14:paraId="7FDA3C12" w14:textId="5001A982" w:rsidR="009E3DCE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  <w:rPr>
          <w:strike/>
        </w:rPr>
      </w:pPr>
      <w:r w:rsidRPr="004B4D17">
        <w:rPr>
          <w:cs/>
        </w:rPr>
        <w:t xml:space="preserve">(๕) </w:t>
      </w:r>
      <w:r w:rsidR="009E3DCE" w:rsidRPr="004B4D17">
        <w:rPr>
          <w:cs/>
        </w:rPr>
        <w:t>แจ้ง</w:t>
      </w:r>
      <w:r w:rsidR="00F70E9D">
        <w:rPr>
          <w:rFonts w:hint="cs"/>
          <w:cs/>
        </w:rPr>
        <w:t>เหตุการ</w:t>
      </w:r>
      <w:r w:rsidR="009E3DCE" w:rsidRPr="004B4D17">
        <w:rPr>
          <w:cs/>
        </w:rPr>
        <w:t>ละเมิดข้อมูลส่วนบุคคล</w:t>
      </w:r>
      <w:r w:rsidR="00A26921">
        <w:rPr>
          <w:rFonts w:hint="cs"/>
          <w:cs/>
        </w:rPr>
        <w:t>ต่อสำนักงานคณะกรรมการคุ้มครองข้อมูลส่วนบุคคล</w:t>
      </w:r>
      <w:r w:rsidR="00A93D5B">
        <w:rPr>
          <w:rFonts w:hint="cs"/>
          <w:cs/>
        </w:rPr>
        <w:t>และสำนักงาน</w:t>
      </w:r>
      <w:r w:rsidR="009E3DCE" w:rsidRPr="004B4D17">
        <w:rPr>
          <w:cs/>
        </w:rPr>
        <w:t>ตาม</w:t>
      </w:r>
      <w:r w:rsidR="00375D38">
        <w:rPr>
          <w:rFonts w:hint="cs"/>
          <w:cs/>
        </w:rPr>
        <w:t>หลักเกณฑ์</w:t>
      </w:r>
      <w:r w:rsidR="00A93D5B">
        <w:rPr>
          <w:rFonts w:hint="cs"/>
          <w:cs/>
        </w:rPr>
        <w:t>และระยะเวลา</w:t>
      </w:r>
      <w:r w:rsidR="009E3DCE" w:rsidRPr="004B4D17">
        <w:rPr>
          <w:cs/>
        </w:rPr>
        <w:t>ที่กฎหมายว่าด้วยการคุ้มครองข้อมูลส่วนบุคคล</w:t>
      </w:r>
      <w:r w:rsidR="00225654" w:rsidRPr="004B4D17">
        <w:rPr>
          <w:rFonts w:hint="cs"/>
          <w:cs/>
        </w:rPr>
        <w:t>กำหนด</w:t>
      </w:r>
      <w:r w:rsidR="009E3DCE" w:rsidRPr="004B4D17">
        <w:rPr>
          <w:cs/>
        </w:rPr>
        <w:t xml:space="preserve"> </w:t>
      </w:r>
    </w:p>
    <w:p w14:paraId="5FE79F97" w14:textId="3A87C394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4B4D17">
        <w:rPr>
          <w:cs/>
        </w:rPr>
        <w:t xml:space="preserve">(๖) </w:t>
      </w:r>
      <w:r w:rsidR="00F25038">
        <w:rPr>
          <w:rFonts w:hint="cs"/>
          <w:cs/>
        </w:rPr>
        <w:t>จัดทำและเก็บรักษา</w:t>
      </w:r>
      <w:r w:rsidRPr="004B4D17">
        <w:rPr>
          <w:cs/>
        </w:rPr>
        <w:t>บันทึกรายการ</w:t>
      </w:r>
      <w:r w:rsidR="00F25038" w:rsidRPr="004B4D17">
        <w:rPr>
          <w:cs/>
        </w:rPr>
        <w:t>ของกิจกรรมการประมวลผลข้อมูลส่วนบุคคล</w:t>
      </w:r>
      <w:r w:rsidRPr="004B4D17">
        <w:rPr>
          <w:cs/>
        </w:rPr>
        <w:t>อย่างน้อยตามที่กฎหมายว่าด้วยการคุ้มครองข้อมูลส่วนบุคคล</w:t>
      </w:r>
      <w:r w:rsidR="00F25038" w:rsidRPr="00F25038">
        <w:rPr>
          <w:cs/>
        </w:rPr>
        <w:t xml:space="preserve"> </w:t>
      </w:r>
      <w:r w:rsidR="006D61CA" w:rsidRPr="004B4D17">
        <w:rPr>
          <w:rFonts w:hint="cs"/>
          <w:cs/>
        </w:rPr>
        <w:t>กำหนด</w:t>
      </w:r>
      <w:r w:rsidRPr="004B4D17">
        <w:rPr>
          <w:cs/>
        </w:rPr>
        <w:t>เพื่อให้</w:t>
      </w:r>
      <w:r w:rsidR="00325D2D" w:rsidRPr="004B4D17">
        <w:rPr>
          <w:cs/>
        </w:rPr>
        <w:t>ลูกค้า</w:t>
      </w:r>
      <w:r w:rsidRPr="004B4D17">
        <w:rPr>
          <w:cs/>
        </w:rPr>
        <w:t xml:space="preserve"> </w:t>
      </w:r>
      <w:r w:rsidR="00F0634C" w:rsidRPr="004B4D17">
        <w:rPr>
          <w:cs/>
        </w:rPr>
        <w:t>สำนักงาน</w:t>
      </w:r>
      <w:r w:rsidRPr="004B4D17">
        <w:rPr>
          <w:cs/>
        </w:rPr>
        <w:t xml:space="preserve"> และ</w:t>
      </w:r>
      <w:r w:rsidR="00137BF3" w:rsidRPr="004B4D17">
        <w:rPr>
          <w:cs/>
        </w:rPr>
        <w:t>สำนักงาน</w:t>
      </w:r>
      <w:r w:rsidRPr="004B4D17">
        <w:rPr>
          <w:cs/>
        </w:rPr>
        <w:t xml:space="preserve">คณะกรรมการคุ้มครองข้อมูลส่วนบุคคลสามารถตรวจสอบได้ </w:t>
      </w:r>
    </w:p>
    <w:p w14:paraId="53E23CCB" w14:textId="0802EF11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lastRenderedPageBreak/>
        <w:t>(</w:t>
      </w:r>
      <w:r w:rsidRPr="004B4D17">
        <w:rPr>
          <w:cs/>
        </w:rPr>
        <w:t>๗) ในกรณีที่มีการเปิดเผยข้อมูลส่วนบุคคลของ</w:t>
      </w:r>
      <w:r w:rsidR="00325D2D" w:rsidRPr="004B4D17">
        <w:rPr>
          <w:cs/>
        </w:rPr>
        <w:t>ลูกค้า</w:t>
      </w:r>
      <w:r w:rsidRPr="004B4D17">
        <w:rPr>
          <w:cs/>
        </w:rPr>
        <w:t>ในความครอบครองของ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Pr="004B4D17">
        <w:rPr>
          <w:cs/>
        </w:rPr>
        <w:t>แก่ผู้ประมวลผลข้อมูลส่วนบุคคลของ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Pr="004B4D17">
        <w:t xml:space="preserve"> </w:t>
      </w:r>
      <w:r w:rsidRPr="004B4D17">
        <w:rPr>
          <w:cs/>
        </w:rPr>
        <w:t>ให้จัดให้มีสัญญาหรือข้อตกลงระหว่างกันเกี่ยวกับกิจกรรมการประมวลผลนั้น</w:t>
      </w:r>
      <w:r w:rsidR="005B5D91">
        <w:rPr>
          <w:rFonts w:hint="cs"/>
          <w:cs/>
        </w:rPr>
        <w:t xml:space="preserve"> </w:t>
      </w:r>
      <w:r w:rsidRPr="004B4D17">
        <w:rPr>
          <w:cs/>
        </w:rPr>
        <w:t xml:space="preserve">ๆ </w:t>
      </w:r>
      <w:r w:rsidR="00AD4400" w:rsidRPr="000E6CDB">
        <w:rPr>
          <w:rFonts w:hint="cs"/>
          <w:cs/>
        </w:rPr>
        <w:t>(</w:t>
      </w:r>
      <w:r w:rsidR="00AD4400" w:rsidRPr="000E6CDB">
        <w:t>Data Processing Agreement</w:t>
      </w:r>
      <w:r w:rsidR="00AD4400" w:rsidRPr="000E6CDB">
        <w:rPr>
          <w:rFonts w:hint="cs"/>
          <w:cs/>
        </w:rPr>
        <w:t>)</w:t>
      </w:r>
      <w:r w:rsidR="00AD4400" w:rsidRPr="000E6CDB">
        <w:rPr>
          <w:cs/>
        </w:rPr>
        <w:t xml:space="preserve"> </w:t>
      </w:r>
      <w:r w:rsidRPr="004B4D17">
        <w:rPr>
          <w:cs/>
        </w:rPr>
        <w:t>ตามที่กฎหมายว่าด้วยการคุ้มครองข้อมูล</w:t>
      </w:r>
      <w:r w:rsidR="00CC6788">
        <w:rPr>
          <w:cs/>
        </w:rPr>
        <w:br/>
      </w:r>
      <w:r w:rsidRPr="004B4D17">
        <w:rPr>
          <w:cs/>
        </w:rPr>
        <w:t>ส่วนบุคคลกำหนด</w:t>
      </w:r>
      <w:r w:rsidRPr="004B4D17">
        <w:rPr>
          <w:rFonts w:hint="cs"/>
          <w:cs/>
        </w:rPr>
        <w:t xml:space="preserve"> ทั้</w:t>
      </w:r>
      <w:r w:rsidRPr="004B4D17">
        <w:rPr>
          <w:cs/>
        </w:rPr>
        <w:t xml:space="preserve">งนี้ </w:t>
      </w:r>
      <w:r w:rsidRPr="004B4D17">
        <w:rPr>
          <w:rFonts w:hint="cs"/>
          <w:cs/>
        </w:rPr>
        <w:t>ในกรณีที่มีการเปิดเผยข้อมูลส่วนบุคคลแก่</w:t>
      </w:r>
      <w:r w:rsidRPr="004B4D17">
        <w:rPr>
          <w:cs/>
        </w:rPr>
        <w:t>บุคคลภายนอกที่เป็นผู้ควบคุมข้อมูล</w:t>
      </w:r>
      <w:r w:rsidRPr="004B4D17">
        <w:rPr>
          <w:rFonts w:hint="cs"/>
          <w:cs/>
        </w:rPr>
        <w:t xml:space="preserve">ส่วนบุคคล 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Pr="004B4D17">
        <w:rPr>
          <w:cs/>
        </w:rPr>
        <w:t>อาจพิจารณาเข้าทำสัญญาที่เป็นลายลักษณ์อักษรกับบุคคลภายนอก</w:t>
      </w:r>
      <w:r w:rsidRPr="004B4D17">
        <w:rPr>
          <w:rFonts w:hint="cs"/>
          <w:cs/>
        </w:rPr>
        <w:t>ดังกล่าว</w:t>
      </w:r>
      <w:r w:rsidR="00AD4400">
        <w:rPr>
          <w:rFonts w:hint="cs"/>
          <w:cs/>
        </w:rPr>
        <w:t xml:space="preserve"> </w:t>
      </w:r>
      <w:r w:rsidR="00AD4400" w:rsidRPr="000E6CDB">
        <w:t xml:space="preserve">(Data Sharing Agreement) </w:t>
      </w:r>
      <w:r w:rsidR="001B50E3" w:rsidRPr="00F344E6">
        <w:rPr>
          <w:rFonts w:hint="cs"/>
          <w:cs/>
        </w:rPr>
        <w:t>เพื่อตกลงหน้าที่</w:t>
      </w:r>
      <w:r w:rsidR="00B51090" w:rsidRPr="00F344E6">
        <w:rPr>
          <w:rFonts w:hint="cs"/>
          <w:cs/>
        </w:rPr>
        <w:t>เกี่ยวกับกิจกรรมการประมวลผลข้อมูลส่วนบุคคลระหว่างกัน</w:t>
      </w:r>
      <w:r w:rsidR="00B51090" w:rsidRPr="00F344E6">
        <w:rPr>
          <w:cs/>
        </w:rPr>
        <w:t>ก็ได้</w:t>
      </w:r>
    </w:p>
    <w:p w14:paraId="294328E4" w14:textId="2F49F4C7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t>(</w:t>
      </w:r>
      <w:r w:rsidRPr="004B4D17">
        <w:rPr>
          <w:cs/>
        </w:rPr>
        <w:t>๘)</w:t>
      </w:r>
      <w:r w:rsidR="00D25AD6">
        <w:rPr>
          <w:rFonts w:hint="cs"/>
          <w:cs/>
        </w:rPr>
        <w:t xml:space="preserve"> </w:t>
      </w:r>
      <w:r w:rsidRPr="004B4D17">
        <w:rPr>
          <w:cs/>
        </w:rPr>
        <w:t>ในกรณีที่</w:t>
      </w:r>
      <w:r w:rsidR="00313610">
        <w:rPr>
          <w:rFonts w:hint="cs"/>
          <w:cs/>
        </w:rPr>
        <w:t>นายหน้าประกันชีวิตซึ่งเป็นผู้ควบคุมข้อมูลส่วนบุคคลต้องจัดให้มีเจ้าหน้าที่คุ้มครองข้อมูลส่วนบุคคลของตนตามที่</w:t>
      </w:r>
      <w:r w:rsidR="00D25AD6">
        <w:rPr>
          <w:rFonts w:hint="cs"/>
          <w:cs/>
        </w:rPr>
        <w:t xml:space="preserve">กฎหมายว่าด้วยการคุ้มครองข้อมูลส่วนบุคคลกำหนด </w:t>
      </w:r>
      <w:r w:rsidR="00D56A43" w:rsidRPr="00EB581D">
        <w:rPr>
          <w:cs/>
        </w:rPr>
        <w:t>ให้</w:t>
      </w:r>
      <w:r w:rsidRPr="004B4D17">
        <w:rPr>
          <w:cs/>
        </w:rPr>
        <w:t>การแต่งตั้ง</w:t>
      </w:r>
      <w:r w:rsidRPr="004B4D17">
        <w:t xml:space="preserve"> </w:t>
      </w:r>
      <w:r w:rsidRPr="004B4D17">
        <w:rPr>
          <w:cs/>
        </w:rPr>
        <w:t>คุณสมบัติและหน้าที่ของเจ้าหน้าที่คุ้มครองข้อมูลส่วนบุคคล</w:t>
      </w:r>
      <w:r w:rsidRPr="004B4D17">
        <w:t xml:space="preserve"> </w:t>
      </w:r>
      <w:r w:rsidRPr="004B4D17">
        <w:rPr>
          <w:cs/>
        </w:rPr>
        <w:t>รวมทั้ง</w:t>
      </w:r>
      <w:r w:rsidRPr="004B4D17">
        <w:rPr>
          <w:spacing w:val="-4"/>
          <w:cs/>
        </w:rPr>
        <w:t>หน้าที่ของ</w:t>
      </w:r>
      <w:r w:rsidR="00DC023C" w:rsidRPr="004B4D17">
        <w:rPr>
          <w:spacing w:val="-4"/>
          <w:cs/>
        </w:rPr>
        <w:t>นายหน้าประกัน</w:t>
      </w:r>
      <w:r w:rsidR="00454B1F" w:rsidRPr="004B4D17">
        <w:rPr>
          <w:spacing w:val="-4"/>
          <w:cs/>
        </w:rPr>
        <w:t>ชีวิต</w:t>
      </w:r>
      <w:r w:rsidRPr="004B4D17">
        <w:rPr>
          <w:spacing w:val="-4"/>
          <w:cs/>
        </w:rPr>
        <w:t>ที่มีต่อเจ้าหน้าที่คุ้มครองข้อมูล</w:t>
      </w:r>
      <w:r w:rsidR="001C6E66">
        <w:rPr>
          <w:rFonts w:hint="cs"/>
          <w:spacing w:val="-4"/>
          <w:cs/>
        </w:rPr>
        <w:t xml:space="preserve">                </w:t>
      </w:r>
      <w:r w:rsidRPr="004B4D17">
        <w:rPr>
          <w:spacing w:val="-4"/>
          <w:cs/>
        </w:rPr>
        <w:t>ส่วนบุคคล</w:t>
      </w:r>
      <w:r w:rsidRPr="004B4D17">
        <w:rPr>
          <w:spacing w:val="-4"/>
        </w:rPr>
        <w:t xml:space="preserve"> </w:t>
      </w:r>
      <w:r w:rsidRPr="00ED01B5">
        <w:rPr>
          <w:spacing w:val="-4"/>
          <w:cs/>
        </w:rPr>
        <w:t>เป็นไปต</w:t>
      </w:r>
      <w:r w:rsidRPr="004B4D17">
        <w:rPr>
          <w:spacing w:val="-4"/>
          <w:cs/>
        </w:rPr>
        <w:t>ามกฎหมายว่าด้วยการคุ้มครอง</w:t>
      </w:r>
      <w:r w:rsidRPr="004B4D17">
        <w:rPr>
          <w:cs/>
        </w:rPr>
        <w:t>ข้อมูลส่วนบุคคล</w:t>
      </w:r>
    </w:p>
    <w:p w14:paraId="108470F2" w14:textId="4EEC92E1" w:rsidR="00E440F9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43EDBDA5" w14:textId="2715A54D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cs/>
        </w:rPr>
        <w:t xml:space="preserve">ข้อ </w:t>
      </w:r>
      <w:r w:rsidRPr="004B4D17">
        <w:rPr>
          <w:rFonts w:hint="cs"/>
          <w:cs/>
        </w:rPr>
        <w:t>๓</w:t>
      </w:r>
      <w:r w:rsidR="00637C33">
        <w:rPr>
          <w:rFonts w:hint="cs"/>
          <w:cs/>
        </w:rPr>
        <w:t>๓</w:t>
      </w:r>
      <w:r w:rsidRPr="004B4D17">
        <w:rPr>
          <w:cs/>
        </w:rPr>
        <w:t xml:space="preserve"> </w:t>
      </w:r>
      <w:r w:rsidR="00C3757A">
        <w:rPr>
          <w:rFonts w:hint="cs"/>
          <w:cs/>
        </w:rPr>
        <w:t xml:space="preserve"> </w:t>
      </w:r>
      <w:r w:rsidRPr="004B4D17">
        <w:rPr>
          <w:cs/>
        </w:rPr>
        <w:t>ในกรณีที่</w:t>
      </w:r>
      <w:r w:rsidR="00DC023C" w:rsidRPr="00DF7D54">
        <w:rPr>
          <w:cs/>
        </w:rPr>
        <w:t>นายหน้าประกัน</w:t>
      </w:r>
      <w:r w:rsidR="00454B1F" w:rsidRPr="00DF7D54">
        <w:rPr>
          <w:cs/>
        </w:rPr>
        <w:t>ชีวิต</w:t>
      </w:r>
      <w:r w:rsidRPr="00DF7D54">
        <w:rPr>
          <w:cs/>
        </w:rPr>
        <w:t>เป็นผู้ประมวลผลข้อมูลส่วนบุคคล มีหน้าที่ดังต่อไปนี้</w:t>
      </w:r>
    </w:p>
    <w:p w14:paraId="12913298" w14:textId="77777777" w:rsidR="00E440F9" w:rsidRPr="004B4D17" w:rsidRDefault="00E440F9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4B4D17">
        <w:rPr>
          <w:rFonts w:hint="cs"/>
          <w:cs/>
        </w:rPr>
        <w:t xml:space="preserve">(๑) </w:t>
      </w:r>
      <w:r w:rsidRPr="004B4D17">
        <w:rPr>
          <w:cs/>
        </w:rPr>
        <w:t>ดำเนินการเกี่ยวกับการเก็บรวบรวมใช้ หรือเปิดเผยข้อมูลส่วนบุคคลตามคำสั่งที่ได้รับจาก</w:t>
      </w:r>
      <w:r w:rsidR="00DE685E" w:rsidRPr="004B4D17">
        <w:rPr>
          <w:rFonts w:hint="cs"/>
          <w:cs/>
        </w:rPr>
        <w:t xml:space="preserve">               </w:t>
      </w:r>
      <w:r w:rsidRPr="004B4D17">
        <w:rPr>
          <w:rFonts w:hint="cs"/>
          <w:cs/>
        </w:rPr>
        <w:t>ผู้ควบคุมข้อมูลส่วนบุคคล</w:t>
      </w:r>
      <w:r w:rsidRPr="004B4D17">
        <w:rPr>
          <w:cs/>
        </w:rPr>
        <w:t>เท่านั้น เว้นแต่คำสั่งของ</w:t>
      </w:r>
      <w:r w:rsidRPr="004B4D17">
        <w:rPr>
          <w:rFonts w:hint="cs"/>
          <w:cs/>
        </w:rPr>
        <w:t>ผู้ควบคุมข้อมูลส่วนบุคคล</w:t>
      </w:r>
      <w:r w:rsidRPr="004B4D17">
        <w:rPr>
          <w:cs/>
        </w:rPr>
        <w:t>ขัดต่อกฎหมาย</w:t>
      </w:r>
    </w:p>
    <w:p w14:paraId="674EA7EA" w14:textId="35B1C33B" w:rsidR="00E440F9" w:rsidRPr="004B4D17" w:rsidRDefault="00E440F9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4B4D17">
        <w:rPr>
          <w:rFonts w:hint="cs"/>
          <w:cs/>
        </w:rPr>
        <w:t xml:space="preserve">(๒) </w:t>
      </w:r>
      <w:r w:rsidRPr="004B4D17">
        <w:rPr>
          <w:cs/>
        </w:rPr>
        <w:t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โดยเป็นไปตามที่กฎหมาย</w:t>
      </w:r>
      <w:r w:rsidR="00C3757A">
        <w:rPr>
          <w:rFonts w:hint="cs"/>
          <w:cs/>
        </w:rPr>
        <w:t xml:space="preserve">          </w:t>
      </w:r>
      <w:r w:rsidRPr="004B4D17">
        <w:rPr>
          <w:cs/>
        </w:rPr>
        <w:t>ว่าด้วยการคุ้มครองข้อมูลส่วนบุคคล</w:t>
      </w:r>
      <w:r w:rsidR="006D61CA" w:rsidRPr="004B4D17">
        <w:rPr>
          <w:rFonts w:hint="cs"/>
          <w:cs/>
        </w:rPr>
        <w:t>กำหนด</w:t>
      </w:r>
      <w:r w:rsidRPr="004B4D17">
        <w:rPr>
          <w:cs/>
        </w:rPr>
        <w:t xml:space="preserve">  </w:t>
      </w:r>
    </w:p>
    <w:p w14:paraId="4F8CACC6" w14:textId="2D2DD5FC" w:rsidR="00E440F9" w:rsidRPr="004B4D17" w:rsidRDefault="00E440F9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cs/>
        </w:rPr>
      </w:pPr>
      <w:r w:rsidRPr="004B4D17">
        <w:rPr>
          <w:rFonts w:hint="cs"/>
          <w:cs/>
        </w:rPr>
        <w:t xml:space="preserve">(๓) </w:t>
      </w:r>
      <w:r w:rsidRPr="004B4D17">
        <w:rPr>
          <w:cs/>
        </w:rPr>
        <w:t>แจ้งให้</w:t>
      </w:r>
      <w:r w:rsidRPr="004B4D17">
        <w:rPr>
          <w:rFonts w:hint="cs"/>
          <w:cs/>
        </w:rPr>
        <w:t>ผู้ควบคุมข้อมูลส่วนบุคคล</w:t>
      </w:r>
      <w:r w:rsidRPr="004B4D17">
        <w:rPr>
          <w:cs/>
        </w:rPr>
        <w:t>ทราบถึงเหตุการละเมิดข้อมูลส่วนบุคคลตามที่กฎหมาย</w:t>
      </w:r>
      <w:r w:rsidR="00C3757A">
        <w:rPr>
          <w:rFonts w:hint="cs"/>
          <w:cs/>
        </w:rPr>
        <w:t xml:space="preserve">                 </w:t>
      </w:r>
      <w:r w:rsidRPr="004B4D17">
        <w:rPr>
          <w:cs/>
        </w:rPr>
        <w:t>ว่าด้วยการคุ้มครองข้อมูลส่วนบุคคล</w:t>
      </w:r>
      <w:r w:rsidR="006D61CA" w:rsidRPr="004B4D17">
        <w:rPr>
          <w:rFonts w:hint="cs"/>
          <w:cs/>
        </w:rPr>
        <w:t>กำหนด</w:t>
      </w:r>
    </w:p>
    <w:p w14:paraId="62CD0FEE" w14:textId="46398138" w:rsidR="00E440F9" w:rsidRPr="004B4D17" w:rsidRDefault="00E440F9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4B4D17">
        <w:rPr>
          <w:rFonts w:hint="cs"/>
          <w:cs/>
        </w:rPr>
        <w:t xml:space="preserve">(๔) </w:t>
      </w:r>
      <w:r w:rsidRPr="004B4D17">
        <w:rPr>
          <w:cs/>
        </w:rPr>
        <w:t>จัดทำและเก็บรักษาบันทึกรายการของกิจกรรมการประมวลผลข้อมูลส่วนบุคคลตามที่กฎหมายว่าด้วยการคุ้มครองข้อมูลส่วนบุคคล</w:t>
      </w:r>
      <w:r w:rsidR="006D61CA" w:rsidRPr="004B4D17">
        <w:rPr>
          <w:rFonts w:hint="cs"/>
          <w:cs/>
        </w:rPr>
        <w:t>กำหนด</w:t>
      </w:r>
      <w:r w:rsidR="00F25038" w:rsidRPr="00F25038">
        <w:rPr>
          <w:cs/>
        </w:rPr>
        <w:t xml:space="preserve"> </w:t>
      </w:r>
      <w:r w:rsidRPr="004B4D17">
        <w:rPr>
          <w:cs/>
        </w:rPr>
        <w:t>เพื่อให้</w:t>
      </w:r>
      <w:r w:rsidR="00325D2D" w:rsidRPr="004B4D17">
        <w:rPr>
          <w:cs/>
        </w:rPr>
        <w:t>ลูกค้า</w:t>
      </w:r>
      <w:r w:rsidR="008B07D4">
        <w:rPr>
          <w:rFonts w:hint="cs"/>
          <w:cs/>
        </w:rPr>
        <w:t xml:space="preserve"> ผู้ควบคุมข้อมูลส่วนบุคคล</w:t>
      </w:r>
      <w:r w:rsidR="00703FDE" w:rsidRPr="004B4D17">
        <w:rPr>
          <w:rFonts w:hint="cs"/>
          <w:cs/>
        </w:rPr>
        <w:t xml:space="preserve"> </w:t>
      </w:r>
      <w:r w:rsidR="00F0634C" w:rsidRPr="004B4D17">
        <w:rPr>
          <w:cs/>
        </w:rPr>
        <w:t>สำนักงาน</w:t>
      </w:r>
      <w:r w:rsidRPr="004B4D17">
        <w:rPr>
          <w:cs/>
        </w:rPr>
        <w:t xml:space="preserve"> และ</w:t>
      </w:r>
      <w:r w:rsidR="00137BF3" w:rsidRPr="004B4D17">
        <w:rPr>
          <w:cs/>
        </w:rPr>
        <w:t>สำนักงาน</w:t>
      </w:r>
      <w:r w:rsidRPr="004B4D17">
        <w:rPr>
          <w:cs/>
        </w:rPr>
        <w:t>คณะกรรมการคุ้มครองข้อมูลส่วนบุคคลสามารถตรวจสอบได้</w:t>
      </w:r>
    </w:p>
    <w:p w14:paraId="6FE8FBCB" w14:textId="56EE90AF" w:rsidR="00E440F9" w:rsidRPr="004B4D17" w:rsidRDefault="00E440F9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4B4D17">
        <w:rPr>
          <w:rFonts w:hint="cs"/>
          <w:cs/>
        </w:rPr>
        <w:t xml:space="preserve">(๕) </w:t>
      </w:r>
      <w:r w:rsidRPr="004B4D17">
        <w:rPr>
          <w:cs/>
        </w:rPr>
        <w:t>เข้าทำสัญญาหรือข้อตกลงเกี่ยวกับกิจกรรมการประมวลผลข้อมูลส่วนบุคคลระหว่างตนกับ</w:t>
      </w:r>
      <w:r w:rsidR="004C11C5" w:rsidRPr="004B4D17">
        <w:rPr>
          <w:cs/>
        </w:rPr>
        <w:br/>
      </w:r>
      <w:r w:rsidRPr="004B4D17">
        <w:rPr>
          <w:rFonts w:hint="cs"/>
          <w:cs/>
        </w:rPr>
        <w:t>ผู้ควบคุมข้อมูลส่วนบุคคล</w:t>
      </w:r>
      <w:r w:rsidRPr="004B4D17">
        <w:rPr>
          <w:cs/>
        </w:rPr>
        <w:t>ตามที่กฎหมายว่าด้วยการคุ้มครองข้อมูลส่วนบุคคลกำหนด</w:t>
      </w:r>
    </w:p>
    <w:p w14:paraId="58108EE2" w14:textId="6AD0CD78" w:rsidR="00E440F9" w:rsidRPr="00B27757" w:rsidRDefault="00E440F9" w:rsidP="00EB581D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4B4D17">
        <w:rPr>
          <w:rFonts w:hint="cs"/>
          <w:cs/>
        </w:rPr>
        <w:t xml:space="preserve">(๖) </w:t>
      </w:r>
      <w:r w:rsidR="0056319F" w:rsidRPr="004B4D17">
        <w:rPr>
          <w:cs/>
        </w:rPr>
        <w:t>ในกรณีที่</w:t>
      </w:r>
      <w:r w:rsidR="00313610">
        <w:rPr>
          <w:rFonts w:hint="cs"/>
          <w:cs/>
        </w:rPr>
        <w:t>นายหน้าประกันชีวิตซึ่งเป็นผู้ประมวลผลข้อมูลส่วนบุคคลต้องจัดให้มีเจ้าหน้าที่คุ้มครองข้อมูลส่วนบุคคลของตนตามที่</w:t>
      </w:r>
      <w:r w:rsidR="0056319F">
        <w:rPr>
          <w:rFonts w:hint="cs"/>
          <w:cs/>
        </w:rPr>
        <w:t xml:space="preserve">กฎหมายว่าด้วยการคุ้มครองข้อมูลส่วนบุคคลกำหนด </w:t>
      </w:r>
      <w:r w:rsidR="0056319F" w:rsidRPr="00796D27">
        <w:rPr>
          <w:rFonts w:hint="cs"/>
          <w:cs/>
        </w:rPr>
        <w:t>ให้</w:t>
      </w:r>
      <w:r w:rsidR="0056319F" w:rsidRPr="004B4D17">
        <w:rPr>
          <w:cs/>
        </w:rPr>
        <w:t>การแต่งตั้ง</w:t>
      </w:r>
      <w:r w:rsidR="0056319F" w:rsidRPr="004B4D17">
        <w:t xml:space="preserve"> </w:t>
      </w:r>
      <w:r w:rsidR="0056319F" w:rsidRPr="004B4D17">
        <w:rPr>
          <w:cs/>
        </w:rPr>
        <w:t>คุณสมบัติและหน้าที่ของเจ้าหน้าที่คุ้มครองข้อมูลส่วนบุคคล</w:t>
      </w:r>
      <w:r w:rsidR="0056319F" w:rsidRPr="004B4D17">
        <w:t xml:space="preserve"> </w:t>
      </w:r>
      <w:r w:rsidR="0056319F" w:rsidRPr="004B4D17">
        <w:rPr>
          <w:cs/>
        </w:rPr>
        <w:t>รวมทั้ง</w:t>
      </w:r>
      <w:r w:rsidR="0056319F" w:rsidRPr="004B4D17">
        <w:rPr>
          <w:spacing w:val="-4"/>
          <w:cs/>
        </w:rPr>
        <w:t>หน้าที่ของนายหน้าประกันชีวิตที่มีต่อเจ้าหน้าที่คุ้มครองข้อมูลส่วนบุคคล</w:t>
      </w:r>
      <w:r w:rsidR="0056319F" w:rsidRPr="004B4D17">
        <w:rPr>
          <w:spacing w:val="-4"/>
        </w:rPr>
        <w:t xml:space="preserve"> </w:t>
      </w:r>
      <w:r w:rsidR="0056319F" w:rsidRPr="00796D27">
        <w:rPr>
          <w:spacing w:val="-4"/>
          <w:cs/>
        </w:rPr>
        <w:t>เป็นไปต</w:t>
      </w:r>
      <w:r w:rsidR="0056319F" w:rsidRPr="004B4D17">
        <w:rPr>
          <w:spacing w:val="-4"/>
          <w:cs/>
        </w:rPr>
        <w:t>ามกฎหมายว่าด้วยการคุ้มครอง</w:t>
      </w:r>
      <w:r w:rsidR="0056319F" w:rsidRPr="004B4D17">
        <w:rPr>
          <w:cs/>
        </w:rPr>
        <w:t>ข้อมูลส่วนบุคคล</w:t>
      </w:r>
      <w:r w:rsidR="0056319F">
        <w:rPr>
          <w:rFonts w:hint="cs"/>
          <w:cs/>
        </w:rPr>
        <w:t xml:space="preserve"> </w:t>
      </w:r>
      <w:r w:rsidR="00EE3BE2" w:rsidRPr="00ED01B5">
        <w:rPr>
          <w:cs/>
        </w:rPr>
        <w:t xml:space="preserve">อย่างไรก็ดี </w:t>
      </w:r>
      <w:r w:rsidR="00165F13" w:rsidRPr="00ED01B5">
        <w:rPr>
          <w:rFonts w:hint="cs"/>
          <w:cs/>
        </w:rPr>
        <w:t>หาก</w:t>
      </w:r>
      <w:r w:rsidR="00EE3BE2" w:rsidRPr="007F48F8">
        <w:rPr>
          <w:rFonts w:hint="cs"/>
          <w:cs/>
        </w:rPr>
        <w:t>นายหน้า</w:t>
      </w:r>
      <w:r w:rsidR="00414A3A" w:rsidRPr="007F48F8">
        <w:rPr>
          <w:rFonts w:hint="cs"/>
          <w:cs/>
        </w:rPr>
        <w:t>ประกันชีวิต</w:t>
      </w:r>
      <w:r w:rsidR="00EE3BE2" w:rsidRPr="007F48F8">
        <w:rPr>
          <w:rFonts w:hint="cs"/>
          <w:cs/>
        </w:rPr>
        <w:t>มีหน้าที่</w:t>
      </w:r>
      <w:r w:rsidR="00EE3BE2" w:rsidRPr="0056319F">
        <w:rPr>
          <w:cs/>
        </w:rPr>
        <w:t xml:space="preserve">จัดให้มีเจ้าหน้าที่คุ้มครองข้อมูลส่วนบุคคลของตนในกรณีที่เป็นผู้ควบคุมข้อมูลส่วนบุคคลอยู่แล้ว </w:t>
      </w:r>
      <w:r w:rsidR="00961530" w:rsidRPr="0056319F">
        <w:rPr>
          <w:cs/>
        </w:rPr>
        <w:t>นายหน้าประกันชีวิต</w:t>
      </w:r>
      <w:r w:rsidR="00EE3BE2" w:rsidRPr="0056319F">
        <w:rPr>
          <w:cs/>
        </w:rPr>
        <w:t>สามารถให้เจ้าหน้าที่คุ้มครองข้อมูลส่วนบุคคลปฏิบัติหน้าที่ในส่วนที่เกี่ยวข้องกับการดำเนินกิจกรรมในฐานะ</w:t>
      </w:r>
      <w:r w:rsidR="00EE3BE2" w:rsidRPr="00ED01B5">
        <w:rPr>
          <w:cs/>
        </w:rPr>
        <w:t>ผู้ประมวลผลข้อมูลส่วนบุคคล</w:t>
      </w:r>
      <w:r w:rsidR="00220F44" w:rsidRPr="00ED01B5">
        <w:rPr>
          <w:rFonts w:hint="cs"/>
          <w:cs/>
        </w:rPr>
        <w:t>ก็</w:t>
      </w:r>
      <w:r w:rsidR="00EE3BE2" w:rsidRPr="007F48F8">
        <w:rPr>
          <w:rFonts w:hint="cs"/>
          <w:cs/>
        </w:rPr>
        <w:t>ได้</w:t>
      </w:r>
      <w:r w:rsidR="0056319F">
        <w:rPr>
          <w:rFonts w:hint="cs"/>
          <w:cs/>
        </w:rPr>
        <w:t xml:space="preserve"> </w:t>
      </w:r>
    </w:p>
    <w:p w14:paraId="0E4662ED" w14:textId="09D5A46C" w:rsidR="00E440F9" w:rsidRPr="004B4D17" w:rsidRDefault="00E440F9" w:rsidP="009B441C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highlight w:val="yellow"/>
        </w:rPr>
      </w:pPr>
      <w:r w:rsidRPr="004B4D17">
        <w:rPr>
          <w:rFonts w:hint="cs"/>
          <w:cs/>
        </w:rPr>
        <w:t xml:space="preserve">(๗) </w:t>
      </w:r>
      <w:r w:rsidRPr="004B4D17">
        <w:rPr>
          <w:cs/>
        </w:rPr>
        <w:t>ต้องเก็บรักษาข้อมูลส่วนบุคคลตามคำสั่งและนโยบายการเก็บรักษาข้อมูลส่วนบุคคลของ</w:t>
      </w:r>
      <w:r w:rsidR="00DE685E" w:rsidRPr="004B4D17">
        <w:rPr>
          <w:rFonts w:hint="cs"/>
          <w:cs/>
        </w:rPr>
        <w:t xml:space="preserve">                   </w:t>
      </w:r>
      <w:r w:rsidRPr="004B4D17">
        <w:rPr>
          <w:rFonts w:hint="cs"/>
          <w:cs/>
        </w:rPr>
        <w:t>ผู้ควบคุมข้อมูลส่วนบุคคล</w:t>
      </w:r>
    </w:p>
    <w:p w14:paraId="3D4DC403" w14:textId="77777777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left="1800"/>
        <w:jc w:val="thaiDistribute"/>
      </w:pPr>
    </w:p>
    <w:p w14:paraId="6B657D7B" w14:textId="1502CF5A" w:rsidR="00E440F9" w:rsidRPr="004B4D17" w:rsidRDefault="00E440F9" w:rsidP="009B44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4B4D17">
        <w:rPr>
          <w:cs/>
        </w:rPr>
        <w:tab/>
      </w:r>
      <w:r w:rsidRPr="004B4D17">
        <w:rPr>
          <w:cs/>
        </w:rPr>
        <w:tab/>
        <w:t xml:space="preserve">ข้อ </w:t>
      </w:r>
      <w:r w:rsidR="0094751C" w:rsidRPr="004B4D17">
        <w:rPr>
          <w:rFonts w:hint="cs"/>
          <w:cs/>
        </w:rPr>
        <w:t>๓</w:t>
      </w:r>
      <w:r w:rsidR="00637C33">
        <w:rPr>
          <w:rFonts w:hint="cs"/>
          <w:cs/>
        </w:rPr>
        <w:t>๔</w:t>
      </w:r>
      <w:r w:rsidRPr="004B4D17">
        <w:rPr>
          <w:cs/>
        </w:rPr>
        <w:t xml:space="preserve"> </w:t>
      </w:r>
      <w:r w:rsidR="006D61CA" w:rsidRPr="004B4D17">
        <w:rPr>
          <w:rFonts w:hint="cs"/>
          <w:cs/>
        </w:rPr>
        <w:t>กรณี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="006D61CA" w:rsidRPr="004B4D17">
        <w:rPr>
          <w:rFonts w:hint="cs"/>
          <w:cs/>
        </w:rPr>
        <w:t>เป็นผู้ควบคุมข้อมูลส่วนบุคคล</w:t>
      </w:r>
      <w:r w:rsidR="00DD596D" w:rsidRPr="004B4D17">
        <w:rPr>
          <w:rFonts w:hint="cs"/>
          <w:spacing w:val="-4"/>
          <w:cs/>
        </w:rPr>
        <w:t xml:space="preserve"> </w:t>
      </w:r>
      <w:r w:rsidR="006D61CA" w:rsidRPr="004B4D17">
        <w:rPr>
          <w:rFonts w:hint="cs"/>
          <w:spacing w:val="-4"/>
          <w:cs/>
        </w:rPr>
        <w:t>ให้</w:t>
      </w:r>
      <w:r w:rsidRPr="004B4D17">
        <w:rPr>
          <w:cs/>
        </w:rPr>
        <w:t>จัดทำนโยบายการเก็บรักษาข้อมูลส่วนบุคคลภายในองค์กรเพื่อกำหนดระยะเวลาการเก็บรักษาข้อมูลส่วนบุคคล</w:t>
      </w:r>
      <w:r w:rsidRPr="004B4D17">
        <w:t xml:space="preserve"> </w:t>
      </w:r>
      <w:r w:rsidRPr="004B4D17">
        <w:rPr>
          <w:cs/>
        </w:rPr>
        <w:t>ซึ่งต้องกำหนดระยะเวลา</w:t>
      </w:r>
      <w:r w:rsidR="00C3757A">
        <w:rPr>
          <w:rFonts w:hint="cs"/>
          <w:cs/>
        </w:rPr>
        <w:t xml:space="preserve">                 </w:t>
      </w:r>
      <w:r w:rsidRPr="004B4D17">
        <w:rPr>
          <w:cs/>
        </w:rPr>
        <w:t>ที่</w:t>
      </w:r>
      <w:r w:rsidRPr="00C3757A">
        <w:rPr>
          <w:spacing w:val="-4"/>
          <w:cs/>
        </w:rPr>
        <w:t>เหมาะสมและจำเป็นสำหรับข้อมูลส่วนบุคคลแต่ละประเภทและวัตถุประสงค์ที่ได้แจ้ง</w:t>
      </w:r>
      <w:r w:rsidR="00325D2D" w:rsidRPr="00C3757A">
        <w:rPr>
          <w:spacing w:val="-4"/>
          <w:cs/>
        </w:rPr>
        <w:t>ลูกค้า</w:t>
      </w:r>
      <w:r w:rsidRPr="00C3757A">
        <w:rPr>
          <w:spacing w:val="-4"/>
          <w:cs/>
        </w:rPr>
        <w:t xml:space="preserve"> อย่างไรก็ดี </w:t>
      </w:r>
      <w:r w:rsidRPr="00950E46">
        <w:rPr>
          <w:spacing w:val="-4"/>
          <w:cs/>
        </w:rPr>
        <w:t>หาก</w:t>
      </w:r>
      <w:r w:rsidR="00DC023C" w:rsidRPr="00950E46">
        <w:rPr>
          <w:spacing w:val="-4"/>
          <w:cs/>
        </w:rPr>
        <w:t>นายหน้า</w:t>
      </w:r>
      <w:r w:rsidR="00DC023C" w:rsidRPr="00950E46">
        <w:rPr>
          <w:cs/>
        </w:rPr>
        <w:lastRenderedPageBreak/>
        <w:t>ประกัน</w:t>
      </w:r>
      <w:r w:rsidR="00454B1F" w:rsidRPr="00950E46">
        <w:rPr>
          <w:cs/>
        </w:rPr>
        <w:t>ชีวิต</w:t>
      </w:r>
      <w:r w:rsidRPr="00950E46">
        <w:rPr>
          <w:cs/>
        </w:rPr>
        <w:t>มีความจำเป็นในการเก็บรวบรวมข้อมูลส่วนบุคคลนั้นต่อไป</w:t>
      </w:r>
      <w:r w:rsidRPr="00950E46">
        <w:t xml:space="preserve"> </w:t>
      </w:r>
      <w:r w:rsidR="00DC023C" w:rsidRPr="00950E46">
        <w:rPr>
          <w:cs/>
        </w:rPr>
        <w:t>นายหน้าประกัน</w:t>
      </w:r>
      <w:r w:rsidR="00454B1F" w:rsidRPr="00950E46">
        <w:rPr>
          <w:cs/>
        </w:rPr>
        <w:t>ชีวิต</w:t>
      </w:r>
      <w:r w:rsidRPr="00950E46">
        <w:rPr>
          <w:cs/>
        </w:rPr>
        <w:t xml:space="preserve">ก็อาจเก็บรวบรวมข้อมูลส่วนบุคคลนั้นไว้ได้ </w:t>
      </w:r>
      <w:r w:rsidR="000530DC">
        <w:rPr>
          <w:rFonts w:hint="cs"/>
          <w:cs/>
        </w:rPr>
        <w:t xml:space="preserve">เช่น </w:t>
      </w:r>
      <w:r w:rsidRPr="00950E46">
        <w:rPr>
          <w:cs/>
        </w:rPr>
        <w:t>เพื่อปฏิบัติตามกฎหมายอื่นที่เกี่ยวข้อง</w:t>
      </w:r>
      <w:r w:rsidRPr="004B4D17">
        <w:t xml:space="preserve"> </w:t>
      </w:r>
    </w:p>
    <w:p w14:paraId="2F8BC215" w14:textId="55CE5AAA" w:rsidR="00E440F9" w:rsidRPr="004B4D17" w:rsidRDefault="00E440F9" w:rsidP="009B441C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4B4D17">
        <w:rPr>
          <w:cs/>
        </w:rPr>
        <w:t>กรณีที่ข้อมูลส่วนบุคคลหมดความจำเป็นในการเก็บรักษาไว้ตามวัตถุประสงค์ในการเก็บรวบรวม ใช้ หรือเปิดเผยข้อมูลส่วนบุคคล หรือ</w:t>
      </w:r>
      <w:r w:rsidR="00DC023C" w:rsidRPr="004B4D17">
        <w:rPr>
          <w:cs/>
        </w:rPr>
        <w:t>นายหน้าประกัน</w:t>
      </w:r>
      <w:r w:rsidR="00454B1F" w:rsidRPr="004B4D17">
        <w:rPr>
          <w:cs/>
        </w:rPr>
        <w:t>ชีวิต</w:t>
      </w:r>
      <w:r w:rsidRPr="004B4D17">
        <w:rPr>
          <w:cs/>
        </w:rPr>
        <w:t>ไม่มีอำนาจตามกฎหมายที่จะเก็บรวบรวม ใช้ หรือเปิดเผยข้อมูลส่วนบุคคลตามที่กฎหมายว่าด้วยการคุ้มครองข้อมูลส่วนบุคคลกำหนด</w:t>
      </w:r>
      <w:r w:rsidRPr="004B4D17">
        <w:t xml:space="preserve"> </w:t>
      </w:r>
      <w:r w:rsidRPr="004B4D17">
        <w:rPr>
          <w:cs/>
        </w:rPr>
        <w:t>ให้</w:t>
      </w:r>
      <w:r w:rsidR="00DC023C" w:rsidRPr="004B4D17">
        <w:rPr>
          <w:cs/>
        </w:rPr>
        <w:t>นายหน้าประกัน</w:t>
      </w:r>
      <w:r w:rsidR="00190A81" w:rsidRPr="004B4D17">
        <w:rPr>
          <w:cs/>
        </w:rPr>
        <w:t>ชีวิต</w:t>
      </w:r>
      <w:r w:rsidRPr="004B4D17">
        <w:rPr>
          <w:cs/>
        </w:rPr>
        <w:t>ยุติ</w:t>
      </w:r>
      <w:r w:rsidR="00C3757A">
        <w:rPr>
          <w:rFonts w:hint="cs"/>
          <w:cs/>
        </w:rPr>
        <w:t xml:space="preserve">       </w:t>
      </w:r>
      <w:r w:rsidRPr="004B4D17">
        <w:rPr>
          <w:cs/>
        </w:rPr>
        <w:t>การประมวลผลข้อมูลส่วนบุคคลและดำเนินการลบหรือทำลายข้อมูลส่วนบุคคลนั้น หรือทำให้ข้อมูลส่วนบุคคลเป็นข้อมูลที่ไม่สามารถระบุตัวบุคคลที่เป็น</w:t>
      </w:r>
      <w:r w:rsidR="00325D2D" w:rsidRPr="004B4D17">
        <w:rPr>
          <w:cs/>
        </w:rPr>
        <w:t>ลูกค้า</w:t>
      </w:r>
      <w:r w:rsidRPr="004B4D17">
        <w:rPr>
          <w:cs/>
        </w:rPr>
        <w:t xml:space="preserve">ได้ </w:t>
      </w:r>
    </w:p>
    <w:p w14:paraId="105646ED" w14:textId="7192D688" w:rsidR="00E440F9" w:rsidRPr="004B4D17" w:rsidRDefault="00E440F9" w:rsidP="008A54C6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  <w:rPr>
          <w:strike/>
        </w:rPr>
      </w:pPr>
      <w:r w:rsidRPr="004B4D17">
        <w:rPr>
          <w:cs/>
        </w:rPr>
        <w:t>ในกรณีที่มีการเปิดเผยข้อมูลส่วนบุคคลให้แก่ผู้ประมวลผลข้อมูลส่วนบุคคล</w:t>
      </w:r>
      <w:r w:rsidRPr="004B4D17">
        <w:t xml:space="preserve"> </w:t>
      </w:r>
      <w:r w:rsidR="00DC023C" w:rsidRPr="004B4D17">
        <w:rPr>
          <w:cs/>
        </w:rPr>
        <w:t>นายหน้าประกัน</w:t>
      </w:r>
      <w:r w:rsidR="00190A81" w:rsidRPr="004B4D17">
        <w:rPr>
          <w:cs/>
        </w:rPr>
        <w:t>ชีวิต</w:t>
      </w:r>
      <w:r w:rsidRPr="004B4D17">
        <w:rPr>
          <w:cs/>
        </w:rPr>
        <w:t>ต้องจัดมีมาตรการให้ผู้ให้บริการภายนอกลบหรือทำลายข้อมูลส่วนบุคคลตามระยะเวลาดังกล่าวด้วยเช่นกัน เช่น กำหนดเป็นหน้าที่ในสัญญาหรือข้อตกลงระหว่างกันเกี่ยวกับกิจกรรมการประมวลผลนั้น</w:t>
      </w:r>
      <w:r w:rsidR="00F82083">
        <w:rPr>
          <w:rFonts w:hint="cs"/>
          <w:cs/>
        </w:rPr>
        <w:t xml:space="preserve"> </w:t>
      </w:r>
      <w:r w:rsidRPr="004B4D17">
        <w:rPr>
          <w:cs/>
        </w:rPr>
        <w:t>ๆ</w:t>
      </w:r>
      <w:r w:rsidRPr="004B4D17">
        <w:t xml:space="preserve"> </w:t>
      </w:r>
      <w:r w:rsidRPr="004B4D17">
        <w:rPr>
          <w:cs/>
        </w:rPr>
        <w:t>ตามที่กฎหมายว่าด้วยคุ้มครองข้อมูลส่วนบุคคลกำหนด</w:t>
      </w:r>
    </w:p>
    <w:p w14:paraId="58EBA007" w14:textId="77777777" w:rsidR="00E440F9" w:rsidRPr="004B4D17" w:rsidRDefault="00E440F9" w:rsidP="009B441C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</w:p>
    <w:p w14:paraId="626713A4" w14:textId="081907C6" w:rsidR="007A0534" w:rsidRPr="004B4D17" w:rsidRDefault="00E440F9" w:rsidP="00FD0726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  <w:rPr>
          <w:lang w:val="en-AU"/>
        </w:rPr>
      </w:pPr>
      <w:r w:rsidRPr="004B4D17">
        <w:rPr>
          <w:cs/>
        </w:rPr>
        <w:t>ข้อ</w:t>
      </w:r>
      <w:r w:rsidRPr="004B4D17">
        <w:t xml:space="preserve"> </w:t>
      </w:r>
      <w:r w:rsidR="00DC023C" w:rsidRPr="004B4D17">
        <w:rPr>
          <w:rFonts w:hint="cs"/>
          <w:cs/>
        </w:rPr>
        <w:t>๓</w:t>
      </w:r>
      <w:r w:rsidR="00637C33">
        <w:rPr>
          <w:rFonts w:hint="cs"/>
          <w:cs/>
        </w:rPr>
        <w:t>๕</w:t>
      </w:r>
      <w:r w:rsidRPr="004B4D17">
        <w:t xml:space="preserve"> </w:t>
      </w:r>
      <w:r w:rsidR="006D61CA" w:rsidRPr="004B4D17">
        <w:rPr>
          <w:rFonts w:hint="cs"/>
          <w:cs/>
        </w:rPr>
        <w:t>กรณีนายหน้า</w:t>
      </w:r>
      <w:r w:rsidR="00010448" w:rsidRPr="00010448">
        <w:rPr>
          <w:rFonts w:hint="cs"/>
          <w:cs/>
        </w:rPr>
        <w:t>ประกันชีวิต</w:t>
      </w:r>
      <w:r w:rsidR="006D61CA" w:rsidRPr="004B4D17">
        <w:rPr>
          <w:rFonts w:hint="cs"/>
          <w:cs/>
        </w:rPr>
        <w:t>เป็นผู้ควบคุมข้อมูลส่วนบุคคล</w:t>
      </w:r>
      <w:r w:rsidR="0068758D">
        <w:rPr>
          <w:rFonts w:hint="cs"/>
          <w:cs/>
        </w:rPr>
        <w:t xml:space="preserve"> </w:t>
      </w:r>
      <w:r w:rsidRPr="004B4D17">
        <w:rPr>
          <w:cs/>
          <w:lang w:val="en-AU"/>
        </w:rPr>
        <w:t>ข้อมูลส่วนบุคคลที่</w:t>
      </w:r>
      <w:r w:rsidR="00DC023C" w:rsidRPr="004B4D17">
        <w:rPr>
          <w:cs/>
          <w:lang w:val="en-AU"/>
        </w:rPr>
        <w:t>นายหน้าประกัน</w:t>
      </w:r>
      <w:r w:rsidR="00190A81" w:rsidRPr="004B4D17">
        <w:rPr>
          <w:cs/>
          <w:lang w:val="en-AU"/>
        </w:rPr>
        <w:t>ชีวิต</w:t>
      </w:r>
      <w:r w:rsidRPr="004B4D17">
        <w:rPr>
          <w:cs/>
          <w:lang w:val="en-AU"/>
        </w:rPr>
        <w:t>ได้เก็บรวบรวมไว้ก่อนวันที่</w:t>
      </w:r>
      <w:r w:rsidRPr="004B4D17">
        <w:rPr>
          <w:lang w:val="en-AU"/>
        </w:rPr>
        <w:t xml:space="preserve"> </w:t>
      </w:r>
      <w:r w:rsidRPr="004B4D17">
        <w:rPr>
          <w:cs/>
          <w:lang w:val="en-AU"/>
        </w:rPr>
        <w:t>๑ มิถุนายน พ</w:t>
      </w:r>
      <w:r w:rsidRPr="004B4D17">
        <w:t>.</w:t>
      </w:r>
      <w:r w:rsidRPr="004B4D17">
        <w:rPr>
          <w:cs/>
        </w:rPr>
        <w:t>ศ</w:t>
      </w:r>
      <w:r w:rsidRPr="004B4D17">
        <w:t>.</w:t>
      </w:r>
      <w:r w:rsidRPr="004B4D17">
        <w:rPr>
          <w:cs/>
        </w:rPr>
        <w:t xml:space="preserve"> ๒๕๖</w:t>
      </w:r>
      <w:r w:rsidRPr="004B4D17">
        <w:rPr>
          <w:rFonts w:hint="cs"/>
          <w:cs/>
        </w:rPr>
        <w:t>๕</w:t>
      </w:r>
      <w:r w:rsidRPr="004B4D17">
        <w:rPr>
          <w:cs/>
        </w:rPr>
        <w:t xml:space="preserve"> </w:t>
      </w:r>
      <w:r w:rsidR="00DC023C" w:rsidRPr="004B4D17">
        <w:rPr>
          <w:cs/>
          <w:lang w:val="en-AU"/>
        </w:rPr>
        <w:t>นายหน้าประกัน</w:t>
      </w:r>
      <w:r w:rsidR="00190A81" w:rsidRPr="004B4D17">
        <w:rPr>
          <w:cs/>
          <w:lang w:val="en-AU"/>
        </w:rPr>
        <w:t>ชีวิต</w:t>
      </w:r>
      <w:r w:rsidRPr="004B4D17">
        <w:rPr>
          <w:cs/>
          <w:lang w:val="en-AU"/>
        </w:rPr>
        <w:t>สามารถเก็บรว</w:t>
      </w:r>
      <w:r w:rsidR="00FA7645">
        <w:rPr>
          <w:rFonts w:hint="cs"/>
          <w:cs/>
          <w:lang w:val="en-AU"/>
        </w:rPr>
        <w:t>บ</w:t>
      </w:r>
      <w:r w:rsidRPr="004B4D17">
        <w:rPr>
          <w:cs/>
          <w:lang w:val="en-AU"/>
        </w:rPr>
        <w:t>รวมและใช้ข้อมูลส่วนบุคคลนั้นต่อไปได้ตามวัตถุประสงค์เดิม โดยต้องกำหนดวิธีการยกเลิกความยินยอมและเผยแพร่ประชาสัมพันธ์ให้</w:t>
      </w:r>
      <w:r w:rsidR="00325D2D" w:rsidRPr="004B4D17">
        <w:rPr>
          <w:cs/>
          <w:lang w:val="en-AU"/>
        </w:rPr>
        <w:t>ลูกค้า</w:t>
      </w:r>
      <w:r w:rsidRPr="004B4D17">
        <w:rPr>
          <w:cs/>
          <w:lang w:val="en-AU"/>
        </w:rPr>
        <w:t>ที่ไม่ประสงค์ให้</w:t>
      </w:r>
      <w:r w:rsidR="00DC023C" w:rsidRPr="004B4D17">
        <w:rPr>
          <w:cs/>
          <w:lang w:val="en-AU"/>
        </w:rPr>
        <w:t>นายหน้าประกัน</w:t>
      </w:r>
      <w:r w:rsidR="00190A81" w:rsidRPr="004B4D17">
        <w:rPr>
          <w:cs/>
          <w:lang w:val="en-AU"/>
        </w:rPr>
        <w:t>ชีวิต</w:t>
      </w:r>
      <w:r w:rsidRPr="004B4D17">
        <w:rPr>
          <w:cs/>
          <w:lang w:val="en-AU"/>
        </w:rPr>
        <w:t xml:space="preserve">เก็บรวมรวมและใช้ข้อมูลส่วนบุคคลดังกล่าวต่อไปสามารถแจ้งยกเลิกความยินยอมได้โดยง่าย </w:t>
      </w:r>
    </w:p>
    <w:p w14:paraId="27697862" w14:textId="358E285C" w:rsidR="007A0534" w:rsidRPr="004B4D17" w:rsidRDefault="007A0534" w:rsidP="007A0534">
      <w:pPr>
        <w:pStyle w:val="BodyText"/>
        <w:spacing w:after="0"/>
        <w:ind w:firstLine="1440"/>
        <w:jc w:val="thaiDistribute"/>
        <w:rPr>
          <w:rFonts w:ascii="TH SarabunIT๙" w:eastAsiaTheme="majorEastAsia" w:hAnsi="TH SarabunIT๙" w:cs="TH SarabunIT๙"/>
          <w:strike/>
          <w:sz w:val="32"/>
          <w:szCs w:val="32"/>
          <w:lang w:bidi="th-TH"/>
        </w:rPr>
      </w:pPr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ทั้งนี้ การเผยแพร่ประชาสัมพันธ์ตามวรรคหนึ่ง ให้นายหน้าประกัน</w:t>
      </w:r>
      <w:r w:rsidR="00190A81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Pr="008B07D4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แจ้งให้ลูกค้าทราบผ่าน</w:t>
      </w:r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ช่องทางที่</w:t>
      </w:r>
      <w:r w:rsidR="006C6C24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นายหน้าประกันชีวิต</w:t>
      </w:r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มีปฏิสัมพันธ์กับลูกค้าตามปกติ</w:t>
      </w:r>
      <w:r w:rsidR="004E16DC" w:rsidRPr="004E16D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4E16DC" w:rsidRPr="004E16DC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หรือช่องทางที่ลูกค้าสามารถทราบถึงการเผยแพร่ประชาสัมพันธ์ดังกล่าวได้โดยง่าย</w:t>
      </w:r>
      <w:r w:rsidRPr="008B07D4">
        <w:rPr>
          <w:rFonts w:ascii="TH SarabunIT๙" w:hAnsi="TH SarabunIT๙" w:cs="TH SarabunIT๙"/>
          <w:sz w:val="32"/>
          <w:szCs w:val="32"/>
        </w:rPr>
        <w:t xml:space="preserve"> </w:t>
      </w:r>
      <w:r w:rsidRPr="008B07D4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การส่งไปรษณีย์ อีเมล ข้อความสื่อสารทางโทรศัพท์ (</w:t>
      </w:r>
      <w:r w:rsidRPr="008B07D4">
        <w:rPr>
          <w:rFonts w:ascii="TH SarabunIT๙" w:hAnsi="TH SarabunIT๙" w:cs="TH SarabunIT๙"/>
          <w:sz w:val="32"/>
          <w:szCs w:val="32"/>
        </w:rPr>
        <w:t xml:space="preserve">SMS) </w:t>
      </w:r>
      <w:r w:rsidR="00ED411F" w:rsidRPr="008B07D4">
        <w:rPr>
          <w:rFonts w:ascii="TH SarabunIT๙" w:hAnsi="TH SarabunIT๙" w:cs="TH SarabunIT๙"/>
          <w:sz w:val="32"/>
          <w:szCs w:val="32"/>
          <w:cs/>
          <w:lang w:bidi="th-TH"/>
        </w:rPr>
        <w:t>และในกรณีที่</w:t>
      </w:r>
      <w:r w:rsidR="004C270C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นายหน้า</w:t>
      </w:r>
      <w:r w:rsidR="00ED411F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</w:t>
      </w:r>
      <w:r w:rsidR="00190A81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="00ED411F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มีการใช้งานเว็บไซต์ในการปฏิสัมพันธ์กับลูกค้า ให้</w:t>
      </w:r>
      <w:r w:rsidR="004C270C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นายหน้า</w:t>
      </w:r>
      <w:r w:rsidR="00ED411F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</w:t>
      </w:r>
      <w:r w:rsidR="00190A81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ชีวิต</w:t>
      </w:r>
      <w:r w:rsidR="00ED411F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ประกาศ</w:t>
      </w:r>
      <w:r w:rsidR="00ED411F" w:rsidRPr="008B07D4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ทางเว็บไซต์ของ</w:t>
      </w:r>
      <w:r w:rsidR="004C270C" w:rsidRPr="008B07D4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นายหน้า</w:t>
      </w:r>
      <w:r w:rsidR="00ED411F" w:rsidRPr="008B07D4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ประกัน</w:t>
      </w:r>
      <w:r w:rsidR="00190A81" w:rsidRPr="008B07D4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ชีวิต</w:t>
      </w:r>
      <w:r w:rsidR="00ED411F" w:rsidRPr="008B07D4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ด้วย</w:t>
      </w:r>
      <w:r w:rsidRPr="008B07D4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ทั้งนี้ นายหน้าประกัน</w:t>
      </w:r>
      <w:r w:rsidR="00190A81" w:rsidRPr="008B07D4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ชีวิต</w:t>
      </w:r>
      <w:r w:rsidRPr="008B07D4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ต้องระบุช</w:t>
      </w:r>
      <w:r w:rsidR="00A260E7" w:rsidRPr="008B07D4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่องทางในการยกเลิกความยินยอมด้วย</w:t>
      </w:r>
    </w:p>
    <w:p w14:paraId="143C2078" w14:textId="1417A960" w:rsidR="007A0534" w:rsidRPr="008B07D4" w:rsidRDefault="007A0534" w:rsidP="007A0534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8B07D4">
        <w:rPr>
          <w:cs/>
          <w:lang w:val="en-AU"/>
        </w:rPr>
        <w:t>หากนายหน้าประกัน</w:t>
      </w:r>
      <w:r w:rsidR="00190A81" w:rsidRPr="008B07D4">
        <w:rPr>
          <w:cs/>
          <w:lang w:val="en-AU"/>
        </w:rPr>
        <w:t>ชีวิต</w:t>
      </w:r>
      <w:r w:rsidRPr="008B07D4">
        <w:rPr>
          <w:cs/>
          <w:lang w:val="en-AU"/>
        </w:rPr>
        <w:t>ต้องการเก็บรวบรวมและใช้ข้อมูลส่วนบุคคล</w:t>
      </w:r>
      <w:r w:rsidR="008B07D4">
        <w:rPr>
          <w:rFonts w:hint="cs"/>
          <w:cs/>
          <w:lang w:val="en-AU"/>
        </w:rPr>
        <w:t>ตามวรรคหนึ่ง</w:t>
      </w:r>
      <w:r w:rsidR="009B102F">
        <w:rPr>
          <w:cs/>
          <w:lang w:val="en-AU"/>
        </w:rPr>
        <w:br/>
      </w:r>
      <w:r w:rsidRPr="008B07D4">
        <w:rPr>
          <w:cs/>
          <w:lang w:val="en-AU"/>
        </w:rPr>
        <w:t>เพื่อวัตถุประสงค์อื่น</w:t>
      </w:r>
      <w:r w:rsidR="008B07D4">
        <w:rPr>
          <w:rFonts w:hint="cs"/>
          <w:cs/>
          <w:lang w:val="en-AU"/>
        </w:rPr>
        <w:t>เพิ่มเติมจากวัตถุประสงค์เดิม</w:t>
      </w:r>
      <w:r w:rsidRPr="008B07D4">
        <w:rPr>
          <w:cs/>
          <w:lang w:val="en-AU"/>
        </w:rPr>
        <w:t xml:space="preserve"> หรือ</w:t>
      </w:r>
      <w:r w:rsidRPr="008B07D4">
        <w:rPr>
          <w:spacing w:val="-4"/>
          <w:cs/>
          <w:lang w:val="en-AU"/>
        </w:rPr>
        <w:t>ต้องการเปิดเผยหรือดำเนินการประการอื่นที่ไม่ใช่การเก็บรวบรวมและการใช้ข้อมูลส่วนบุคคลที่ได้เก็บรวบรวมไว้นั้น</w:t>
      </w:r>
      <w:r w:rsidRPr="008B07D4">
        <w:rPr>
          <w:cs/>
          <w:lang w:val="en-AU"/>
        </w:rPr>
        <w:t xml:space="preserve"> นายหน้าประกัน</w:t>
      </w:r>
      <w:r w:rsidR="00190A81" w:rsidRPr="008B07D4">
        <w:rPr>
          <w:cs/>
          <w:lang w:val="en-AU"/>
        </w:rPr>
        <w:t>ชีวิต</w:t>
      </w:r>
      <w:r w:rsidRPr="008B07D4">
        <w:rPr>
          <w:cs/>
          <w:lang w:val="en-AU"/>
        </w:rPr>
        <w:t xml:space="preserve">ต้องดำเนินการให้เป็นไปตามกฎหมายว่าด้วยคุ้มครองข้อมูลส่วนบุคคล </w:t>
      </w:r>
    </w:p>
    <w:p w14:paraId="5AFAFE03" w14:textId="6AC97C66" w:rsidR="00DD596D" w:rsidRPr="004B4D17" w:rsidRDefault="006D61CA" w:rsidP="00DD596D">
      <w:pPr>
        <w:pStyle w:val="BodyText"/>
        <w:spacing w:after="0"/>
        <w:ind w:firstLine="144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กรณีนายหน้าประกันชีวิต</w:t>
      </w:r>
      <w:bookmarkStart w:id="4" w:name="_Hlk79076706"/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เป็นผู้ประมวลผลข้อมูลส่วนบุคคล ให้จัดการข้อมูลส่วนบุคคลที่</w:t>
      </w:r>
      <w:r w:rsidR="009B102F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br/>
      </w:r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เก็บรวบรวม ใช้ หรือเปิดเผยไว้ก่อนวันที่ ๑ มิถุนายน พ.ศ. ๒๕๖๕ ตามแนวทางที่ผู้ควบคุมข้อมูลส่วนบุคคลของ</w:t>
      </w:r>
      <w:r w:rsidR="00B00EB2"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นายหน้าประกันชีวิต</w:t>
      </w:r>
      <w:r w:rsidRPr="008B07D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กำหนด</w:t>
      </w:r>
    </w:p>
    <w:bookmarkEnd w:id="4"/>
    <w:p w14:paraId="61B65F67" w14:textId="77777777" w:rsidR="008F46BB" w:rsidRPr="004B4D17" w:rsidRDefault="008F46BB" w:rsidP="00FD0726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14:paraId="2C76DB05" w14:textId="30FC947C" w:rsidR="0094751C" w:rsidRPr="004B4D17" w:rsidRDefault="00A93D5B" w:rsidP="009B441C">
      <w:pPr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>
        <w:rPr>
          <w:b/>
          <w:bCs/>
          <w:rtl/>
          <w:cs/>
        </w:rPr>
        <w:tab/>
      </w:r>
      <w:r>
        <w:rPr>
          <w:b/>
          <w:bCs/>
          <w:cs/>
        </w:rPr>
        <w:tab/>
      </w:r>
      <w:r w:rsidR="0094751C" w:rsidRPr="004B4D17">
        <w:rPr>
          <w:b/>
          <w:bCs/>
        </w:rPr>
        <w:br w:type="page"/>
      </w:r>
    </w:p>
    <w:p w14:paraId="66BD182B" w14:textId="77777777" w:rsidR="003F3707" w:rsidRPr="004B4D17" w:rsidRDefault="003F3707" w:rsidP="00FD0726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B4D1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เอกสารแนบท้าย</w:t>
      </w:r>
    </w:p>
    <w:p w14:paraId="7F552327" w14:textId="77777777" w:rsidR="00FD3BCA" w:rsidRPr="004B4D17" w:rsidRDefault="00FD3BCA" w:rsidP="00FD0726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EB80F91" w14:textId="77777777" w:rsidR="005B6F75" w:rsidRDefault="00FD3BCA" w:rsidP="005B6F7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ab/>
        <w:t>ให้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บริษัทและผู้เสนอขาย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ที่มีสถานะเป็นผู้ควบคุมข้อมูลส่วนบุคคลดำเนินการจัดทำ</w:t>
      </w:r>
      <w:r w:rsidR="005B6F75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ให้เหมาะสมและสะท้อนการเก็บรวบรวม ใช้</w:t>
      </w:r>
      <w:r w:rsidR="004701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5F9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หรือเปิดเผย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ข้อมูลส่วนบุคคลของแต่</w:t>
      </w:r>
      <w:r w:rsidR="006C6C24">
        <w:rPr>
          <w:rFonts w:ascii="TH SarabunIT๙" w:hAnsi="TH SarabunIT๙" w:cs="TH SarabunIT๙" w:hint="cs"/>
          <w:sz w:val="32"/>
          <w:szCs w:val="32"/>
          <w:cs/>
          <w:lang w:bidi="th-TH"/>
        </w:rPr>
        <w:t>ละ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บุคคลหรือ</w:t>
      </w:r>
      <w:r w:rsidR="00C3757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นิติบุคคล โดย</w:t>
      </w:r>
      <w:r w:rsidR="00470164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อาจใช้เอกสารแนบท้ายนี้เป็นแนวทางในการจัดทำ</w:t>
      </w:r>
      <w:r w:rsidR="005B6F75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</w:p>
    <w:p w14:paraId="2C855A59" w14:textId="762A4578" w:rsidR="0008653B" w:rsidRPr="005B6F75" w:rsidRDefault="0008653B" w:rsidP="005B6F75">
      <w:pPr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B4D17" w:rsidDel="0008653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12E7E28D" w14:textId="7E2A82FF" w:rsidR="003F3707" w:rsidRPr="005B6F75" w:rsidRDefault="009A65A4">
      <w:pPr>
        <w:jc w:val="center"/>
        <w:rPr>
          <w:rFonts w:ascii="TH SarabunIT๙" w:hAnsi="TH SarabunIT๙" w:cs="TH SarabunIT๙"/>
          <w:b/>
          <w:bCs/>
          <w:strike/>
          <w:sz w:val="32"/>
          <w:szCs w:val="32"/>
          <w:lang w:bidi="th-TH"/>
        </w:rPr>
      </w:pPr>
      <w:r w:rsidRPr="005B6F7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แนวทางการกำหนด</w:t>
      </w:r>
      <w:r w:rsidR="005B6F75" w:rsidRPr="005B6F7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ประกาศความเป็นส่วนตัว</w:t>
      </w:r>
    </w:p>
    <w:p w14:paraId="64EAF165" w14:textId="77777777" w:rsidR="00065B95" w:rsidRPr="004B4D17" w:rsidRDefault="00065B95" w:rsidP="00FD0726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43B960C" w14:textId="700B5394" w:rsidR="003F3707" w:rsidRPr="004B4D17" w:rsidRDefault="005B6F75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ฉบับนี้ (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ประกาศ</w:t>
      </w:r>
      <w:r w:rsidR="003F3707" w:rsidRPr="004B4D1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ฉบับนี้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) จัดทำขึ้นโดย 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3F3707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โปรดระบุชื่อเจ้าของ</w:t>
      </w:r>
      <w:r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ประกาศ</w:t>
      </w:r>
      <w:r w:rsidR="003F3707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ฉบับนี้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3F3707" w:rsidRPr="004B4D1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บริษัทฯ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930603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"</w:t>
      </w:r>
      <w:r w:rsidR="00930603" w:rsidRPr="004B4D1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ผู้เสนอขาย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"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)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30603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หมายเหตุถึงบริษัท</w:t>
      </w:r>
      <w:r w:rsidR="00FF5A78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ฯ</w:t>
      </w:r>
      <w:r w:rsidR="00FF5A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และผู้เสนอขาย</w:t>
      </w:r>
      <w:r w:rsidR="00930603" w:rsidRPr="004B4D17">
        <w:rPr>
          <w:rFonts w:ascii="TH SarabunIT๙" w:hAnsi="TH SarabunIT๙" w:cs="TH SarabunIT๙"/>
          <w:sz w:val="32"/>
          <w:szCs w:val="32"/>
          <w:lang w:val="en-US" w:bidi="th-TH"/>
        </w:rPr>
        <w:t xml:space="preserve">: </w:t>
      </w:r>
      <w:r w:rsidR="00541668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โปรด</w:t>
      </w:r>
      <w:r w:rsidR="00930603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พิจารณา</w:t>
      </w:r>
      <w:r w:rsidR="00541668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กำหนดนิยามตามที่เหมาะสมกับรูปแบบในการประกอบธุรกิจ โดย</w:t>
      </w:r>
      <w:r w:rsidR="00FF5A78" w:rsidRPr="009643C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บริษัทฯ </w:t>
      </w:r>
      <w:r w:rsidR="00541668" w:rsidRPr="009643C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และผู้เสนอขายที่เป็นนิติบุคคลอาจพิจารณาใช้</w:t>
      </w:r>
      <w:r w:rsidR="00541668" w:rsidRPr="005111AB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คำว่า "บริษัทฯ" ส่วนผู้เสนอขายที่เป็นบุคคลธรรมดา</w:t>
      </w:r>
      <w:r w:rsidR="004B4D17" w:rsidRPr="005111AB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าจพิจารณาใช้คำว่า "ผู้เสนอขาย"</w:t>
      </w:r>
      <w:r w:rsidR="00930603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ฉบับนี้มีวัตถุประสงค์เพื่อแจ้งให้</w:t>
      </w:r>
      <w:r w:rsidR="00325D2D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 w:rsidR="00FD3BCA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"</w:t>
      </w:r>
      <w:r w:rsidR="00325D2D" w:rsidRPr="004B4D1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ลูกค้า</w:t>
      </w:r>
      <w:r w:rsidR="00FD3BCA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" หรือ 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3F3707" w:rsidRPr="004B4D17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ท่าน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) ทราบเกี่ยวกับการเก็บรวบรวม ใช้ และ</w:t>
      </w:r>
      <w:r w:rsidR="003F370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หรือเปิดเผยข้อมูลส่วนบุคคลของท่าน ตลอดจนถึงสิทธิตามกฎหมายที่เกี่ยวกับข้อมูลส่วนบุคคลของท่าน</w:t>
      </w:r>
    </w:p>
    <w:p w14:paraId="1CF8027C" w14:textId="77777777" w:rsidR="003F3707" w:rsidRPr="004B4D17" w:rsidRDefault="003F3707" w:rsidP="009B441C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1840465" w14:textId="77777777" w:rsidR="00E440F9" w:rsidRPr="004B4D17" w:rsidRDefault="003F370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 ๑</w:t>
      </w:r>
      <w:r w:rsidR="00983FB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937514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คำ</w:t>
      </w:r>
      <w:r w:rsidR="00E440F9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นิยาม</w:t>
      </w:r>
    </w:p>
    <w:p w14:paraId="70A97D1E" w14:textId="250F0CFA" w:rsidR="0094751C" w:rsidRPr="004B4D17" w:rsidRDefault="0094751C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</w:t>
      </w:r>
      <w:r w:rsidR="005B6F7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ฉบับนี้</w:t>
      </w:r>
    </w:p>
    <w:p w14:paraId="3131CD6D" w14:textId="77777777" w:rsidR="0094751C" w:rsidRPr="004B4D17" w:rsidRDefault="0094751C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“ข้อมูลส่วนบุคคล”หมายความว่า ข้อมูลเกี่ยวกับบุคคลซึ่งทำให้สามารถระบุตัวบุคคลนั้นได้ไม่ว่าทางตรงหรือทางอ้อม แต่ไม่รวมถึงข้อมูลของผู้ถึงแก่กรรมโดยเฉพาะ</w:t>
      </w:r>
    </w:p>
    <w:p w14:paraId="5EA2AD3B" w14:textId="77777777" w:rsidR="0094751C" w:rsidRPr="004B4D17" w:rsidRDefault="0094751C" w:rsidP="009B441C">
      <w:pPr>
        <w:ind w:left="-90" w:firstLine="153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“</w:t>
      </w:r>
      <w:r w:rsidR="00F0634C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สำนักงาน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” หมายความว่า </w:t>
      </w:r>
      <w:r w:rsidR="00137BF3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สำนักงาน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คณะกรรมการกำกับและส่งเสริมการประกอบธุรกิจประกันภัย</w:t>
      </w:r>
    </w:p>
    <w:p w14:paraId="21DC9A16" w14:textId="46E3FF3A" w:rsidR="0094751C" w:rsidRPr="004B4D17" w:rsidRDefault="0094751C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โปรดระบุคำนิยามอื่น</w:t>
      </w:r>
      <w:r w:rsidR="00F82083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ๆ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270FF5D1" w14:textId="77777777" w:rsidR="00E440F9" w:rsidRPr="004B4D17" w:rsidRDefault="00E440F9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A5612C4" w14:textId="00D4FAFD" w:rsidR="003F3707" w:rsidRPr="004B4D17" w:rsidRDefault="0094751C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ข้อ ๒ 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ข้อมูลส่วนบุคคลที่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เก็บรวบรวม</w:t>
      </w:r>
    </w:p>
    <w:p w14:paraId="431AB9C0" w14:textId="0214ADAD" w:rsidR="003F3707" w:rsidRPr="004B4D17" w:rsidRDefault="003F370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ข้อมูลส่วนบุคคลของท่านที่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เก็บรวบรวมมีดังนี้</w:t>
      </w:r>
    </w:p>
    <w:p w14:paraId="7354DEB4" w14:textId="77777777" w:rsidR="00937514" w:rsidRPr="004B4D17" w:rsidRDefault="00937514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19F08512" w14:textId="5BCEBC34" w:rsidR="003F3707" w:rsidRPr="004B4D17" w:rsidRDefault="003F3707" w:rsidP="009B441C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="00937514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โปรดระบุประเภทข้อมูลส่วนบุคคลที่บริษัทฯ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เก็บรวบรวม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3B2DC9BF" w14:textId="77777777" w:rsidR="003F3707" w:rsidRPr="004B4D17" w:rsidRDefault="003F3707" w:rsidP="009B441C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66A185CB" w14:textId="4EB63B8E" w:rsidR="003F3707" w:rsidRPr="004B4D17" w:rsidRDefault="003F3707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ในกรณีที่</w:t>
      </w:r>
      <w:r w:rsidR="00AF776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AF776C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มี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ความจำเป็นต้องเก็บรวบรวมข้อมูลส่วนบุคคลของท่าน</w:t>
      </w:r>
      <w:r w:rsidR="009B102F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เพื่อปฏิบัติหน้าที่ตามกฎหมาย หรือการเข้าทำสัญญากับท่าน หากท่านไม่ให้ข้อมูลส่วนบุคคลบางอย่างที่จำเป็นต่อการดำเนินงานขอ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ง</w:t>
      </w:r>
      <w:r w:rsidR="00AF776C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AF776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อาจไม่สามารถดำเนินการตามวัตถุประสงค์ด้านล่างหรือ</w:t>
      </w:r>
      <w:r w:rsidRPr="00C3757A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ให้บริการแก่ท่านได้อย่างเต็มรูปแบบ หรือท่านอาจจะไม่สามารถใช้บริการของ</w:t>
      </w:r>
      <w:r w:rsidR="00B758CD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 xml:space="preserve"> </w:t>
      </w:r>
      <w:r w:rsidR="004B4D17" w:rsidRPr="00C3757A">
        <w:rPr>
          <w:rFonts w:ascii="TH SarabunIT๙" w:hAnsi="TH SarabunIT๙" w:cs="TH SarabunIT๙"/>
          <w:spacing w:val="-4"/>
          <w:sz w:val="32"/>
          <w:szCs w:val="32"/>
          <w:lang w:val="en-US" w:bidi="th-TH"/>
        </w:rPr>
        <w:t>[</w:t>
      </w:r>
      <w:r w:rsidRPr="00C3757A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บริษัทฯ</w:t>
      </w:r>
      <w:r w:rsidR="004B4D17" w:rsidRPr="00C3757A">
        <w:rPr>
          <w:rFonts w:ascii="TH SarabunIT๙" w:hAnsi="TH SarabunIT๙" w:cs="TH SarabunIT๙"/>
          <w:spacing w:val="-4"/>
          <w:sz w:val="32"/>
          <w:szCs w:val="32"/>
          <w:lang w:val="en-US" w:bidi="th-TH"/>
        </w:rPr>
        <w:t>/</w:t>
      </w:r>
      <w:r w:rsidR="004B4D17" w:rsidRPr="00C3757A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ผู้เสนอขาย</w:t>
      </w:r>
      <w:r w:rsidR="004B4D17" w:rsidRPr="00C3757A">
        <w:rPr>
          <w:rFonts w:ascii="TH SarabunIT๙" w:hAnsi="TH SarabunIT๙" w:cs="TH SarabunIT๙"/>
          <w:spacing w:val="-4"/>
          <w:sz w:val="32"/>
          <w:szCs w:val="32"/>
          <w:lang w:val="en-US" w:bidi="th-TH"/>
        </w:rPr>
        <w:t>]</w:t>
      </w:r>
      <w:r w:rsidR="00B758CD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 xml:space="preserve"> </w:t>
      </w:r>
      <w:r w:rsidRPr="00C3757A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ได้อย่างเหมาะสม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และอาจส่งผลกระทบต่อการปฏิบัติตามกฎหมายใด</w:t>
      </w:r>
      <w:r w:rsidR="00F82083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ๆ ที่</w:t>
      </w:r>
      <w:r w:rsidR="00AF776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บ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AF776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หรือท่านมีหน้าที่ต้องปฏิบัติตาม</w:t>
      </w:r>
    </w:p>
    <w:p w14:paraId="5D969BAE" w14:textId="65149F23" w:rsidR="003F3707" w:rsidRPr="004B4D17" w:rsidRDefault="003F3707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หากท่านให้ข้อมูลส่วนบุคคลของบุคคลที่สามแก่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ท่านต้องปฏิบัติตามกฎหม</w:t>
      </w:r>
      <w:r w:rsidR="0094751C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ายว่าด้วย</w:t>
      </w:r>
      <w:r w:rsidR="001C203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การ</w:t>
      </w:r>
      <w:r w:rsidR="0094751C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คุ้มครองข้อมูลส่วนบุคค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ล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ไม่ว่าจะเป็นการขอความยินยอม หรือแจ้ง</w:t>
      </w:r>
      <w:r w:rsidR="005B6F7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ฉบับนี้แก่</w:t>
      </w:r>
      <w:r w:rsidR="009B102F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lastRenderedPageBreak/>
        <w:t>บุคคลที่สามในนามของ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เพื่อให้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สามารถปฏิบัติงานต่อไปได้ตามวัตถุประสงค์ที่กำหนดใน</w:t>
      </w:r>
      <w:r w:rsidR="005B6F7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</w:t>
      </w:r>
      <w:r w:rsidR="009B02DC" w:rsidRPr="009B02D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และนโยบายการคุ้มครองข้อมูลส่วนบุคคลของสำนักงาน</w:t>
      </w:r>
    </w:p>
    <w:p w14:paraId="75DF415E" w14:textId="77777777" w:rsidR="003F3707" w:rsidRPr="004B4D17" w:rsidRDefault="003F3707" w:rsidP="009643C8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10DBA737" w14:textId="77777777" w:rsidR="0094751C" w:rsidRPr="004B4D17" w:rsidRDefault="0094751C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ข้อ ๓ แหล่งที่มาของข้อมูลส่วนบุคคล</w:t>
      </w:r>
    </w:p>
    <w:p w14:paraId="55AAAA64" w14:textId="521D3FB0" w:rsidR="0094751C" w:rsidRPr="004B4D17" w:rsidRDefault="004B4D1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351DE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4751C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บรวบรวมข้อมูลส่วนบุคคลของท่านผ่านทางช่องทางต่าง</w:t>
      </w:r>
      <w:r w:rsidR="005D328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ๆ ดังนี้</w:t>
      </w:r>
    </w:p>
    <w:p w14:paraId="0F57AE20" w14:textId="0D1C7D36" w:rsidR="0094751C" w:rsidRPr="004B4D17" w:rsidRDefault="0094751C" w:rsidP="009B441C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(๑)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351DE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ได้รับข้อมูลส่วนบุคคลจากท่า</w:t>
      </w:r>
      <w:r w:rsidRPr="009643C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นโดยตรง โดย</w:t>
      </w:r>
      <w:r w:rsidR="00FF5A78" w:rsidRPr="009643C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บริษัทฯ 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จะเก็บรวบรวมข้อมูลส่วนบุคคลของท่านในขั้นตอนต่าง</w:t>
      </w:r>
      <w:r w:rsidR="001C203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ๆ ดังต่อไปนี้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 xml:space="preserve"> [</w:t>
      </w:r>
      <w:r w:rsidRPr="004B4D17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โปรดระบุขั้นตอนที่เกี่ยวข้อง หรือช่องทางที่ใช้ในการ</w:t>
      </w:r>
      <w:r w:rsidR="009B102F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br/>
      </w:r>
      <w:r w:rsidRPr="004B4D17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เก็บรวบรวมข้อมูลส่วนบุคคล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31BFB567" w14:textId="7A887C5B" w:rsidR="0094751C" w:rsidRPr="004B4D17" w:rsidRDefault="0094751C" w:rsidP="009B441C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(๒)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351DEE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ไ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ด้รับข้อมูลส่วนบุคคลของท่านผ่านทางช่องทางอื่น</w:t>
      </w:r>
      <w:r w:rsidR="001C203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ๆ ดังต่อไปนี้ 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โปรดระบุบุคคลที่สามที่เปิดเผยข้อมูลหรือช่องทางอื่น</w:t>
      </w:r>
      <w:r w:rsidR="001C203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ๆ ที่ใช้เก็บรวบรวมข้อมูลนั้น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229EF79A" w14:textId="77777777" w:rsidR="0094751C" w:rsidRPr="004B4D17" w:rsidRDefault="0094751C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478D97DA" w14:textId="535CAA45" w:rsidR="003F3707" w:rsidRPr="004B4D17" w:rsidRDefault="003F3707" w:rsidP="00C3757A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๔</w:t>
      </w:r>
      <w:r w:rsidR="00937514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วัตถุประสงค์ในการเก็บรวบรวม ใช้ และ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หรือเปิดเผยข้อมูลส่วนบุคคลของ</w:t>
      </w:r>
      <w:r w:rsidR="00B758C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C3757A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            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1E0755EC" w14:textId="55395C09" w:rsidR="00172F68" w:rsidRPr="00B9497E" w:rsidRDefault="00937514" w:rsidP="009B441C">
      <w:pPr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u w:val="single"/>
          <w:lang w:bidi="th-TH"/>
        </w:rPr>
      </w:pPr>
      <w:r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(๑) </w:t>
      </w:r>
      <w:r w:rsidR="00172F68" w:rsidRPr="00AD36CC">
        <w:rPr>
          <w:rFonts w:ascii="TH SarabunIT๙" w:hAnsi="TH SarabunIT๙" w:cs="TH SarabunIT๙"/>
          <w:sz w:val="32"/>
          <w:szCs w:val="32"/>
          <w:cs/>
          <w:lang w:bidi="th-TH"/>
        </w:rPr>
        <w:t>เพื่อการเก็บรวบรวม ใช้</w:t>
      </w:r>
      <w:r w:rsidR="00577064" w:rsidRPr="00AD36C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72F68" w:rsidRPr="00AD36CC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172F68" w:rsidRPr="00AD36CC">
        <w:rPr>
          <w:rFonts w:ascii="TH SarabunIT๙" w:hAnsi="TH SarabunIT๙" w:cs="TH SarabunIT๙"/>
          <w:sz w:val="32"/>
          <w:szCs w:val="32"/>
          <w:lang w:bidi="th-TH"/>
        </w:rPr>
        <w:t>/</w:t>
      </w:r>
      <w:r w:rsidR="00172F68" w:rsidRPr="00AD36CC">
        <w:rPr>
          <w:rFonts w:ascii="TH SarabunIT๙" w:hAnsi="TH SarabunIT๙" w:cs="TH SarabunIT๙"/>
          <w:sz w:val="32"/>
          <w:szCs w:val="32"/>
          <w:cs/>
          <w:lang w:bidi="th-TH"/>
        </w:rPr>
        <w:t>หรือเปิดเผยข้อมูลส่วนบุคคล</w:t>
      </w:r>
      <w:r w:rsidR="003E0426" w:rsidRPr="00AD36CC">
        <w:rPr>
          <w:rFonts w:ascii="TH SarabunIT๙" w:hAnsi="TH SarabunIT๙" w:cs="TH SarabunIT๙"/>
          <w:sz w:val="32"/>
          <w:szCs w:val="32"/>
          <w:cs/>
          <w:lang w:bidi="th-TH"/>
        </w:rPr>
        <w:t>ต่อ</w:t>
      </w:r>
      <w:r w:rsidR="00F0634C" w:rsidRPr="00AD36CC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</w:t>
      </w:r>
      <w:r w:rsidR="003E0426" w:rsidRPr="00AD36CC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3E0426" w:rsidRPr="00AD36CC">
        <w:rPr>
          <w:rFonts w:ascii="TH SarabunIT๙" w:hAnsi="TH SarabunIT๙" w:cs="TH SarabunIT๙"/>
          <w:sz w:val="32"/>
          <w:szCs w:val="32"/>
          <w:cs/>
          <w:lang w:bidi="th-TH"/>
        </w:rPr>
        <w:t>เพื่อประโยชน์ในการกำกับดูแลและส่งเสริมธุรกิจประกันภัย</w:t>
      </w:r>
      <w:r w:rsidR="007F48F8" w:rsidRPr="007F48F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ตามกฎหมายว่าด้วยคณะกรรมการกำกับและส่งเสริมการประกอบธุรกิจประกันภัย</w:t>
      </w:r>
      <w:r w:rsidR="007F48F8" w:rsidRPr="007F48F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7F48F8" w:rsidRPr="007F48F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และกฎหมายว่าด้วยการประกันชีวิต</w:t>
      </w:r>
      <w:r w:rsidR="007F48F8" w:rsidRPr="007F48F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7F48F8" w:rsidRPr="007F48F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ตามนโยบายคุ้มครองข้อมูลส่วนบุคคลของสำนักงาน</w:t>
      </w:r>
      <w:r w:rsidR="00C8557A" w:rsidRPr="003A57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ซึ่งสามารถตรวจดูได้ที่เว็บไซต์ของสำนักงาน </w:t>
      </w:r>
      <w:r w:rsidR="00C8557A" w:rsidRPr="00B9497E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hyperlink r:id="rId13" w:history="1">
        <w:r w:rsidR="00C8557A" w:rsidRPr="00B9497E">
          <w:rPr>
            <w:rStyle w:val="Hyperlink"/>
            <w:rFonts w:ascii="TH SarabunIT๙" w:hAnsi="TH SarabunIT๙" w:cs="TH SarabunIT๙"/>
            <w:color w:val="auto"/>
            <w:sz w:val="32"/>
            <w:szCs w:val="32"/>
            <w:u w:val="none"/>
            <w:lang w:bidi="th-TH"/>
          </w:rPr>
          <w:t>https://www.oic.or.th</w:t>
        </w:r>
      </w:hyperlink>
      <w:r w:rsidR="00C8557A" w:rsidRPr="00B9497E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3E0426" w:rsidRPr="00B9497E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 xml:space="preserve"> </w:t>
      </w:r>
    </w:p>
    <w:p w14:paraId="081AC1B4" w14:textId="53D6926B" w:rsidR="003F3707" w:rsidRPr="004B4D17" w:rsidRDefault="003F370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A2F2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6A2F28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โปรดระบุวัตถุประสงค์ในการเก็บรวบรวม ใช้ และ</w:t>
      </w:r>
      <w:r w:rsidRPr="006A2F28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/</w:t>
      </w:r>
      <w:r w:rsidRPr="006A2F28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หรือเปิดเผยข้อมูลส่วนบุคคล</w:t>
      </w:r>
      <w:r w:rsidR="00172F68" w:rsidRPr="006A2F28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เพิ่มเติม</w:t>
      </w:r>
      <w:r w:rsidR="00172F68" w:rsidRPr="006A2F28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</w:p>
    <w:p w14:paraId="0585D868" w14:textId="77777777" w:rsidR="003F3707" w:rsidRPr="004B4D17" w:rsidRDefault="003F3707" w:rsidP="009B441C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ACBC23A" w14:textId="0F784B8C" w:rsidR="003F3707" w:rsidRPr="004B4D17" w:rsidRDefault="003F3707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หา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ก</w:t>
      </w:r>
      <w:r w:rsidR="00FF5A78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351DEE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อ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าศัยความยินยอมจากท่านในการเก็บรวบรวม ใช้ และ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 ท่านมีสิทธิถอนความยินยอมเมื่อใดก็ได้ ทั้งนี้ การถอนความยินยอมของท่านย่อมไม่กระทบถึงกิจกรรมที่เกี่ยวกับการเก็บรวบรวม ใช้ และ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หรือเปิดเผยข้อมูลส่วนบุคคลที่</w:t>
      </w:r>
      <w:r w:rsidR="00325D2D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ได้ให้ความยินยอมไปแล้วก่อน</w:t>
      </w:r>
      <w:r w:rsidR="00C3757A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การถอนความยินยอม</w:t>
      </w:r>
    </w:p>
    <w:p w14:paraId="75E730F7" w14:textId="77777777" w:rsidR="00431BE5" w:rsidRPr="004B4D17" w:rsidRDefault="00431BE5" w:rsidP="009B441C">
      <w:pPr>
        <w:ind w:left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414E6459" w14:textId="77777777" w:rsidR="003F3707" w:rsidRPr="004B4D17" w:rsidRDefault="003F370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๕</w:t>
      </w:r>
      <w:r w:rsidR="00937514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การเปิดเผยข้อมูลส่วนบุคคลของท่าน </w:t>
      </w:r>
    </w:p>
    <w:p w14:paraId="776C8478" w14:textId="2945244E" w:rsidR="003F3707" w:rsidRPr="004B4D17" w:rsidRDefault="004B4D1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9643C8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B363F2" w:rsidRPr="009643C8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3F3707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อ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าจเปิดเผยข้อมูลส่วนบุคคลของท่านแก่บุคคลภายนอก</w:t>
      </w:r>
      <w:r w:rsidR="00172F68" w:rsidRPr="004B4D17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ดังนี้</w:t>
      </w:r>
    </w:p>
    <w:p w14:paraId="1922DD24" w14:textId="77777777" w:rsidR="00172F68" w:rsidRPr="004B4D17" w:rsidRDefault="00172F68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B4D17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4B4D17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หน่วยงานของรัฐหรือหน่วยงานอื่นตามภารกิจ อำนาจหน้าที่ กฎหมาย และข้อผูกพันในการดำเนินงานของ</w:t>
      </w:r>
      <w:r w:rsidR="00F0634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ทั้งในและต่างประเทศ เช่น </w:t>
      </w:r>
      <w:r w:rsidR="00137BF3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สำนักงาน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คณะกรรมการกำกับและส่งเสริมการประกอบธุรกิจประกันภัย </w:t>
      </w:r>
      <w:r w:rsidR="00137BF3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สำนักงาน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ป้องกันและปราบปรามการฟอกเงิน ธนาคารแห่งประเทศไทยคณะกรรมการป้องกันและ</w:t>
      </w:r>
      <w:r w:rsidR="00E23DF5" w:rsidRPr="00C3757A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ปราบปรามการ</w:t>
      </w:r>
      <w:r w:rsidR="00E23DF5" w:rsidRPr="00C3757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ทุจริตแห่งชาติ </w:t>
      </w:r>
      <w:r w:rsidR="00137BF3" w:rsidRPr="00C3757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สำนักงาน</w:t>
      </w:r>
      <w:r w:rsidR="00E23DF5" w:rsidRPr="00C3757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คณะกรรมการกำกับหลักทรัพย์และตลาดหลักทรัพย์ </w:t>
      </w:r>
      <w:r w:rsidR="00137BF3" w:rsidRPr="00C3757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สำนักงาน</w:t>
      </w:r>
      <w:r w:rsidR="00E23DF5" w:rsidRPr="00C3757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ตำรวจแห่งชาติ</w:t>
      </w:r>
    </w:p>
    <w:p w14:paraId="698A7722" w14:textId="4A0EDE32" w:rsidR="00172F68" w:rsidRPr="004B4D17" w:rsidRDefault="00172F68" w:rsidP="009B441C">
      <w:pPr>
        <w:tabs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Pr="004B4D17">
        <w:rPr>
          <w:rFonts w:ascii="TH SarabunIT๙" w:hAnsi="TH SarabunIT๙" w:cs="TH SarabunIT๙"/>
          <w:sz w:val="32"/>
          <w:szCs w:val="32"/>
          <w:cs/>
          <w:lang w:bidi="th-TH"/>
        </w:rPr>
        <w:tab/>
        <w:t>บุคคล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ภายนอกอื่น</w:t>
      </w:r>
      <w:r w:rsidR="001C203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ๆ ที่เกี่ยวข้อง ได้แก่ บริษัทประกันภัย</w:t>
      </w:r>
      <w:r w:rsidR="00E23DF5" w:rsidRPr="004B4D17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C023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</w:t>
      </w:r>
      <w:r w:rsidR="00190A81"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ตัวแทน</w:t>
      </w:r>
      <w:r w:rsidR="003E0426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190A81"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>ชีวิต</w:t>
      </w:r>
      <w:r w:rsidR="00190A81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นักคณิตศาสตร์ประกันภัย บริษัทประกันภัยต่อ </w:t>
      </w:r>
      <w:r w:rsidR="00F0634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สาขาในไทยของบริษัทประกันภัย</w:t>
      </w:r>
      <w:r w:rsidR="00E23DF5" w:rsidRPr="001C2036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ต่างประเทศ โรงพยาบาล ศูนย์กู้ชีพ แพทยสภา ธนาคารหรือสถาบันการเงิน ศูนย์บ</w:t>
      </w:r>
      <w:r w:rsidR="00B86ADC" w:rsidRPr="001C2036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ริหารจัดการกล้องโทรทัศน์วงจรปิด</w:t>
      </w:r>
      <w:r w:rsidR="00B86ADC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23DF5" w:rsidRPr="001C2036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ผู้ให้บริการด้านการบริหารจัดการค่าสินไหมทดแทน </w:t>
      </w:r>
      <w:r w:rsidR="00E23DF5" w:rsidRPr="001C2036">
        <w:rPr>
          <w:rFonts w:ascii="TH SarabunIT๙" w:hAnsi="TH SarabunIT๙" w:cs="TH SarabunIT๙"/>
          <w:spacing w:val="-4"/>
          <w:sz w:val="32"/>
          <w:szCs w:val="32"/>
          <w:lang w:bidi="th-TH"/>
        </w:rPr>
        <w:t>(TPA</w:t>
      </w:r>
      <w:r w:rsidR="00E23DF5" w:rsidRPr="001C2036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) ผู้เอาประกันภัย </w:t>
      </w:r>
      <w:r w:rsidR="006C6C24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ผู้ถือกรมธรรม์ประกันภัย ผู้ชำระเบี้ยประกันภัย </w:t>
      </w:r>
      <w:r w:rsidR="00E23DF5" w:rsidRPr="001C2036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พยาน ผู้รับผลประโยน์ ทายาทโดยธรรม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ผู้มีส่วนได้เสีย คู่พิพาท คู่กรณี ผู้เสียหาย ผู้รับมอบอำนาจ เจ้าหนี้หรือลูกหนี้ของบริษัท</w:t>
      </w:r>
      <w:r w:rsidR="00F825F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ฯ 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บุคคลอื่นใดที่มีความสัมพันธ์ ธุรกรรม หรือติดต่อกับทาง</w:t>
      </w:r>
      <w:r w:rsidR="00FF5A78" w:rsidRPr="009643C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="00161802" w:rsidRPr="004B4D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23DF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เป็นต้น</w:t>
      </w:r>
    </w:p>
    <w:p w14:paraId="00093104" w14:textId="77777777" w:rsidR="003F3707" w:rsidRPr="004B4D17" w:rsidRDefault="003F3707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โปรดระบุประเภทของบุคคลภายนอกผู้รับข้อมูลส่วนบุคคล</w:t>
      </w:r>
      <w:r w:rsidR="00172F68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เพิ่มเติม</w:t>
      </w:r>
      <w:r w:rsidR="00172F68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7BAA1BE0" w14:textId="77777777" w:rsidR="003F3707" w:rsidRPr="004B4D17" w:rsidRDefault="003F3707" w:rsidP="009B441C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47FC4DC6" w14:textId="77777777" w:rsidR="003F3707" w:rsidRPr="004B4D17" w:rsidRDefault="003F3707" w:rsidP="009B441C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๖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 xml:space="preserve">การส่ง หรือโอนข้อมูลส่วนบุคคลไปยังต่างประเทศ </w:t>
      </w:r>
    </w:p>
    <w:p w14:paraId="35406DB0" w14:textId="77777777" w:rsidR="003F3707" w:rsidRPr="004B4D17" w:rsidRDefault="00350C80" w:rsidP="009B441C">
      <w:pPr>
        <w:ind w:left="630" w:firstLine="81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แล้วแต่การดำเนินการของผู้ควบคุมข้อมูลส่วนบุคคล</w:t>
      </w:r>
      <w:r w:rsidRPr="004B4D17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</w:p>
    <w:p w14:paraId="03BCBABB" w14:textId="77777777" w:rsidR="003F3707" w:rsidRPr="004B4D17" w:rsidRDefault="003F3707" w:rsidP="009B441C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A54377A" w14:textId="77777777" w:rsidR="003F3707" w:rsidRPr="004B4D17" w:rsidRDefault="003F3707" w:rsidP="009B441C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๗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ระยะเวลาในการเก็บรวบรวมข้อมูลส่วนบุคคล</w:t>
      </w:r>
    </w:p>
    <w:p w14:paraId="0BE12F38" w14:textId="77777777" w:rsidR="00350C80" w:rsidRPr="004B4D17" w:rsidRDefault="00350C80" w:rsidP="009B441C">
      <w:pPr>
        <w:ind w:left="630" w:firstLine="81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แล้วแต่การดำเนินการของผู้ควบคุมข้อมูลส่วนบุคคล</w:t>
      </w:r>
      <w:r w:rsidRPr="004B4D17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</w:p>
    <w:p w14:paraId="58DD4066" w14:textId="77777777" w:rsidR="003F3707" w:rsidRPr="004B4D17" w:rsidRDefault="003F3707" w:rsidP="009B441C">
      <w:pPr>
        <w:ind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AFC66B7" w14:textId="6D4B4EA3" w:rsidR="003F3707" w:rsidRPr="004B4D17" w:rsidRDefault="003F3707" w:rsidP="009B441C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</w:t>
      </w:r>
      <w:r w:rsidR="009B102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๘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สิทธิของท่านในฐานะ</w:t>
      </w:r>
      <w:r w:rsidR="00325D2D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</w:p>
    <w:p w14:paraId="7FFD5644" w14:textId="66F40A27" w:rsidR="003F3707" w:rsidRPr="004B4D17" w:rsidRDefault="00350C80" w:rsidP="009B441C">
      <w:pPr>
        <w:ind w:firstLine="153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 xml:space="preserve">โปรดแจ้งสิทธิ </w:t>
      </w:r>
      <w:r w:rsidR="003F3707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 xml:space="preserve">ภายใต้ข้อจำกัดตามกฎหมายคุ้มครองข้อมูลส่วนบุคคล </w:t>
      </w:r>
      <w:r w:rsidR="00325D2D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ลูกค้า</w:t>
      </w:r>
      <w:r w:rsidR="003F3707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มีสิทธิดังต่อไปนี้ (๑) สิทธิในการเข้าถึง (๒) สิทธิในการแก้ไขข้อมูลส่วนบุคคล (๓) สิทธิในการโอนย้ายข้อมูลส่วนบุคคล (๔) สิทธิ</w:t>
      </w:r>
      <w:r w:rsidR="009B102F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br/>
      </w:r>
      <w:r w:rsidR="003F3707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ในการคัดค้าน (๕) สิทธิในการจำกัดการใช้งานข้อมูลส่วนบุคคล (๖) สิทธิในการถอนความยินยอม (๗) สิทธิในการขอลบข้อมูลส่วนบุคคล และ (๘) สิทธิในการร้องเรียน</w:t>
      </w:r>
      <w:r w:rsidRPr="004B4D17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  <w:r w:rsidR="003F3707"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 xml:space="preserve"> </w:t>
      </w:r>
    </w:p>
    <w:p w14:paraId="34E35C19" w14:textId="77777777" w:rsidR="003F3707" w:rsidRPr="004B4D17" w:rsidRDefault="003F3707" w:rsidP="009B441C">
      <w:pPr>
        <w:ind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11510C6B" w14:textId="202C84EC" w:rsidR="003F3707" w:rsidRPr="004B4D17" w:rsidRDefault="00350C80" w:rsidP="009B441C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9B102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๙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วิธีติดต่อ</w:t>
      </w:r>
      <w:r w:rsidR="00FF5A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3F3707"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</w:t>
      </w:r>
      <w:r w:rsidR="003F3707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6D561679" w14:textId="6436DC2F" w:rsidR="003F3707" w:rsidRPr="004B4D17" w:rsidRDefault="003F3707" w:rsidP="009B441C">
      <w:pPr>
        <w:ind w:firstLine="153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ในกรณีที่ท่านมีข้อสงสัยเกี่ยวกับการเก็บรวบรวม ใช้ และ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หรือเปิดเผยข้อมูลส่วนบุคคลของท่าน หรือต้องการใช้สิทธิในฐานะ</w:t>
      </w:r>
      <w:r w:rsidR="00325D2D"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ท่านสามารถติดต่อ</w:t>
      </w:r>
      <w:r w:rsidR="00FF5A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FF5A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ได้ที่ </w:t>
      </w:r>
    </w:p>
    <w:p w14:paraId="1AA9033D" w14:textId="77777777" w:rsidR="003F3707" w:rsidRPr="004B4D17" w:rsidRDefault="003F3707" w:rsidP="009B441C">
      <w:pPr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โปรดระบุช่องทางการติดต่อ ตัวอย่างเช่น</w:t>
      </w:r>
    </w:p>
    <w:p w14:paraId="60EE088F" w14:textId="77777777" w:rsidR="003E0426" w:rsidRPr="004B4D17" w:rsidRDefault="003E0426" w:rsidP="009B44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6CB4824" w14:textId="195E54FA" w:rsidR="003F3707" w:rsidRPr="004B4D17" w:rsidRDefault="003F3707" w:rsidP="009B441C">
      <w:pPr>
        <w:ind w:left="2070" w:hanging="630"/>
        <w:jc w:val="thaiDistribute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ชื่อ</w:t>
      </w:r>
      <w:r w:rsidR="00FF5A7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4B4D17" w:rsidRPr="009643C8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643C8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</w:t>
      </w: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>ษัทฯ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4B4D17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4B4D17" w:rsidRPr="004B4D17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5F9B6006" w14:textId="77777777" w:rsidR="003F3707" w:rsidRPr="004B4D17" w:rsidRDefault="003F3707" w:rsidP="009B441C">
      <w:pPr>
        <w:pStyle w:val="ListParagraph"/>
        <w:numPr>
          <w:ilvl w:val="0"/>
          <w:numId w:val="12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4D17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4B4D17">
        <w:rPr>
          <w:rFonts w:ascii="TH SarabunIT๙" w:hAnsi="TH SarabunIT๙" w:cs="TH SarabunIT๙"/>
          <w:sz w:val="32"/>
          <w:szCs w:val="32"/>
        </w:rPr>
        <w:t>: 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4B4D17">
        <w:rPr>
          <w:rFonts w:ascii="TH SarabunIT๙" w:hAnsi="TH SarabunIT๙" w:cs="TH SarabunIT๙"/>
          <w:sz w:val="32"/>
          <w:szCs w:val="32"/>
        </w:rPr>
        <w:t>]</w:t>
      </w:r>
    </w:p>
    <w:p w14:paraId="66BFA2F0" w14:textId="77777777" w:rsidR="003F3707" w:rsidRPr="004B4D17" w:rsidRDefault="003F3707" w:rsidP="009B441C">
      <w:pPr>
        <w:pStyle w:val="ListParagraph"/>
        <w:numPr>
          <w:ilvl w:val="0"/>
          <w:numId w:val="12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4D17">
        <w:rPr>
          <w:rFonts w:ascii="TH SarabunIT๙" w:hAnsi="TH SarabunIT๙" w:cs="TH SarabunIT๙"/>
          <w:sz w:val="32"/>
          <w:szCs w:val="32"/>
          <w:cs/>
        </w:rPr>
        <w:t>เบอร์โทร</w:t>
      </w:r>
      <w:r w:rsidRPr="004B4D17">
        <w:rPr>
          <w:rFonts w:ascii="TH SarabunIT๙" w:hAnsi="TH SarabunIT๙" w:cs="TH SarabunIT๙"/>
          <w:sz w:val="32"/>
          <w:szCs w:val="32"/>
        </w:rPr>
        <w:t>: 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4B4D17">
        <w:rPr>
          <w:rFonts w:ascii="TH SarabunIT๙" w:hAnsi="TH SarabunIT๙" w:cs="TH SarabunIT๙"/>
          <w:sz w:val="32"/>
          <w:szCs w:val="32"/>
        </w:rPr>
        <w:t>]</w:t>
      </w:r>
    </w:p>
    <w:p w14:paraId="60DACC71" w14:textId="77777777" w:rsidR="003F3707" w:rsidRPr="004B4D17" w:rsidRDefault="003F3707" w:rsidP="009B441C">
      <w:pPr>
        <w:pStyle w:val="ListParagraph"/>
        <w:numPr>
          <w:ilvl w:val="0"/>
          <w:numId w:val="12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4D17">
        <w:rPr>
          <w:rFonts w:ascii="TH SarabunIT๙" w:hAnsi="TH SarabunIT๙" w:cs="TH SarabunIT๙"/>
          <w:sz w:val="32"/>
          <w:szCs w:val="32"/>
          <w:cs/>
        </w:rPr>
        <w:t>อีเมล</w:t>
      </w:r>
      <w:r w:rsidRPr="004B4D17">
        <w:rPr>
          <w:rFonts w:ascii="TH SarabunIT๙" w:hAnsi="TH SarabunIT๙" w:cs="TH SarabunIT๙"/>
          <w:sz w:val="32"/>
          <w:szCs w:val="32"/>
        </w:rPr>
        <w:t>: 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4B4D17">
        <w:rPr>
          <w:rFonts w:ascii="TH SarabunIT๙" w:hAnsi="TH SarabunIT๙" w:cs="TH SarabunIT๙"/>
          <w:sz w:val="32"/>
          <w:szCs w:val="32"/>
        </w:rPr>
        <w:t>]</w:t>
      </w:r>
    </w:p>
    <w:p w14:paraId="44E20389" w14:textId="77777777" w:rsidR="003F3707" w:rsidRPr="004B4D17" w:rsidRDefault="003F3707" w:rsidP="009B441C">
      <w:pPr>
        <w:tabs>
          <w:tab w:val="left" w:pos="1980"/>
        </w:tabs>
        <w:ind w:hanging="45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DAE7B9B" w14:textId="77777777" w:rsidR="003F3707" w:rsidRPr="004B4D17" w:rsidRDefault="003F3707" w:rsidP="009B441C">
      <w:pPr>
        <w:tabs>
          <w:tab w:val="left" w:pos="1980"/>
        </w:tabs>
        <w:ind w:left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4B4D17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เจ้าหน้าที่คุ้มครองข้อมูล </w:t>
      </w:r>
      <w:r w:rsidRPr="004B4D17">
        <w:rPr>
          <w:rFonts w:ascii="TH SarabunIT๙" w:hAnsi="TH SarabunIT๙" w:cs="TH SarabunIT๙"/>
          <w:sz w:val="32"/>
          <w:szCs w:val="32"/>
          <w:lang w:val="en-US" w:bidi="th-TH"/>
        </w:rPr>
        <w:t>(DPO)</w:t>
      </w:r>
    </w:p>
    <w:p w14:paraId="19C8C52C" w14:textId="77777777" w:rsidR="003F3707" w:rsidRPr="004B4D17" w:rsidRDefault="003F3707" w:rsidP="009B441C">
      <w:pPr>
        <w:pStyle w:val="ListParagraph"/>
        <w:numPr>
          <w:ilvl w:val="0"/>
          <w:numId w:val="13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4D17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4B4D17">
        <w:rPr>
          <w:rFonts w:ascii="TH SarabunIT๙" w:hAnsi="TH SarabunIT๙" w:cs="TH SarabunIT๙"/>
          <w:sz w:val="32"/>
          <w:szCs w:val="32"/>
        </w:rPr>
        <w:t>: 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4B4D17">
        <w:rPr>
          <w:rFonts w:ascii="TH SarabunIT๙" w:hAnsi="TH SarabunIT๙" w:cs="TH SarabunIT๙"/>
          <w:sz w:val="32"/>
          <w:szCs w:val="32"/>
        </w:rPr>
        <w:t>]</w:t>
      </w:r>
    </w:p>
    <w:p w14:paraId="4640F6FC" w14:textId="77777777" w:rsidR="003F3707" w:rsidRPr="004B4D17" w:rsidRDefault="003F3707" w:rsidP="009B441C">
      <w:pPr>
        <w:pStyle w:val="ListParagraph"/>
        <w:numPr>
          <w:ilvl w:val="0"/>
          <w:numId w:val="13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4D17">
        <w:rPr>
          <w:rFonts w:ascii="TH SarabunIT๙" w:hAnsi="TH SarabunIT๙" w:cs="TH SarabunIT๙"/>
          <w:sz w:val="32"/>
          <w:szCs w:val="32"/>
          <w:cs/>
        </w:rPr>
        <w:t>เบอร์โทร</w:t>
      </w:r>
      <w:r w:rsidRPr="004B4D17">
        <w:rPr>
          <w:rFonts w:ascii="TH SarabunIT๙" w:hAnsi="TH SarabunIT๙" w:cs="TH SarabunIT๙"/>
          <w:sz w:val="32"/>
          <w:szCs w:val="32"/>
        </w:rPr>
        <w:t>: [</w:t>
      </w:r>
      <w:r w:rsidRPr="004B4D17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4B4D17">
        <w:rPr>
          <w:rFonts w:ascii="TH SarabunIT๙" w:hAnsi="TH SarabunIT๙" w:cs="TH SarabunIT๙"/>
          <w:sz w:val="32"/>
          <w:szCs w:val="32"/>
        </w:rPr>
        <w:t>]</w:t>
      </w:r>
    </w:p>
    <w:p w14:paraId="2E76A1AF" w14:textId="3884C6CA" w:rsidR="00D932A5" w:rsidRDefault="003F3707" w:rsidP="00713432">
      <w:pPr>
        <w:pStyle w:val="ListParagraph"/>
        <w:numPr>
          <w:ilvl w:val="0"/>
          <w:numId w:val="13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อีเมล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]]</w:t>
      </w:r>
      <w:r w:rsidR="00985E62" w:rsidRPr="007626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8C1CEC" w14:textId="77777777" w:rsidR="00AE4223" w:rsidRDefault="00AE4223" w:rsidP="00AE4223">
      <w:pPr>
        <w:pStyle w:val="BodyText"/>
        <w:tabs>
          <w:tab w:val="left" w:pos="180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CDCE52E" w14:textId="505F13EC" w:rsidR="00AE4223" w:rsidRPr="003C7B2D" w:rsidRDefault="00AE4223" w:rsidP="00AE4223">
      <w:pPr>
        <w:pStyle w:val="BodyText"/>
        <w:tabs>
          <w:tab w:val="left" w:pos="180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01613954" w14:textId="77777777" w:rsidR="00AE4223" w:rsidRPr="00AE4223" w:rsidRDefault="00AE4223" w:rsidP="00AE4223">
      <w:pPr>
        <w:tabs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  <w:rtl/>
          <w:cs/>
          <w:lang w:bidi="th-TH"/>
        </w:rPr>
      </w:pPr>
    </w:p>
    <w:sectPr w:rsidR="00AE4223" w:rsidRPr="00AE4223" w:rsidSect="001D17CD">
      <w:headerReference w:type="default" r:id="rId14"/>
      <w:pgSz w:w="12240" w:h="15840"/>
      <w:pgMar w:top="568" w:right="1138" w:bottom="993" w:left="171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5CAC" w14:textId="77777777" w:rsidR="00A744C2" w:rsidRDefault="00A744C2" w:rsidP="00674CE9">
      <w:r>
        <w:separator/>
      </w:r>
    </w:p>
  </w:endnote>
  <w:endnote w:type="continuationSeparator" w:id="0">
    <w:p w14:paraId="602CB495" w14:textId="77777777" w:rsidR="00A744C2" w:rsidRDefault="00A744C2" w:rsidP="00674CE9">
      <w:r>
        <w:continuationSeparator/>
      </w:r>
    </w:p>
  </w:endnote>
  <w:endnote w:type="continuationNotice" w:id="1">
    <w:p w14:paraId="04C92D8A" w14:textId="77777777" w:rsidR="00A744C2" w:rsidRDefault="00A74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CC7F" w14:textId="77777777" w:rsidR="00A744C2" w:rsidRDefault="00A744C2" w:rsidP="00674CE9">
      <w:r>
        <w:separator/>
      </w:r>
    </w:p>
  </w:footnote>
  <w:footnote w:type="continuationSeparator" w:id="0">
    <w:p w14:paraId="3FBE38AE" w14:textId="77777777" w:rsidR="00A744C2" w:rsidRDefault="00A744C2" w:rsidP="00674CE9">
      <w:r>
        <w:continuationSeparator/>
      </w:r>
    </w:p>
  </w:footnote>
  <w:footnote w:type="continuationNotice" w:id="1">
    <w:p w14:paraId="0069940D" w14:textId="77777777" w:rsidR="00A744C2" w:rsidRDefault="00A744C2"/>
  </w:footnote>
  <w:footnote w:id="2">
    <w:p w14:paraId="30D2FD96" w14:textId="77777777" w:rsidR="00697D09" w:rsidRDefault="00697D09" w:rsidP="00FC039E">
      <w:pPr>
        <w:pStyle w:val="FootnoteText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BB5474">
        <w:rPr>
          <w:rStyle w:val="FootnoteReference"/>
          <w:rFonts w:ascii="TH SarabunIT๙" w:hAnsi="TH SarabunIT๙" w:cs="TH SarabunIT๙"/>
          <w:sz w:val="28"/>
          <w:szCs w:val="28"/>
        </w:rPr>
        <w:footnoteRef/>
      </w:r>
      <w:r w:rsidRPr="00BB5474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แก้ไขเพิ่มเติมโดยข้อ ๔ แห่ง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 xml:space="preserve"> 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เรื่อง</w:t>
      </w:r>
      <w:r w:rsidRPr="008917A2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8917A2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(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ฉบับที่</w:t>
      </w:r>
      <w:r w:rsidRPr="008917A2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๒</w:t>
      </w:r>
      <w:r w:rsidRPr="008917A2">
        <w:rPr>
          <w:rFonts w:ascii="TH SarabunIT๙" w:hAnsi="TH SarabunIT๙" w:cs="TH SarabunIT๙"/>
          <w:sz w:val="28"/>
          <w:szCs w:val="28"/>
          <w:cs/>
          <w:lang w:bidi="th-TH"/>
        </w:rPr>
        <w:t>)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 xml:space="preserve"> 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พ</w:t>
      </w:r>
      <w:r w:rsidRPr="008917A2">
        <w:rPr>
          <w:rFonts w:ascii="TH SarabunIT๙" w:hAnsi="TH SarabunIT๙" w:cs="TH SarabunIT๙"/>
          <w:sz w:val="28"/>
          <w:szCs w:val="28"/>
          <w:cs/>
          <w:lang w:bidi="th-TH"/>
        </w:rPr>
        <w:t>.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ศ</w:t>
      </w:r>
      <w:r w:rsidRPr="008917A2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. </w:t>
      </w:r>
      <w:r w:rsidRPr="008917A2">
        <w:rPr>
          <w:rFonts w:ascii="TH SarabunIT๙" w:hAnsi="TH SarabunIT๙" w:cs="TH SarabunIT๙" w:hint="cs"/>
          <w:sz w:val="28"/>
          <w:szCs w:val="28"/>
          <w:cs/>
          <w:lang w:bidi="th-TH"/>
        </w:rPr>
        <w:t>๒๕๖๘</w:t>
      </w:r>
    </w:p>
    <w:p w14:paraId="0B1D217A" w14:textId="191C14F4" w:rsidR="00AB1946" w:rsidRPr="00AB1946" w:rsidRDefault="00697D09" w:rsidP="00FC039E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810"/>
        <w:jc w:val="thaiDistribute"/>
        <w:rPr>
          <w:sz w:val="28"/>
          <w:szCs w:val="28"/>
        </w:rPr>
      </w:pPr>
      <w:r w:rsidRPr="00AB1946">
        <w:rPr>
          <w:rFonts w:hint="cs"/>
          <w:sz w:val="28"/>
          <w:szCs w:val="28"/>
          <w:cs/>
        </w:rPr>
        <w:t>“</w:t>
      </w:r>
      <w:r w:rsidR="00AB1946" w:rsidRPr="00AB1946">
        <w:rPr>
          <w:sz w:val="28"/>
          <w:szCs w:val="28"/>
          <w:cs/>
        </w:rPr>
        <w:t>ในการดำเนินการกิจกรรมทางการตลาดนั้น บริษัทต้องขอความยินยอมเพื่อการตลาดแบบตรง (</w:t>
      </w:r>
      <w:r w:rsidR="00AB1946" w:rsidRPr="00AB1946">
        <w:rPr>
          <w:sz w:val="28"/>
          <w:szCs w:val="28"/>
        </w:rPr>
        <w:t xml:space="preserve">direct marketing) </w:t>
      </w:r>
      <w:r w:rsidR="00AB1946" w:rsidRPr="00AB1946">
        <w:rPr>
          <w:sz w:val="28"/>
          <w:szCs w:val="28"/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ซึ่งอาจเป็นผลิตภัณฑ์และบริการอื่นของบริษัท บริษัทในเครือ หรือพันธมิตรทางธุรกิจ</w:t>
      </w:r>
      <w:r w:rsidR="00AB1946" w:rsidRPr="00AB1946">
        <w:rPr>
          <w:rFonts w:hint="cs"/>
          <w:sz w:val="28"/>
          <w:szCs w:val="28"/>
          <w:cs/>
        </w:rPr>
        <w:t>ของบริษัท</w:t>
      </w:r>
      <w:r w:rsidR="00AB1946" w:rsidRPr="00AB1946">
        <w:rPr>
          <w:sz w:val="28"/>
          <w:szCs w:val="28"/>
          <w:cs/>
        </w:rPr>
        <w:t xml:space="preserve"> โดยมีลักษณะที่เกินความคาดหมายของลูกค้า เช่น การส่งข้อความการสื่อสารด้านการตลาดให้กับลูกค้าที่ไม่เคยมีความสัมพันธ์ทางธุรกิจกับบริษัทมาก่อน</w:t>
      </w:r>
      <w:r w:rsidR="00AB1946" w:rsidRPr="00AB1946">
        <w:rPr>
          <w:rFonts w:hint="cs"/>
          <w:sz w:val="28"/>
          <w:szCs w:val="28"/>
          <w:cs/>
        </w:rPr>
        <w:t>และไม่อาจคาดหมายว่าจะได้รับ</w:t>
      </w:r>
      <w:r w:rsidR="00AB1946" w:rsidRPr="00AB1946">
        <w:rPr>
          <w:sz w:val="28"/>
          <w:szCs w:val="28"/>
          <w:cs/>
        </w:rPr>
        <w:t>ข้อมูลข่าวสาร</w:t>
      </w:r>
      <w:r w:rsidR="00AB1946" w:rsidRPr="00AB1946">
        <w:rPr>
          <w:rFonts w:hint="cs"/>
          <w:sz w:val="28"/>
          <w:szCs w:val="28"/>
          <w:cs/>
        </w:rPr>
        <w:t xml:space="preserve">การตลาดจากบริษัท หรือการซื้อข้อมูลลูกค้าจากผู้ประกอบการรายอื่น (ซื้อ </w:t>
      </w:r>
      <w:r w:rsidR="00AB1946" w:rsidRPr="00AB1946">
        <w:rPr>
          <w:sz w:val="28"/>
          <w:szCs w:val="28"/>
        </w:rPr>
        <w:t>lead</w:t>
      </w:r>
      <w:r w:rsidR="00AB1946" w:rsidRPr="00AB1946">
        <w:rPr>
          <w:rFonts w:hint="cs"/>
          <w:sz w:val="28"/>
          <w:szCs w:val="28"/>
          <w:cs/>
        </w:rPr>
        <w:t>)</w:t>
      </w:r>
      <w:r w:rsidR="00AB1946" w:rsidRPr="00AB1946">
        <w:rPr>
          <w:sz w:val="28"/>
          <w:szCs w:val="28"/>
          <w:cs/>
        </w:rPr>
        <w:t xml:space="preserve"> เป็นต้น</w:t>
      </w:r>
      <w:r w:rsidR="00AB1946" w:rsidRPr="00AB1946">
        <w:rPr>
          <w:rFonts w:hint="cs"/>
          <w:sz w:val="28"/>
          <w:szCs w:val="28"/>
          <w:cs/>
        </w:rPr>
        <w:t xml:space="preserve"> ทั้งนี้ บริษัทต้องเปิดโอกาสให้ลูกค้าใช้สิทธิถอนความยินยอมได้เสมอ</w:t>
      </w:r>
      <w:r w:rsidR="00AB1946">
        <w:rPr>
          <w:rFonts w:hint="cs"/>
          <w:sz w:val="28"/>
          <w:szCs w:val="28"/>
          <w:cs/>
        </w:rPr>
        <w:t>”</w:t>
      </w:r>
      <w:r w:rsidR="00AB1946" w:rsidRPr="00AB1946">
        <w:rPr>
          <w:sz w:val="28"/>
          <w:szCs w:val="28"/>
          <w:cs/>
        </w:rPr>
        <w:t xml:space="preserve"> </w:t>
      </w:r>
    </w:p>
    <w:p w14:paraId="29573158" w14:textId="7799F246" w:rsidR="00697D09" w:rsidRPr="00BB5474" w:rsidRDefault="00697D09" w:rsidP="00FC039E">
      <w:pPr>
        <w:pStyle w:val="FootnoteText"/>
        <w:ind w:firstLine="990"/>
        <w:jc w:val="thaiDistribute"/>
        <w:rPr>
          <w:rFonts w:ascii="TH SarabunIT๙" w:hAnsi="TH SarabunIT๙" w:cs="TH SarabunIT๙"/>
          <w:sz w:val="28"/>
          <w:szCs w:val="28"/>
          <w:cs/>
          <w:lang w:bidi="th-TH"/>
        </w:rPr>
      </w:pPr>
    </w:p>
  </w:footnote>
  <w:footnote w:id="3">
    <w:p w14:paraId="110FB9A6" w14:textId="404EF5D1" w:rsidR="006D39A1" w:rsidRDefault="006D39A1" w:rsidP="00FC039E">
      <w:pPr>
        <w:pStyle w:val="FootnoteText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6D39A1">
        <w:rPr>
          <w:rStyle w:val="FootnoteReference"/>
          <w:rFonts w:ascii="TH SarabunIT๙" w:hAnsi="TH SarabunIT๙" w:cs="TH SarabunIT๙"/>
          <w:sz w:val="28"/>
          <w:szCs w:val="28"/>
        </w:rPr>
        <w:footnoteRef/>
      </w:r>
      <w:r w:rsidRPr="006D39A1">
        <w:rPr>
          <w:rFonts w:ascii="TH SarabunIT๙" w:hAnsi="TH SarabunIT๙" w:cs="TH SarabunIT๙"/>
          <w:sz w:val="28"/>
          <w:szCs w:val="28"/>
        </w:rPr>
        <w:t xml:space="preserve"> 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แก้ไขเพิ่มเติมโดยข้อ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๕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แห่งประกาศสำนักงานคณะกรรมการกำกับและส่งเสริมการประกอบธุรกิจประกันภัย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เรื่อง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แนวปฏิบัติในการคุ้มครองข้อมูลส่วนบุคคลของลูกค้าสำหรับธุรกิจประกันชีวิต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(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ฉบับที่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๒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พ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>.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ศ</w:t>
      </w:r>
      <w:r w:rsidRPr="006D39A1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. </w:t>
      </w:r>
      <w:r w:rsidRPr="006D39A1">
        <w:rPr>
          <w:rFonts w:ascii="TH SarabunIT๙" w:hAnsi="TH SarabunIT๙" w:cs="TH SarabunIT๙" w:hint="cs"/>
          <w:sz w:val="28"/>
          <w:szCs w:val="28"/>
          <w:cs/>
          <w:lang w:bidi="th-TH"/>
        </w:rPr>
        <w:t>๒๕๖๘</w:t>
      </w:r>
    </w:p>
    <w:p w14:paraId="05129020" w14:textId="77777777" w:rsidR="00417960" w:rsidRDefault="006D39A1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“</w:t>
      </w:r>
      <w:r w:rsidR="00417960"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บริษัทจะต้องพิจารณาฐานทางกฎหมายในการเก็บรวบรวม</w:t>
      </w:r>
      <w:r w:rsidR="00417960"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417960"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="00417960"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417960"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หรือเปิดเผยข้อมูลส่วนบุคคลที่อ่อนไหวสำหรับแต่ละวัตถุประสงค์ซึ่งเข้มงวดยิ่งกว่าการเก็บ</w:t>
      </w:r>
      <w:r w:rsidR="00417960"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417960"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="00417960"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417960"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หรือเปิดเผยข้อมูลส่วนบุคคลทั่วไป</w:t>
      </w:r>
      <w:r w:rsidR="00417960"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</w:p>
    <w:p w14:paraId="1DE1B14B" w14:textId="77777777" w:rsidR="00417960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>(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ก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ฐานความยินยอมโดยชัดแจ้ง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(</w:t>
      </w:r>
      <w:r w:rsidRPr="00417960">
        <w:rPr>
          <w:rFonts w:ascii="TH SarabunIT๙" w:hAnsi="TH SarabunIT๙" w:cs="TH SarabunIT๙"/>
          <w:sz w:val="28"/>
          <w:szCs w:val="28"/>
        </w:rPr>
        <w:t>explicit consent basis)</w:t>
      </w:r>
    </w:p>
    <w:p w14:paraId="01C49DD4" w14:textId="14550D08" w:rsidR="00417960" w:rsidRPr="00417960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</w:rPr>
      </w:pP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โดยทั่วไป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บริษัทอาจเก็บรวบรวม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หรือเปิดเผยข้อมูลส่วนบุคคลที่อ่อนไหวได้ต่อเมื่อได้รับความยินยอมโดยชัดแจ้งจากลูกค้าเท่านั้น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โดยต้องขอความยินยอมสำหรับการเก็บรวบรวม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หรือเปิดเผยข้อมูลส่วนบุคคลเพื่อวัตถุประสงค์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เช่น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เพื่อการระบุและยืนยันตัวตนนอกเหนือจากที่กฎหมายกำหนดไว้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หรือเพื่อการดำเนินกิจกรรมทางการตลาดแบบตรง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(</w:t>
      </w:r>
      <w:r w:rsidRPr="00417960">
        <w:rPr>
          <w:rFonts w:ascii="TH SarabunIT๙" w:hAnsi="TH SarabunIT๙" w:cs="TH SarabunIT๙"/>
          <w:sz w:val="28"/>
          <w:szCs w:val="28"/>
        </w:rPr>
        <w:t xml:space="preserve">direct marketing)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การสื่อสารด้านการตลาด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ข้อมูลข่าวสาร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ข้อเสนอพิเศษ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ข้อมูลส่งเสริมการขาย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และสิทธิประโยชน์เกี่ยวกับผลิตภัณฑ์และบริการจากบริษัท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บริษัทในเครือ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และพันธมิตรทางธุรกิจทุกกรณี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โดยไม่คำนึงว่าเกินความคาดหมายของลูกค้าหรือไม่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ดังนั้น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ริษัทจึงต้องพิจารณาว่าข้อมูลส่วนบุคคลที่อ่อนไหวที่เก็บรวบรวมนั้นมีความสัมพันธ์กับประกันภัยประเภทนั้น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ๆ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อย่างไร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หากไม่จำเป็นต้องใช้พิจารณาเพื่อให้บริการหรือทำสัญญาประกันภัย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บริษัทอาจพิจารณาไม่เก็บรวบรวมข้อมูลส่วนบุคคลที่อ่อนไหวตั้งแต่แรก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หรือดำเนินการขอความยินยอมให้ถูกต้องตามกฎหมายว่าด้วยการคุ้มครองข้อมูลส่วนบุคคล</w:t>
      </w:r>
    </w:p>
    <w:p w14:paraId="5783A2AF" w14:textId="77777777" w:rsidR="00417960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>(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ข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ฐานทางกฎหมายอื่นซึ่งไม่ใช่ฐานความยินยอม</w:t>
      </w:r>
    </w:p>
    <w:p w14:paraId="36F4C54F" w14:textId="77777777" w:rsidR="00FC039E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บริษัทอาจอาศัยฐานทางกฎหมายอื่นตามมาตรา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๒๖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แห่งพระราชบัญญัติคุ้มครองข้อมูลส่วนบุคคล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พ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>.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ศ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.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๒๕๖๒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ในการเก็บรวบรวม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โดยไม่ต้องขอความยินยอม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เช่น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ฐานเป็นการจำเป็นในการปฏิบัติตามกฎหมายเพื่อให้บรรลุวัตถุประสงค์อันเกี่ยวข้องกับประโยชน์สาธารณะที่สำคัญตามมาตรา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๒๖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(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๕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>) (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จ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แห่งพระราชบัญญัติคุ้มครองข้อมูลส่วนบุคคล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พ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>.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ศ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.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๒๕๖๒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โดยได้จัดให้มีมาตรการที่เหมาะสมเพื่อคุ้มครองสิทธิขั้นพื้นฐานและประโยชน์ของเจ้าของข้อมูลส่วนบุคคล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สำหรับกรณีหนึ่งกรณีใดดังต่อไปนี้</w:t>
      </w:r>
    </w:p>
    <w:p w14:paraId="75B19797" w14:textId="26EE1E7F" w:rsidR="00417960" w:rsidRPr="00417960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๑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การเก็บรวบรวม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หรือเปิดเผยข้อมูลส่วนบุคคลที่อ่อนไหวของลูกค้า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คู่สมรส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บุคคลในครอบครัว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หรือบุคคลอื่นที่จำเป็นในการพิจารณารับประกันภัย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การเอาประกันภัยต่อ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พิจารณารับประกันภัยต่อ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คำนวณเบี้ยประกันภัย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ปฏิเสธการรับประกันภัยแต่ละประเภท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หรือชดใช้ค่าสินไหมทดแทนตามสัญญาประกันภัย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เช่น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ข้อมูลสุขภาพหรือข้อมูลความพิการที่เป็นข้อมูลที่สำคัญที่ผู้เอาประกันภัยมีหน้าที่ต้องแถลงเพื่อให้บริษัทมีข้อมูลเพียงพอเพื่อใช้ในการพิจารณารับประกันชีวิต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สุขภาพ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หรืออุบัติเหตุ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แล้วแต่กรณี</w:t>
      </w:r>
    </w:p>
    <w:p w14:paraId="391184D3" w14:textId="77777777" w:rsidR="00417960" w:rsidRPr="00417960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</w:rPr>
      </w:pP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๒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การเก็บรวบรวมข้อมูลส่วนบุคคลที่อ่อนไหวที่จำเป็นเพื่อเปิดเผยให้สำนักงานตามประกาศคณะกรรมการกำกับและส่งเสริมการประกอบธุรกิจประกันภัยว่าด้วยการให้บริษัทประกันชีวิตยื่นรายงานเกี่ยวกับการฉ้อฉล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และกฎหมายอื่นที่เกี่ยวข้อง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เพื่อใช้ในการจัดทำฐานข้อมูลเกี่ยวกับการฉ้อฉลประกันภัย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(</w:t>
      </w:r>
      <w:r w:rsidRPr="00417960">
        <w:rPr>
          <w:rFonts w:ascii="TH SarabunIT๙" w:hAnsi="TH SarabunIT๙" w:cs="TH SarabunIT๙"/>
          <w:sz w:val="28"/>
          <w:szCs w:val="28"/>
        </w:rPr>
        <w:t xml:space="preserve">watch-list)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โดยสำนักงานจะเป็นศูนย์กลางในการบริหารจัดการข้อมูลเกี่ยวกับการฉ้อฉลประกันภัย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เพื่อการติดตามการฉ้อฉลประกันภัยและเพิ่มประสิทธิภาพการบริหารจัดการความเสี่ยงด้านการฉ้อฉลของบริษัท</w:t>
      </w:r>
    </w:p>
    <w:p w14:paraId="1A01A933" w14:textId="70216DFD" w:rsidR="006D39A1" w:rsidRPr="006D39A1" w:rsidRDefault="00417960" w:rsidP="00FC039E">
      <w:pPr>
        <w:pStyle w:val="FootnoteText"/>
        <w:ind w:firstLine="810"/>
        <w:jc w:val="thaiDistribute"/>
        <w:rPr>
          <w:rFonts w:ascii="TH SarabunIT๙" w:hAnsi="TH SarabunIT๙" w:cs="TH SarabunIT๙"/>
          <w:sz w:val="28"/>
          <w:szCs w:val="28"/>
          <w:cs/>
          <w:lang w:bidi="th-TH"/>
        </w:rPr>
      </w:pP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๓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)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การเก็บรวบรวม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ใช้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หรือเปิดเผยข้อมูลส่วนบุคคลที่อ่อนไหวที่จำเป็นเพื่อเปิดเผยให้สำนักงานเพื่อใช้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</w:t>
      </w:r>
      <w:r w:rsidRPr="0041796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417960">
        <w:rPr>
          <w:rFonts w:ascii="TH SarabunIT๙" w:hAnsi="TH SarabunIT๙" w:cs="TH SarabunIT๙" w:hint="cs"/>
          <w:sz w:val="28"/>
          <w:szCs w:val="28"/>
          <w:cs/>
          <w:lang w:bidi="th-TH"/>
        </w:rPr>
        <w:t>และกฎหมายว่าด้วยการประกันชีวิต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57179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54A1076" w14:textId="65A3E5A1" w:rsidR="00554AD6" w:rsidRPr="00C43000" w:rsidRDefault="00554AD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4300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300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300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A572A">
          <w:rPr>
            <w:rFonts w:ascii="TH SarabunIT๙" w:hAnsi="TH SarabunIT๙" w:cs="TH SarabunIT๙"/>
            <w:noProof/>
            <w:sz w:val="32"/>
            <w:szCs w:val="32"/>
            <w:cs/>
            <w:lang w:bidi="th-TH"/>
          </w:rPr>
          <w:t>๒</w:t>
        </w:r>
        <w:r w:rsidR="003A572A">
          <w:rPr>
            <w:rFonts w:ascii="TH SarabunIT๙" w:hAnsi="TH SarabunIT๙" w:cs="TH SarabunIT๙"/>
            <w:noProof/>
            <w:sz w:val="32"/>
            <w:szCs w:val="32"/>
            <w:cs/>
            <w:lang w:bidi="th-TH"/>
          </w:rPr>
          <w:t>๐</w:t>
        </w:r>
        <w:r w:rsidRPr="00C4300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FD414FE" w14:textId="77777777" w:rsidR="00554AD6" w:rsidRDefault="00554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A71"/>
    <w:multiLevelType w:val="hybridMultilevel"/>
    <w:tmpl w:val="274014E6"/>
    <w:lvl w:ilvl="0" w:tplc="9FA89428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9F52AB"/>
    <w:multiLevelType w:val="multilevel"/>
    <w:tmpl w:val="D70EC034"/>
    <w:numStyleLink w:val="BMSchedules"/>
  </w:abstractNum>
  <w:abstractNum w:abstractNumId="3" w15:restartNumberingAfterBreak="0">
    <w:nsid w:val="0DA17E57"/>
    <w:multiLevelType w:val="hybridMultilevel"/>
    <w:tmpl w:val="160C0C86"/>
    <w:lvl w:ilvl="0" w:tplc="DCF05FEA">
      <w:start w:val="1"/>
      <w:numFmt w:val="thaiLett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3722ADA"/>
    <w:multiLevelType w:val="multilevel"/>
    <w:tmpl w:val="3888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151C46"/>
    <w:multiLevelType w:val="hybridMultilevel"/>
    <w:tmpl w:val="961C5DD0"/>
    <w:lvl w:ilvl="0" w:tplc="23CE07B8">
      <w:start w:val="1"/>
      <w:numFmt w:val="thaiNumbers"/>
      <w:lvlText w:val="(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189E20F3"/>
    <w:multiLevelType w:val="hybridMultilevel"/>
    <w:tmpl w:val="7D7EEC12"/>
    <w:lvl w:ilvl="0" w:tplc="1E1C692E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971D99"/>
    <w:multiLevelType w:val="hybridMultilevel"/>
    <w:tmpl w:val="6E56718A"/>
    <w:lvl w:ilvl="0" w:tplc="08E487D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51C4C"/>
    <w:multiLevelType w:val="multilevel"/>
    <w:tmpl w:val="D3B693EA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2647DC"/>
    <w:multiLevelType w:val="hybridMultilevel"/>
    <w:tmpl w:val="CDFAA9C2"/>
    <w:lvl w:ilvl="0" w:tplc="A8A06C3C">
      <w:start w:val="1"/>
      <w:numFmt w:val="thaiNumbers"/>
      <w:lvlText w:val="(%1)"/>
      <w:lvlJc w:val="left"/>
      <w:pPr>
        <w:ind w:left="180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9E7759"/>
    <w:multiLevelType w:val="multilevel"/>
    <w:tmpl w:val="BE7A05FC"/>
    <w:lvl w:ilvl="0">
      <w:start w:val="1"/>
      <w:numFmt w:val="thaiNumbers"/>
      <w:pStyle w:val="Heading1"/>
      <w:lvlText w:val="ข้อ 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thaiNumbers"/>
      <w:pStyle w:val="Heading2"/>
      <w:lvlText w:val="(%2)"/>
      <w:lvlJc w:val="left"/>
      <w:pPr>
        <w:ind w:left="0" w:firstLine="720"/>
      </w:pPr>
      <w:rPr>
        <w:rFonts w:hint="default"/>
        <w:b w:val="0"/>
        <w:bCs w:val="0"/>
        <w:strike w:val="0"/>
      </w:rPr>
    </w:lvl>
    <w:lvl w:ilvl="2">
      <w:start w:val="1"/>
      <w:numFmt w:val="thaiLetters"/>
      <w:pStyle w:val="Heading3"/>
      <w:lvlText w:val="(%3)"/>
      <w:lvlJc w:val="left"/>
      <w:pPr>
        <w:tabs>
          <w:tab w:val="num" w:pos="2070"/>
        </w:tabs>
        <w:ind w:left="630" w:firstLine="1440"/>
      </w:pPr>
      <w:rPr>
        <w:rFonts w:hint="default"/>
      </w:rPr>
    </w:lvl>
    <w:lvl w:ilvl="3">
      <w:start w:val="1"/>
      <w:numFmt w:val="thaiNumbers"/>
      <w:pStyle w:val="Heading4"/>
      <w:lvlText w:val="%4"/>
      <w:lvlJc w:val="left"/>
      <w:pPr>
        <w:ind w:left="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0720C69"/>
    <w:multiLevelType w:val="hybridMultilevel"/>
    <w:tmpl w:val="ED30EB98"/>
    <w:lvl w:ilvl="0" w:tplc="D4D21B26">
      <w:start w:val="1"/>
      <w:numFmt w:val="thaiLetters"/>
      <w:lvlText w:val="(%1)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0" w:hanging="360"/>
      </w:pPr>
    </w:lvl>
    <w:lvl w:ilvl="2" w:tplc="0409001B" w:tentative="1">
      <w:start w:val="1"/>
      <w:numFmt w:val="lowerRoman"/>
      <w:lvlText w:val="%3."/>
      <w:lvlJc w:val="right"/>
      <w:pPr>
        <w:ind w:left="3520" w:hanging="180"/>
      </w:pPr>
    </w:lvl>
    <w:lvl w:ilvl="3" w:tplc="0409000F" w:tentative="1">
      <w:start w:val="1"/>
      <w:numFmt w:val="decimal"/>
      <w:lvlText w:val="%4."/>
      <w:lvlJc w:val="left"/>
      <w:pPr>
        <w:ind w:left="4240" w:hanging="360"/>
      </w:pPr>
    </w:lvl>
    <w:lvl w:ilvl="4" w:tplc="04090019" w:tentative="1">
      <w:start w:val="1"/>
      <w:numFmt w:val="lowerLetter"/>
      <w:lvlText w:val="%5."/>
      <w:lvlJc w:val="left"/>
      <w:pPr>
        <w:ind w:left="4960" w:hanging="360"/>
      </w:pPr>
    </w:lvl>
    <w:lvl w:ilvl="5" w:tplc="0409001B" w:tentative="1">
      <w:start w:val="1"/>
      <w:numFmt w:val="lowerRoman"/>
      <w:lvlText w:val="%6."/>
      <w:lvlJc w:val="right"/>
      <w:pPr>
        <w:ind w:left="5680" w:hanging="180"/>
      </w:pPr>
    </w:lvl>
    <w:lvl w:ilvl="6" w:tplc="0409000F" w:tentative="1">
      <w:start w:val="1"/>
      <w:numFmt w:val="decimal"/>
      <w:lvlText w:val="%7."/>
      <w:lvlJc w:val="left"/>
      <w:pPr>
        <w:ind w:left="6400" w:hanging="360"/>
      </w:pPr>
    </w:lvl>
    <w:lvl w:ilvl="7" w:tplc="04090019" w:tentative="1">
      <w:start w:val="1"/>
      <w:numFmt w:val="lowerLetter"/>
      <w:lvlText w:val="%8."/>
      <w:lvlJc w:val="left"/>
      <w:pPr>
        <w:ind w:left="7120" w:hanging="360"/>
      </w:pPr>
    </w:lvl>
    <w:lvl w:ilvl="8" w:tplc="040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4" w15:restartNumberingAfterBreak="0">
    <w:nsid w:val="43944BA6"/>
    <w:multiLevelType w:val="hybridMultilevel"/>
    <w:tmpl w:val="CB9C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5A72"/>
    <w:multiLevelType w:val="hybridMultilevel"/>
    <w:tmpl w:val="9B42BA0C"/>
    <w:lvl w:ilvl="0" w:tplc="66D8C246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FC3910"/>
    <w:multiLevelType w:val="multilevel"/>
    <w:tmpl w:val="D3B693EA"/>
    <w:numStyleLink w:val="BMHeadings"/>
  </w:abstractNum>
  <w:abstractNum w:abstractNumId="17" w15:restartNumberingAfterBreak="0">
    <w:nsid w:val="4E026347"/>
    <w:multiLevelType w:val="hybridMultilevel"/>
    <w:tmpl w:val="F104E330"/>
    <w:lvl w:ilvl="0" w:tplc="74CC495E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F26399C"/>
    <w:multiLevelType w:val="hybridMultilevel"/>
    <w:tmpl w:val="2D7E9586"/>
    <w:lvl w:ilvl="0" w:tplc="CFB25C88">
      <w:start w:val="1"/>
      <w:numFmt w:val="thaiNumbers"/>
      <w:lvlText w:val="(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9" w15:restartNumberingAfterBreak="0">
    <w:nsid w:val="504D6E74"/>
    <w:multiLevelType w:val="hybridMultilevel"/>
    <w:tmpl w:val="9BAA4986"/>
    <w:lvl w:ilvl="0" w:tplc="E0A83E68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1305B3B"/>
    <w:multiLevelType w:val="hybridMultilevel"/>
    <w:tmpl w:val="69FC656C"/>
    <w:lvl w:ilvl="0" w:tplc="2D52ED5C">
      <w:start w:val="1"/>
      <w:numFmt w:val="thaiNumbers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08337A"/>
    <w:multiLevelType w:val="hybridMultilevel"/>
    <w:tmpl w:val="0E146BC4"/>
    <w:lvl w:ilvl="0" w:tplc="B1C20AC8">
      <w:start w:val="1"/>
      <w:numFmt w:val="thaiNumbers"/>
      <w:lvlText w:val="%1)"/>
      <w:lvlJc w:val="left"/>
      <w:pPr>
        <w:ind w:left="3240" w:hanging="360"/>
      </w:pPr>
      <w:rPr>
        <w:rFonts w:ascii="TH SarabunIT๙" w:eastAsiaTheme="minorEastAsia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8BF4271"/>
    <w:multiLevelType w:val="hybridMultilevel"/>
    <w:tmpl w:val="4E48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90EF7"/>
    <w:multiLevelType w:val="hybridMultilevel"/>
    <w:tmpl w:val="7E38BFFE"/>
    <w:lvl w:ilvl="0" w:tplc="810898E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0329415">
    <w:abstractNumId w:val="21"/>
  </w:num>
  <w:num w:numId="2" w16cid:durableId="2097549659">
    <w:abstractNumId w:val="9"/>
  </w:num>
  <w:num w:numId="3" w16cid:durableId="594283557">
    <w:abstractNumId w:val="12"/>
  </w:num>
  <w:num w:numId="4" w16cid:durableId="1540320991">
    <w:abstractNumId w:val="1"/>
  </w:num>
  <w:num w:numId="5" w16cid:durableId="1717778496">
    <w:abstractNumId w:val="21"/>
  </w:num>
  <w:num w:numId="6" w16cid:durableId="208304602">
    <w:abstractNumId w:val="8"/>
  </w:num>
  <w:num w:numId="7" w16cid:durableId="1719236199">
    <w:abstractNumId w:val="2"/>
  </w:num>
  <w:num w:numId="8" w16cid:durableId="1937785753">
    <w:abstractNumId w:val="16"/>
  </w:num>
  <w:num w:numId="9" w16cid:durableId="197662382">
    <w:abstractNumId w:val="12"/>
  </w:num>
  <w:num w:numId="10" w16cid:durableId="1833716903">
    <w:abstractNumId w:val="11"/>
  </w:num>
  <w:num w:numId="11" w16cid:durableId="764040104">
    <w:abstractNumId w:val="11"/>
    <w:lvlOverride w:ilvl="0"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495539984">
    <w:abstractNumId w:val="14"/>
  </w:num>
  <w:num w:numId="13" w16cid:durableId="1638995902">
    <w:abstractNumId w:val="23"/>
  </w:num>
  <w:num w:numId="14" w16cid:durableId="916086327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70109558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2131894051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523350425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105030727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646157487">
    <w:abstractNumId w:val="11"/>
  </w:num>
  <w:num w:numId="20" w16cid:durableId="1207336728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923223458">
    <w:abstractNumId w:val="11"/>
  </w:num>
  <w:num w:numId="22" w16cid:durableId="461308392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34093256">
    <w:abstractNumId w:val="11"/>
  </w:num>
  <w:num w:numId="24" w16cid:durableId="1966885975">
    <w:abstractNumId w:val="4"/>
  </w:num>
  <w:num w:numId="25" w16cid:durableId="1558515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0176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008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4970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625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5684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2490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8586690">
    <w:abstractNumId w:val="11"/>
    <w:lvlOverride w:ilvl="0"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53426848">
    <w:abstractNumId w:val="11"/>
  </w:num>
  <w:num w:numId="34" w16cid:durableId="1381856821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601382371">
    <w:abstractNumId w:val="11"/>
  </w:num>
  <w:num w:numId="36" w16cid:durableId="629750714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728525713">
    <w:abstractNumId w:val="11"/>
  </w:num>
  <w:num w:numId="38" w16cid:durableId="1750419448">
    <w:abstractNumId w:val="5"/>
  </w:num>
  <w:num w:numId="39" w16cid:durableId="700939862">
    <w:abstractNumId w:val="18"/>
  </w:num>
  <w:num w:numId="40" w16cid:durableId="1898078971">
    <w:abstractNumId w:val="10"/>
  </w:num>
  <w:num w:numId="41" w16cid:durableId="744452540">
    <w:abstractNumId w:val="0"/>
  </w:num>
  <w:num w:numId="42" w16cid:durableId="1951279830">
    <w:abstractNumId w:val="19"/>
  </w:num>
  <w:num w:numId="43" w16cid:durableId="938876951">
    <w:abstractNumId w:val="6"/>
  </w:num>
  <w:num w:numId="44" w16cid:durableId="197936334">
    <w:abstractNumId w:val="15"/>
  </w:num>
  <w:num w:numId="45" w16cid:durableId="1546287985">
    <w:abstractNumId w:val="3"/>
  </w:num>
  <w:num w:numId="46" w16cid:durableId="326858739">
    <w:abstractNumId w:val="22"/>
  </w:num>
  <w:num w:numId="47" w16cid:durableId="1168600320">
    <w:abstractNumId w:val="13"/>
  </w:num>
  <w:num w:numId="48" w16cid:durableId="800926952">
    <w:abstractNumId w:val="17"/>
  </w:num>
  <w:num w:numId="49" w16cid:durableId="2078042622">
    <w:abstractNumId w:val="24"/>
  </w:num>
  <w:num w:numId="50" w16cid:durableId="504436654">
    <w:abstractNumId w:val="20"/>
  </w:num>
  <w:num w:numId="51" w16cid:durableId="1047680210">
    <w:abstractNumId w:val="11"/>
  </w:num>
  <w:num w:numId="52" w16cid:durableId="1051929085">
    <w:abstractNumId w:val="11"/>
  </w:num>
  <w:num w:numId="53" w16cid:durableId="1735733561">
    <w:abstractNumId w:val="11"/>
  </w:num>
  <w:num w:numId="54" w16cid:durableId="1331179893">
    <w:abstractNumId w:val="11"/>
  </w:num>
  <w:num w:numId="55" w16cid:durableId="1345126981">
    <w:abstractNumId w:val="11"/>
  </w:num>
  <w:num w:numId="56" w16cid:durableId="1421873517">
    <w:abstractNumId w:val="11"/>
  </w:num>
  <w:num w:numId="57" w16cid:durableId="1056006479">
    <w:abstractNumId w:val="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AP_DMS!408939018.1"/>
    <w:docVar w:name="DMDocumentLibraryName" w:val="AP_DMS"/>
    <w:docVar w:name="DMReference" w:val="408939018-v1\AP_DMS"/>
    <w:docVar w:name="OfficeIni" w:val="Bangkok - Baker &amp; McKenzie Ltd - ENGLISH.ini"/>
    <w:docVar w:name="ReferenceFieldsConverted" w:val="True"/>
  </w:docVars>
  <w:rsids>
    <w:rsidRoot w:val="007954CB"/>
    <w:rsid w:val="0000019B"/>
    <w:rsid w:val="00000993"/>
    <w:rsid w:val="00000A71"/>
    <w:rsid w:val="000024A4"/>
    <w:rsid w:val="00002968"/>
    <w:rsid w:val="00003502"/>
    <w:rsid w:val="00003597"/>
    <w:rsid w:val="0000569F"/>
    <w:rsid w:val="0000604C"/>
    <w:rsid w:val="00006885"/>
    <w:rsid w:val="000102F7"/>
    <w:rsid w:val="0001041F"/>
    <w:rsid w:val="00010448"/>
    <w:rsid w:val="000116E4"/>
    <w:rsid w:val="00011CC8"/>
    <w:rsid w:val="00011FE3"/>
    <w:rsid w:val="000149E7"/>
    <w:rsid w:val="00015497"/>
    <w:rsid w:val="00016A0E"/>
    <w:rsid w:val="00016E65"/>
    <w:rsid w:val="00020C1A"/>
    <w:rsid w:val="00021447"/>
    <w:rsid w:val="0002154C"/>
    <w:rsid w:val="0002188D"/>
    <w:rsid w:val="000235AD"/>
    <w:rsid w:val="0002377D"/>
    <w:rsid w:val="00023D46"/>
    <w:rsid w:val="00024C07"/>
    <w:rsid w:val="000255C5"/>
    <w:rsid w:val="00030354"/>
    <w:rsid w:val="0003072B"/>
    <w:rsid w:val="00031089"/>
    <w:rsid w:val="00031389"/>
    <w:rsid w:val="000316AA"/>
    <w:rsid w:val="00033EAA"/>
    <w:rsid w:val="00034002"/>
    <w:rsid w:val="000340C8"/>
    <w:rsid w:val="0003781F"/>
    <w:rsid w:val="00041290"/>
    <w:rsid w:val="00042873"/>
    <w:rsid w:val="00044903"/>
    <w:rsid w:val="000456EF"/>
    <w:rsid w:val="000459A9"/>
    <w:rsid w:val="00045A08"/>
    <w:rsid w:val="000462E7"/>
    <w:rsid w:val="00046811"/>
    <w:rsid w:val="00047A05"/>
    <w:rsid w:val="00050024"/>
    <w:rsid w:val="00050584"/>
    <w:rsid w:val="000511C8"/>
    <w:rsid w:val="00051DE3"/>
    <w:rsid w:val="0005206B"/>
    <w:rsid w:val="000528D0"/>
    <w:rsid w:val="000530DC"/>
    <w:rsid w:val="00053DCF"/>
    <w:rsid w:val="00053EBB"/>
    <w:rsid w:val="00055077"/>
    <w:rsid w:val="00056293"/>
    <w:rsid w:val="00057F58"/>
    <w:rsid w:val="00060FE1"/>
    <w:rsid w:val="000615D2"/>
    <w:rsid w:val="0006169E"/>
    <w:rsid w:val="00061BDE"/>
    <w:rsid w:val="000623A3"/>
    <w:rsid w:val="00062F31"/>
    <w:rsid w:val="00063AD5"/>
    <w:rsid w:val="00063BB5"/>
    <w:rsid w:val="00063D8C"/>
    <w:rsid w:val="00065B95"/>
    <w:rsid w:val="00066020"/>
    <w:rsid w:val="000662C6"/>
    <w:rsid w:val="00066EA4"/>
    <w:rsid w:val="000675BF"/>
    <w:rsid w:val="0007040C"/>
    <w:rsid w:val="0007191F"/>
    <w:rsid w:val="00071FF5"/>
    <w:rsid w:val="00072024"/>
    <w:rsid w:val="0007500C"/>
    <w:rsid w:val="000759A6"/>
    <w:rsid w:val="000773F5"/>
    <w:rsid w:val="000805FD"/>
    <w:rsid w:val="000810FD"/>
    <w:rsid w:val="00082928"/>
    <w:rsid w:val="00083077"/>
    <w:rsid w:val="000833F1"/>
    <w:rsid w:val="00083901"/>
    <w:rsid w:val="00083915"/>
    <w:rsid w:val="00083F76"/>
    <w:rsid w:val="0008598C"/>
    <w:rsid w:val="00085ED4"/>
    <w:rsid w:val="00085F08"/>
    <w:rsid w:val="0008653B"/>
    <w:rsid w:val="00086DDF"/>
    <w:rsid w:val="000872FC"/>
    <w:rsid w:val="00087347"/>
    <w:rsid w:val="00087953"/>
    <w:rsid w:val="0009074C"/>
    <w:rsid w:val="00090B0F"/>
    <w:rsid w:val="00090EE2"/>
    <w:rsid w:val="00090F50"/>
    <w:rsid w:val="00091086"/>
    <w:rsid w:val="00093AE7"/>
    <w:rsid w:val="00094038"/>
    <w:rsid w:val="00094230"/>
    <w:rsid w:val="00094A17"/>
    <w:rsid w:val="00094E19"/>
    <w:rsid w:val="000971F0"/>
    <w:rsid w:val="00097AD2"/>
    <w:rsid w:val="000A02D1"/>
    <w:rsid w:val="000A17B9"/>
    <w:rsid w:val="000A2137"/>
    <w:rsid w:val="000A2870"/>
    <w:rsid w:val="000A29DD"/>
    <w:rsid w:val="000A2BD2"/>
    <w:rsid w:val="000A2E03"/>
    <w:rsid w:val="000A2F8C"/>
    <w:rsid w:val="000A305F"/>
    <w:rsid w:val="000A3249"/>
    <w:rsid w:val="000A3664"/>
    <w:rsid w:val="000A3C25"/>
    <w:rsid w:val="000A5B77"/>
    <w:rsid w:val="000A60E5"/>
    <w:rsid w:val="000A68CD"/>
    <w:rsid w:val="000B0C1F"/>
    <w:rsid w:val="000B1A87"/>
    <w:rsid w:val="000B2A96"/>
    <w:rsid w:val="000B2B56"/>
    <w:rsid w:val="000B2C5B"/>
    <w:rsid w:val="000B3709"/>
    <w:rsid w:val="000B4500"/>
    <w:rsid w:val="000B5321"/>
    <w:rsid w:val="000B5871"/>
    <w:rsid w:val="000B6155"/>
    <w:rsid w:val="000B734E"/>
    <w:rsid w:val="000B773A"/>
    <w:rsid w:val="000B7D9D"/>
    <w:rsid w:val="000B7DC2"/>
    <w:rsid w:val="000C1037"/>
    <w:rsid w:val="000C13EA"/>
    <w:rsid w:val="000C19D9"/>
    <w:rsid w:val="000C1CC1"/>
    <w:rsid w:val="000C1EB7"/>
    <w:rsid w:val="000C3D42"/>
    <w:rsid w:val="000C42FF"/>
    <w:rsid w:val="000C6AA9"/>
    <w:rsid w:val="000C788D"/>
    <w:rsid w:val="000D0254"/>
    <w:rsid w:val="000D084D"/>
    <w:rsid w:val="000D160F"/>
    <w:rsid w:val="000D2461"/>
    <w:rsid w:val="000D3540"/>
    <w:rsid w:val="000D3CB5"/>
    <w:rsid w:val="000D51A9"/>
    <w:rsid w:val="000D6916"/>
    <w:rsid w:val="000D7A33"/>
    <w:rsid w:val="000E1F66"/>
    <w:rsid w:val="000E2A53"/>
    <w:rsid w:val="000E2B6E"/>
    <w:rsid w:val="000E2C6E"/>
    <w:rsid w:val="000E335D"/>
    <w:rsid w:val="000E34DB"/>
    <w:rsid w:val="000E570D"/>
    <w:rsid w:val="000E62CF"/>
    <w:rsid w:val="000E6301"/>
    <w:rsid w:val="000E6891"/>
    <w:rsid w:val="000E6CDB"/>
    <w:rsid w:val="000F0126"/>
    <w:rsid w:val="000F1134"/>
    <w:rsid w:val="000F140E"/>
    <w:rsid w:val="000F28EF"/>
    <w:rsid w:val="000F2DE5"/>
    <w:rsid w:val="000F405C"/>
    <w:rsid w:val="000F4327"/>
    <w:rsid w:val="000F5442"/>
    <w:rsid w:val="000F6522"/>
    <w:rsid w:val="000F755B"/>
    <w:rsid w:val="000F7791"/>
    <w:rsid w:val="00101C60"/>
    <w:rsid w:val="00103ED6"/>
    <w:rsid w:val="00104EC8"/>
    <w:rsid w:val="00105998"/>
    <w:rsid w:val="001064D6"/>
    <w:rsid w:val="0010654B"/>
    <w:rsid w:val="00106A80"/>
    <w:rsid w:val="001071EA"/>
    <w:rsid w:val="00107EDB"/>
    <w:rsid w:val="00111387"/>
    <w:rsid w:val="001120A2"/>
    <w:rsid w:val="00112168"/>
    <w:rsid w:val="001135E0"/>
    <w:rsid w:val="001139E4"/>
    <w:rsid w:val="00114C2A"/>
    <w:rsid w:val="001150EB"/>
    <w:rsid w:val="0011626C"/>
    <w:rsid w:val="00116853"/>
    <w:rsid w:val="0011797C"/>
    <w:rsid w:val="00120229"/>
    <w:rsid w:val="0012025B"/>
    <w:rsid w:val="0012076C"/>
    <w:rsid w:val="00121D9F"/>
    <w:rsid w:val="00122C7B"/>
    <w:rsid w:val="001231E5"/>
    <w:rsid w:val="001239EF"/>
    <w:rsid w:val="0012467A"/>
    <w:rsid w:val="00124C22"/>
    <w:rsid w:val="001250F7"/>
    <w:rsid w:val="00130108"/>
    <w:rsid w:val="00130824"/>
    <w:rsid w:val="00130FFC"/>
    <w:rsid w:val="001312AC"/>
    <w:rsid w:val="00131648"/>
    <w:rsid w:val="00131B9E"/>
    <w:rsid w:val="00131E7A"/>
    <w:rsid w:val="00132209"/>
    <w:rsid w:val="0013243E"/>
    <w:rsid w:val="0013396D"/>
    <w:rsid w:val="00134053"/>
    <w:rsid w:val="00134416"/>
    <w:rsid w:val="001345FE"/>
    <w:rsid w:val="001358C2"/>
    <w:rsid w:val="00136D35"/>
    <w:rsid w:val="001371E3"/>
    <w:rsid w:val="00137BF3"/>
    <w:rsid w:val="00140CAE"/>
    <w:rsid w:val="00140F6B"/>
    <w:rsid w:val="00141083"/>
    <w:rsid w:val="00142280"/>
    <w:rsid w:val="0014307C"/>
    <w:rsid w:val="00144EBD"/>
    <w:rsid w:val="00146B48"/>
    <w:rsid w:val="00146E21"/>
    <w:rsid w:val="00147339"/>
    <w:rsid w:val="00147EBB"/>
    <w:rsid w:val="00150FA5"/>
    <w:rsid w:val="00151F39"/>
    <w:rsid w:val="001524BF"/>
    <w:rsid w:val="001525AF"/>
    <w:rsid w:val="00152EDD"/>
    <w:rsid w:val="0015375C"/>
    <w:rsid w:val="001538B4"/>
    <w:rsid w:val="00156DE4"/>
    <w:rsid w:val="0015718C"/>
    <w:rsid w:val="00160A7A"/>
    <w:rsid w:val="0016110B"/>
    <w:rsid w:val="00161802"/>
    <w:rsid w:val="00161B9C"/>
    <w:rsid w:val="00161EA0"/>
    <w:rsid w:val="0016262F"/>
    <w:rsid w:val="00163233"/>
    <w:rsid w:val="00163580"/>
    <w:rsid w:val="001655FC"/>
    <w:rsid w:val="00165955"/>
    <w:rsid w:val="00165F13"/>
    <w:rsid w:val="001660E2"/>
    <w:rsid w:val="001663FF"/>
    <w:rsid w:val="00166584"/>
    <w:rsid w:val="0016673E"/>
    <w:rsid w:val="00166B0B"/>
    <w:rsid w:val="0017069D"/>
    <w:rsid w:val="0017128E"/>
    <w:rsid w:val="001724D7"/>
    <w:rsid w:val="00172F68"/>
    <w:rsid w:val="00175444"/>
    <w:rsid w:val="0017578F"/>
    <w:rsid w:val="001757C9"/>
    <w:rsid w:val="00175920"/>
    <w:rsid w:val="00175932"/>
    <w:rsid w:val="00176B1E"/>
    <w:rsid w:val="00176B9A"/>
    <w:rsid w:val="00180B1E"/>
    <w:rsid w:val="00181336"/>
    <w:rsid w:val="001813D3"/>
    <w:rsid w:val="00181482"/>
    <w:rsid w:val="0018293A"/>
    <w:rsid w:val="00182A8D"/>
    <w:rsid w:val="00182FDB"/>
    <w:rsid w:val="001831AC"/>
    <w:rsid w:val="00183854"/>
    <w:rsid w:val="00184995"/>
    <w:rsid w:val="00185754"/>
    <w:rsid w:val="00186394"/>
    <w:rsid w:val="0018733E"/>
    <w:rsid w:val="00190898"/>
    <w:rsid w:val="00190A81"/>
    <w:rsid w:val="0019120A"/>
    <w:rsid w:val="001916B5"/>
    <w:rsid w:val="00195619"/>
    <w:rsid w:val="00195763"/>
    <w:rsid w:val="00196AF8"/>
    <w:rsid w:val="00197123"/>
    <w:rsid w:val="001976FB"/>
    <w:rsid w:val="001A012C"/>
    <w:rsid w:val="001A0F9E"/>
    <w:rsid w:val="001A13BB"/>
    <w:rsid w:val="001A202A"/>
    <w:rsid w:val="001A2B6C"/>
    <w:rsid w:val="001A3614"/>
    <w:rsid w:val="001A45E9"/>
    <w:rsid w:val="001A4EC2"/>
    <w:rsid w:val="001A524A"/>
    <w:rsid w:val="001A54A8"/>
    <w:rsid w:val="001A56E4"/>
    <w:rsid w:val="001A74E6"/>
    <w:rsid w:val="001B0C4B"/>
    <w:rsid w:val="001B3BDF"/>
    <w:rsid w:val="001B3DE9"/>
    <w:rsid w:val="001B4987"/>
    <w:rsid w:val="001B4A5D"/>
    <w:rsid w:val="001B50E3"/>
    <w:rsid w:val="001B638D"/>
    <w:rsid w:val="001B6F6B"/>
    <w:rsid w:val="001B77BF"/>
    <w:rsid w:val="001B7D94"/>
    <w:rsid w:val="001B7F85"/>
    <w:rsid w:val="001C101B"/>
    <w:rsid w:val="001C2036"/>
    <w:rsid w:val="001C5F84"/>
    <w:rsid w:val="001C605A"/>
    <w:rsid w:val="001C60E9"/>
    <w:rsid w:val="001C6E66"/>
    <w:rsid w:val="001C7C91"/>
    <w:rsid w:val="001D03A5"/>
    <w:rsid w:val="001D0EF0"/>
    <w:rsid w:val="001D14D4"/>
    <w:rsid w:val="001D161F"/>
    <w:rsid w:val="001D17CD"/>
    <w:rsid w:val="001D330F"/>
    <w:rsid w:val="001D3600"/>
    <w:rsid w:val="001D365B"/>
    <w:rsid w:val="001D3718"/>
    <w:rsid w:val="001D3C82"/>
    <w:rsid w:val="001D5812"/>
    <w:rsid w:val="001D6819"/>
    <w:rsid w:val="001D6F8D"/>
    <w:rsid w:val="001D7B67"/>
    <w:rsid w:val="001D7D7C"/>
    <w:rsid w:val="001D7D86"/>
    <w:rsid w:val="001D7DD5"/>
    <w:rsid w:val="001E0DE2"/>
    <w:rsid w:val="001E1461"/>
    <w:rsid w:val="001E20F8"/>
    <w:rsid w:val="001E2118"/>
    <w:rsid w:val="001E32C4"/>
    <w:rsid w:val="001E5183"/>
    <w:rsid w:val="001E5CE0"/>
    <w:rsid w:val="001E6406"/>
    <w:rsid w:val="001F0308"/>
    <w:rsid w:val="001F070F"/>
    <w:rsid w:val="001F0E89"/>
    <w:rsid w:val="001F11C2"/>
    <w:rsid w:val="001F1CFE"/>
    <w:rsid w:val="001F31D1"/>
    <w:rsid w:val="001F3DA4"/>
    <w:rsid w:val="001F4550"/>
    <w:rsid w:val="001F5818"/>
    <w:rsid w:val="001F605A"/>
    <w:rsid w:val="001F6D98"/>
    <w:rsid w:val="001F784E"/>
    <w:rsid w:val="00201608"/>
    <w:rsid w:val="00203435"/>
    <w:rsid w:val="00203890"/>
    <w:rsid w:val="002047E7"/>
    <w:rsid w:val="00205976"/>
    <w:rsid w:val="002065E5"/>
    <w:rsid w:val="0021040B"/>
    <w:rsid w:val="00210AC6"/>
    <w:rsid w:val="00210B22"/>
    <w:rsid w:val="002119CA"/>
    <w:rsid w:val="0021287C"/>
    <w:rsid w:val="0021456C"/>
    <w:rsid w:val="00214A90"/>
    <w:rsid w:val="00214E0C"/>
    <w:rsid w:val="00215C93"/>
    <w:rsid w:val="00215F33"/>
    <w:rsid w:val="00217473"/>
    <w:rsid w:val="002201A2"/>
    <w:rsid w:val="00220C1B"/>
    <w:rsid w:val="00220F44"/>
    <w:rsid w:val="0022105C"/>
    <w:rsid w:val="002210DE"/>
    <w:rsid w:val="002228CC"/>
    <w:rsid w:val="00222CF3"/>
    <w:rsid w:val="00222EFA"/>
    <w:rsid w:val="002234F2"/>
    <w:rsid w:val="00224A74"/>
    <w:rsid w:val="00224E9F"/>
    <w:rsid w:val="00225572"/>
    <w:rsid w:val="00225654"/>
    <w:rsid w:val="00225BF3"/>
    <w:rsid w:val="0022695C"/>
    <w:rsid w:val="00227153"/>
    <w:rsid w:val="002271D3"/>
    <w:rsid w:val="002274F8"/>
    <w:rsid w:val="00227517"/>
    <w:rsid w:val="0023139C"/>
    <w:rsid w:val="00231F94"/>
    <w:rsid w:val="00232296"/>
    <w:rsid w:val="002328A7"/>
    <w:rsid w:val="002331AB"/>
    <w:rsid w:val="002353DE"/>
    <w:rsid w:val="002358E2"/>
    <w:rsid w:val="0023613B"/>
    <w:rsid w:val="0023622C"/>
    <w:rsid w:val="00237265"/>
    <w:rsid w:val="002378C1"/>
    <w:rsid w:val="002378D8"/>
    <w:rsid w:val="00237DB6"/>
    <w:rsid w:val="00237E7A"/>
    <w:rsid w:val="002416B2"/>
    <w:rsid w:val="00243915"/>
    <w:rsid w:val="0024625C"/>
    <w:rsid w:val="00247164"/>
    <w:rsid w:val="0024721B"/>
    <w:rsid w:val="002477A5"/>
    <w:rsid w:val="00247F91"/>
    <w:rsid w:val="00250843"/>
    <w:rsid w:val="00250E5E"/>
    <w:rsid w:val="00251652"/>
    <w:rsid w:val="0025179B"/>
    <w:rsid w:val="00254BB6"/>
    <w:rsid w:val="0025580E"/>
    <w:rsid w:val="00255914"/>
    <w:rsid w:val="002567AA"/>
    <w:rsid w:val="00256EDA"/>
    <w:rsid w:val="0026059A"/>
    <w:rsid w:val="00260F5A"/>
    <w:rsid w:val="00261205"/>
    <w:rsid w:val="002622A4"/>
    <w:rsid w:val="00262F10"/>
    <w:rsid w:val="0026310A"/>
    <w:rsid w:val="00263E6C"/>
    <w:rsid w:val="00264604"/>
    <w:rsid w:val="0026495C"/>
    <w:rsid w:val="00264A47"/>
    <w:rsid w:val="00264F2C"/>
    <w:rsid w:val="00266780"/>
    <w:rsid w:val="00266F5D"/>
    <w:rsid w:val="0026721A"/>
    <w:rsid w:val="00267BEF"/>
    <w:rsid w:val="00267CA3"/>
    <w:rsid w:val="00267F41"/>
    <w:rsid w:val="0027051D"/>
    <w:rsid w:val="00270BF0"/>
    <w:rsid w:val="00271C01"/>
    <w:rsid w:val="002747BB"/>
    <w:rsid w:val="00275892"/>
    <w:rsid w:val="00277F2F"/>
    <w:rsid w:val="002801EA"/>
    <w:rsid w:val="00280540"/>
    <w:rsid w:val="00281C9C"/>
    <w:rsid w:val="00282B6B"/>
    <w:rsid w:val="002834B6"/>
    <w:rsid w:val="00283D63"/>
    <w:rsid w:val="00285313"/>
    <w:rsid w:val="00287499"/>
    <w:rsid w:val="00287B09"/>
    <w:rsid w:val="002909BD"/>
    <w:rsid w:val="00291013"/>
    <w:rsid w:val="0029156D"/>
    <w:rsid w:val="00291A62"/>
    <w:rsid w:val="00291AD4"/>
    <w:rsid w:val="00291E62"/>
    <w:rsid w:val="00291EFB"/>
    <w:rsid w:val="00294C09"/>
    <w:rsid w:val="00294FE3"/>
    <w:rsid w:val="00295021"/>
    <w:rsid w:val="00295AD0"/>
    <w:rsid w:val="002975CB"/>
    <w:rsid w:val="0029764A"/>
    <w:rsid w:val="002A0D98"/>
    <w:rsid w:val="002A1279"/>
    <w:rsid w:val="002A1648"/>
    <w:rsid w:val="002A2C90"/>
    <w:rsid w:val="002A32CD"/>
    <w:rsid w:val="002A3C3B"/>
    <w:rsid w:val="002A3D67"/>
    <w:rsid w:val="002A43EB"/>
    <w:rsid w:val="002A4B0D"/>
    <w:rsid w:val="002A5696"/>
    <w:rsid w:val="002A5D49"/>
    <w:rsid w:val="002A657A"/>
    <w:rsid w:val="002A685F"/>
    <w:rsid w:val="002A7AED"/>
    <w:rsid w:val="002A7F38"/>
    <w:rsid w:val="002B02D0"/>
    <w:rsid w:val="002B0DEB"/>
    <w:rsid w:val="002B1EFD"/>
    <w:rsid w:val="002B1FF5"/>
    <w:rsid w:val="002B27B0"/>
    <w:rsid w:val="002B33AC"/>
    <w:rsid w:val="002B347F"/>
    <w:rsid w:val="002B4603"/>
    <w:rsid w:val="002B4BAA"/>
    <w:rsid w:val="002B4D35"/>
    <w:rsid w:val="002B5D4D"/>
    <w:rsid w:val="002B65AE"/>
    <w:rsid w:val="002B7BC9"/>
    <w:rsid w:val="002C094E"/>
    <w:rsid w:val="002C20AB"/>
    <w:rsid w:val="002C261E"/>
    <w:rsid w:val="002C2C19"/>
    <w:rsid w:val="002C2D40"/>
    <w:rsid w:val="002C3E3E"/>
    <w:rsid w:val="002C4FE0"/>
    <w:rsid w:val="002C6E88"/>
    <w:rsid w:val="002D0A5D"/>
    <w:rsid w:val="002D10E0"/>
    <w:rsid w:val="002D29BF"/>
    <w:rsid w:val="002D3305"/>
    <w:rsid w:val="002D5C42"/>
    <w:rsid w:val="002D7B38"/>
    <w:rsid w:val="002E04A3"/>
    <w:rsid w:val="002E12A0"/>
    <w:rsid w:val="002E1897"/>
    <w:rsid w:val="002E18E2"/>
    <w:rsid w:val="002E257E"/>
    <w:rsid w:val="002E2706"/>
    <w:rsid w:val="002E2BBE"/>
    <w:rsid w:val="002E319D"/>
    <w:rsid w:val="002E3867"/>
    <w:rsid w:val="002E4B68"/>
    <w:rsid w:val="002E57A6"/>
    <w:rsid w:val="002E69A7"/>
    <w:rsid w:val="002E700C"/>
    <w:rsid w:val="002E7310"/>
    <w:rsid w:val="002E75DA"/>
    <w:rsid w:val="002E7C6E"/>
    <w:rsid w:val="002E7D5A"/>
    <w:rsid w:val="002F104E"/>
    <w:rsid w:val="002F11A5"/>
    <w:rsid w:val="002F1C60"/>
    <w:rsid w:val="002F20CB"/>
    <w:rsid w:val="002F28DA"/>
    <w:rsid w:val="002F29E5"/>
    <w:rsid w:val="002F2D4A"/>
    <w:rsid w:val="002F2D5E"/>
    <w:rsid w:val="002F363C"/>
    <w:rsid w:val="002F3AA0"/>
    <w:rsid w:val="002F3FEC"/>
    <w:rsid w:val="002F436E"/>
    <w:rsid w:val="002F490B"/>
    <w:rsid w:val="002F4DA3"/>
    <w:rsid w:val="002F5126"/>
    <w:rsid w:val="002F5561"/>
    <w:rsid w:val="002F6B23"/>
    <w:rsid w:val="002F7607"/>
    <w:rsid w:val="002F7FAD"/>
    <w:rsid w:val="00300EFD"/>
    <w:rsid w:val="00302E6A"/>
    <w:rsid w:val="0030374E"/>
    <w:rsid w:val="0030593F"/>
    <w:rsid w:val="00305C3E"/>
    <w:rsid w:val="003060B2"/>
    <w:rsid w:val="00306D22"/>
    <w:rsid w:val="003076D4"/>
    <w:rsid w:val="00311274"/>
    <w:rsid w:val="003124E3"/>
    <w:rsid w:val="00313610"/>
    <w:rsid w:val="00316397"/>
    <w:rsid w:val="0032020B"/>
    <w:rsid w:val="0032095C"/>
    <w:rsid w:val="00322C53"/>
    <w:rsid w:val="00324593"/>
    <w:rsid w:val="00324D16"/>
    <w:rsid w:val="00325A2C"/>
    <w:rsid w:val="00325B16"/>
    <w:rsid w:val="00325D2D"/>
    <w:rsid w:val="00325DAE"/>
    <w:rsid w:val="00326580"/>
    <w:rsid w:val="00330686"/>
    <w:rsid w:val="003338C1"/>
    <w:rsid w:val="00335006"/>
    <w:rsid w:val="00335533"/>
    <w:rsid w:val="00343816"/>
    <w:rsid w:val="00343833"/>
    <w:rsid w:val="00343D89"/>
    <w:rsid w:val="0034481B"/>
    <w:rsid w:val="00344C0B"/>
    <w:rsid w:val="00345BDC"/>
    <w:rsid w:val="00345C57"/>
    <w:rsid w:val="00345CC6"/>
    <w:rsid w:val="00345E15"/>
    <w:rsid w:val="003460C4"/>
    <w:rsid w:val="00346660"/>
    <w:rsid w:val="003470C8"/>
    <w:rsid w:val="003477CC"/>
    <w:rsid w:val="00347D2E"/>
    <w:rsid w:val="00350437"/>
    <w:rsid w:val="00350BCC"/>
    <w:rsid w:val="00350C80"/>
    <w:rsid w:val="00351DEE"/>
    <w:rsid w:val="00351FBF"/>
    <w:rsid w:val="0035229F"/>
    <w:rsid w:val="0035277C"/>
    <w:rsid w:val="00353390"/>
    <w:rsid w:val="003538C0"/>
    <w:rsid w:val="00353A19"/>
    <w:rsid w:val="00355675"/>
    <w:rsid w:val="0035627C"/>
    <w:rsid w:val="003570BA"/>
    <w:rsid w:val="003574F4"/>
    <w:rsid w:val="00357811"/>
    <w:rsid w:val="00360059"/>
    <w:rsid w:val="00360105"/>
    <w:rsid w:val="00361C28"/>
    <w:rsid w:val="00361D8F"/>
    <w:rsid w:val="0036353B"/>
    <w:rsid w:val="00363E66"/>
    <w:rsid w:val="00364083"/>
    <w:rsid w:val="00364C62"/>
    <w:rsid w:val="003657FF"/>
    <w:rsid w:val="00366C84"/>
    <w:rsid w:val="0036752F"/>
    <w:rsid w:val="00367A1E"/>
    <w:rsid w:val="00371355"/>
    <w:rsid w:val="00372A60"/>
    <w:rsid w:val="003736BD"/>
    <w:rsid w:val="003743A6"/>
    <w:rsid w:val="00374488"/>
    <w:rsid w:val="00375D38"/>
    <w:rsid w:val="00376901"/>
    <w:rsid w:val="003772C6"/>
    <w:rsid w:val="0037796D"/>
    <w:rsid w:val="003828B5"/>
    <w:rsid w:val="00382EFE"/>
    <w:rsid w:val="00383C23"/>
    <w:rsid w:val="003841B3"/>
    <w:rsid w:val="00384BFA"/>
    <w:rsid w:val="003854F8"/>
    <w:rsid w:val="00386295"/>
    <w:rsid w:val="003869C3"/>
    <w:rsid w:val="0038771F"/>
    <w:rsid w:val="00387946"/>
    <w:rsid w:val="003900C6"/>
    <w:rsid w:val="00392021"/>
    <w:rsid w:val="003926E8"/>
    <w:rsid w:val="00392E3E"/>
    <w:rsid w:val="003936DF"/>
    <w:rsid w:val="00393937"/>
    <w:rsid w:val="00394280"/>
    <w:rsid w:val="003954A9"/>
    <w:rsid w:val="003957CC"/>
    <w:rsid w:val="00395ADF"/>
    <w:rsid w:val="00396F42"/>
    <w:rsid w:val="00396FE1"/>
    <w:rsid w:val="003A2359"/>
    <w:rsid w:val="003A2B3F"/>
    <w:rsid w:val="003A31D0"/>
    <w:rsid w:val="003A572A"/>
    <w:rsid w:val="003A65F7"/>
    <w:rsid w:val="003A6772"/>
    <w:rsid w:val="003A6D68"/>
    <w:rsid w:val="003A78E0"/>
    <w:rsid w:val="003A7AE6"/>
    <w:rsid w:val="003B0201"/>
    <w:rsid w:val="003B0A74"/>
    <w:rsid w:val="003B22C4"/>
    <w:rsid w:val="003B22ED"/>
    <w:rsid w:val="003B3668"/>
    <w:rsid w:val="003B40AB"/>
    <w:rsid w:val="003B41FA"/>
    <w:rsid w:val="003B4298"/>
    <w:rsid w:val="003B43C1"/>
    <w:rsid w:val="003B578C"/>
    <w:rsid w:val="003B5A40"/>
    <w:rsid w:val="003B72B3"/>
    <w:rsid w:val="003B7B82"/>
    <w:rsid w:val="003C024D"/>
    <w:rsid w:val="003C0BDB"/>
    <w:rsid w:val="003C0E31"/>
    <w:rsid w:val="003C2357"/>
    <w:rsid w:val="003C2541"/>
    <w:rsid w:val="003C2953"/>
    <w:rsid w:val="003C58EB"/>
    <w:rsid w:val="003C7B2D"/>
    <w:rsid w:val="003D2185"/>
    <w:rsid w:val="003D249A"/>
    <w:rsid w:val="003D3489"/>
    <w:rsid w:val="003D3BA7"/>
    <w:rsid w:val="003D4812"/>
    <w:rsid w:val="003D4AF3"/>
    <w:rsid w:val="003D4C7F"/>
    <w:rsid w:val="003D4E7B"/>
    <w:rsid w:val="003D5EFC"/>
    <w:rsid w:val="003E0426"/>
    <w:rsid w:val="003E0682"/>
    <w:rsid w:val="003E1263"/>
    <w:rsid w:val="003E141D"/>
    <w:rsid w:val="003E27A2"/>
    <w:rsid w:val="003E3A74"/>
    <w:rsid w:val="003E5E52"/>
    <w:rsid w:val="003E6858"/>
    <w:rsid w:val="003E749E"/>
    <w:rsid w:val="003E74DE"/>
    <w:rsid w:val="003F1194"/>
    <w:rsid w:val="003F1D9F"/>
    <w:rsid w:val="003F2845"/>
    <w:rsid w:val="003F2F87"/>
    <w:rsid w:val="003F327B"/>
    <w:rsid w:val="003F3707"/>
    <w:rsid w:val="003F48D0"/>
    <w:rsid w:val="003F4C93"/>
    <w:rsid w:val="003F5412"/>
    <w:rsid w:val="003F56F7"/>
    <w:rsid w:val="003F795B"/>
    <w:rsid w:val="00400272"/>
    <w:rsid w:val="00401A7E"/>
    <w:rsid w:val="004031CE"/>
    <w:rsid w:val="00403FF5"/>
    <w:rsid w:val="00405142"/>
    <w:rsid w:val="00405921"/>
    <w:rsid w:val="00405CF8"/>
    <w:rsid w:val="00406A6E"/>
    <w:rsid w:val="0040769F"/>
    <w:rsid w:val="00407971"/>
    <w:rsid w:val="004079DA"/>
    <w:rsid w:val="00407CC5"/>
    <w:rsid w:val="00410D58"/>
    <w:rsid w:val="004121E3"/>
    <w:rsid w:val="00412B38"/>
    <w:rsid w:val="00412F51"/>
    <w:rsid w:val="00413BA5"/>
    <w:rsid w:val="00414A3A"/>
    <w:rsid w:val="00415873"/>
    <w:rsid w:val="00415997"/>
    <w:rsid w:val="0041631D"/>
    <w:rsid w:val="0041657A"/>
    <w:rsid w:val="004168B7"/>
    <w:rsid w:val="00417151"/>
    <w:rsid w:val="004171FF"/>
    <w:rsid w:val="00417960"/>
    <w:rsid w:val="00420168"/>
    <w:rsid w:val="00420D85"/>
    <w:rsid w:val="00420FA7"/>
    <w:rsid w:val="0042257D"/>
    <w:rsid w:val="00422C6D"/>
    <w:rsid w:val="00423546"/>
    <w:rsid w:val="00424DCF"/>
    <w:rsid w:val="00426E85"/>
    <w:rsid w:val="00427EE1"/>
    <w:rsid w:val="00430564"/>
    <w:rsid w:val="00430F24"/>
    <w:rsid w:val="0043124B"/>
    <w:rsid w:val="00431BE5"/>
    <w:rsid w:val="00432A8B"/>
    <w:rsid w:val="00433914"/>
    <w:rsid w:val="00434E46"/>
    <w:rsid w:val="00434FFE"/>
    <w:rsid w:val="00435176"/>
    <w:rsid w:val="004354B0"/>
    <w:rsid w:val="00436993"/>
    <w:rsid w:val="0043797B"/>
    <w:rsid w:val="0044077E"/>
    <w:rsid w:val="004411DC"/>
    <w:rsid w:val="0044357C"/>
    <w:rsid w:val="00443693"/>
    <w:rsid w:val="00444791"/>
    <w:rsid w:val="0044603D"/>
    <w:rsid w:val="00447691"/>
    <w:rsid w:val="00447AEE"/>
    <w:rsid w:val="00447BFE"/>
    <w:rsid w:val="00451402"/>
    <w:rsid w:val="004518BB"/>
    <w:rsid w:val="0045198C"/>
    <w:rsid w:val="00451CA4"/>
    <w:rsid w:val="00454374"/>
    <w:rsid w:val="004546EC"/>
    <w:rsid w:val="00454AFF"/>
    <w:rsid w:val="00454B1F"/>
    <w:rsid w:val="004552AB"/>
    <w:rsid w:val="00457729"/>
    <w:rsid w:val="004602F9"/>
    <w:rsid w:val="004614B2"/>
    <w:rsid w:val="00462298"/>
    <w:rsid w:val="00462B72"/>
    <w:rsid w:val="00462E93"/>
    <w:rsid w:val="00463AE4"/>
    <w:rsid w:val="004641ED"/>
    <w:rsid w:val="00466249"/>
    <w:rsid w:val="0046764C"/>
    <w:rsid w:val="00470164"/>
    <w:rsid w:val="004703B9"/>
    <w:rsid w:val="00470A29"/>
    <w:rsid w:val="00474527"/>
    <w:rsid w:val="00474E2F"/>
    <w:rsid w:val="00475CBA"/>
    <w:rsid w:val="00480336"/>
    <w:rsid w:val="00480C13"/>
    <w:rsid w:val="004836EC"/>
    <w:rsid w:val="004836F6"/>
    <w:rsid w:val="004853C9"/>
    <w:rsid w:val="0048565A"/>
    <w:rsid w:val="0048602E"/>
    <w:rsid w:val="004907ED"/>
    <w:rsid w:val="00490BCC"/>
    <w:rsid w:val="00490C76"/>
    <w:rsid w:val="00490E05"/>
    <w:rsid w:val="004912DE"/>
    <w:rsid w:val="004914BA"/>
    <w:rsid w:val="00491C17"/>
    <w:rsid w:val="004940FA"/>
    <w:rsid w:val="004966CB"/>
    <w:rsid w:val="004975DC"/>
    <w:rsid w:val="004A1090"/>
    <w:rsid w:val="004A28B9"/>
    <w:rsid w:val="004A41D0"/>
    <w:rsid w:val="004A4A6E"/>
    <w:rsid w:val="004A59BF"/>
    <w:rsid w:val="004A6367"/>
    <w:rsid w:val="004A790F"/>
    <w:rsid w:val="004B22D5"/>
    <w:rsid w:val="004B2E0C"/>
    <w:rsid w:val="004B3690"/>
    <w:rsid w:val="004B4D17"/>
    <w:rsid w:val="004B560A"/>
    <w:rsid w:val="004B666A"/>
    <w:rsid w:val="004B6A71"/>
    <w:rsid w:val="004B6EA8"/>
    <w:rsid w:val="004B7014"/>
    <w:rsid w:val="004B74CA"/>
    <w:rsid w:val="004C0C72"/>
    <w:rsid w:val="004C0DDD"/>
    <w:rsid w:val="004C11C5"/>
    <w:rsid w:val="004C270C"/>
    <w:rsid w:val="004C37C0"/>
    <w:rsid w:val="004C46A8"/>
    <w:rsid w:val="004C46E8"/>
    <w:rsid w:val="004C50AC"/>
    <w:rsid w:val="004C59CC"/>
    <w:rsid w:val="004D07C6"/>
    <w:rsid w:val="004D0E82"/>
    <w:rsid w:val="004D174A"/>
    <w:rsid w:val="004D1902"/>
    <w:rsid w:val="004D25D9"/>
    <w:rsid w:val="004D2CDA"/>
    <w:rsid w:val="004D2F67"/>
    <w:rsid w:val="004D32BB"/>
    <w:rsid w:val="004D4C41"/>
    <w:rsid w:val="004D4F95"/>
    <w:rsid w:val="004D6C3F"/>
    <w:rsid w:val="004D6F1B"/>
    <w:rsid w:val="004D721F"/>
    <w:rsid w:val="004E1139"/>
    <w:rsid w:val="004E16DC"/>
    <w:rsid w:val="004E2591"/>
    <w:rsid w:val="004E397D"/>
    <w:rsid w:val="004E4575"/>
    <w:rsid w:val="004E4596"/>
    <w:rsid w:val="004E491A"/>
    <w:rsid w:val="004E5093"/>
    <w:rsid w:val="004E5217"/>
    <w:rsid w:val="004E575A"/>
    <w:rsid w:val="004E62BA"/>
    <w:rsid w:val="004E6333"/>
    <w:rsid w:val="004E6D46"/>
    <w:rsid w:val="004E74EE"/>
    <w:rsid w:val="004F03E2"/>
    <w:rsid w:val="004F0D7F"/>
    <w:rsid w:val="004F1294"/>
    <w:rsid w:val="004F134E"/>
    <w:rsid w:val="004F1929"/>
    <w:rsid w:val="004F1CDA"/>
    <w:rsid w:val="004F256B"/>
    <w:rsid w:val="004F7389"/>
    <w:rsid w:val="004F79FA"/>
    <w:rsid w:val="004F7D04"/>
    <w:rsid w:val="0050077C"/>
    <w:rsid w:val="00502280"/>
    <w:rsid w:val="0050246A"/>
    <w:rsid w:val="00503D37"/>
    <w:rsid w:val="005041DB"/>
    <w:rsid w:val="00504AC1"/>
    <w:rsid w:val="00505A15"/>
    <w:rsid w:val="0050753E"/>
    <w:rsid w:val="00507CD6"/>
    <w:rsid w:val="005111AB"/>
    <w:rsid w:val="00511B39"/>
    <w:rsid w:val="00512C1D"/>
    <w:rsid w:val="005133EA"/>
    <w:rsid w:val="005135F6"/>
    <w:rsid w:val="00513B32"/>
    <w:rsid w:val="00513C8F"/>
    <w:rsid w:val="00515AF3"/>
    <w:rsid w:val="00515D17"/>
    <w:rsid w:val="005161C6"/>
    <w:rsid w:val="00520699"/>
    <w:rsid w:val="005220AC"/>
    <w:rsid w:val="00522E16"/>
    <w:rsid w:val="00523177"/>
    <w:rsid w:val="00526B1A"/>
    <w:rsid w:val="00527DDD"/>
    <w:rsid w:val="005306FA"/>
    <w:rsid w:val="0053152D"/>
    <w:rsid w:val="00534764"/>
    <w:rsid w:val="00534F14"/>
    <w:rsid w:val="0053613B"/>
    <w:rsid w:val="00536E36"/>
    <w:rsid w:val="005407A8"/>
    <w:rsid w:val="00540840"/>
    <w:rsid w:val="00540CCA"/>
    <w:rsid w:val="00540D52"/>
    <w:rsid w:val="00541668"/>
    <w:rsid w:val="00541B43"/>
    <w:rsid w:val="00541D4E"/>
    <w:rsid w:val="0054239D"/>
    <w:rsid w:val="00542C30"/>
    <w:rsid w:val="00542E1F"/>
    <w:rsid w:val="00543761"/>
    <w:rsid w:val="00546B28"/>
    <w:rsid w:val="005511A0"/>
    <w:rsid w:val="00551C0D"/>
    <w:rsid w:val="0055326B"/>
    <w:rsid w:val="0055328F"/>
    <w:rsid w:val="00553702"/>
    <w:rsid w:val="00553E10"/>
    <w:rsid w:val="00554AD6"/>
    <w:rsid w:val="00554EA6"/>
    <w:rsid w:val="005556F2"/>
    <w:rsid w:val="00557163"/>
    <w:rsid w:val="0055796E"/>
    <w:rsid w:val="005604A7"/>
    <w:rsid w:val="00561310"/>
    <w:rsid w:val="005618D7"/>
    <w:rsid w:val="00561B0F"/>
    <w:rsid w:val="00562153"/>
    <w:rsid w:val="00562326"/>
    <w:rsid w:val="005623B4"/>
    <w:rsid w:val="0056293D"/>
    <w:rsid w:val="005629CE"/>
    <w:rsid w:val="005630AB"/>
    <w:rsid w:val="0056319F"/>
    <w:rsid w:val="005632DB"/>
    <w:rsid w:val="005635F0"/>
    <w:rsid w:val="005636A7"/>
    <w:rsid w:val="00563EDD"/>
    <w:rsid w:val="00565496"/>
    <w:rsid w:val="00565695"/>
    <w:rsid w:val="005664C7"/>
    <w:rsid w:val="0056651C"/>
    <w:rsid w:val="0056775F"/>
    <w:rsid w:val="0057019C"/>
    <w:rsid w:val="00571418"/>
    <w:rsid w:val="00572F2B"/>
    <w:rsid w:val="00573157"/>
    <w:rsid w:val="005731A1"/>
    <w:rsid w:val="00575A55"/>
    <w:rsid w:val="00577064"/>
    <w:rsid w:val="00577DF8"/>
    <w:rsid w:val="00580D45"/>
    <w:rsid w:val="00581171"/>
    <w:rsid w:val="0058267D"/>
    <w:rsid w:val="00582D3F"/>
    <w:rsid w:val="0058377E"/>
    <w:rsid w:val="005837F9"/>
    <w:rsid w:val="00585ECD"/>
    <w:rsid w:val="005860DA"/>
    <w:rsid w:val="00586C17"/>
    <w:rsid w:val="00587864"/>
    <w:rsid w:val="00587E16"/>
    <w:rsid w:val="00587F65"/>
    <w:rsid w:val="0059082A"/>
    <w:rsid w:val="005926B1"/>
    <w:rsid w:val="00595309"/>
    <w:rsid w:val="005953F6"/>
    <w:rsid w:val="005967F9"/>
    <w:rsid w:val="00597E27"/>
    <w:rsid w:val="005A010D"/>
    <w:rsid w:val="005A0445"/>
    <w:rsid w:val="005A194D"/>
    <w:rsid w:val="005A27E2"/>
    <w:rsid w:val="005A2910"/>
    <w:rsid w:val="005A2B61"/>
    <w:rsid w:val="005A4C16"/>
    <w:rsid w:val="005A5589"/>
    <w:rsid w:val="005A5FBE"/>
    <w:rsid w:val="005A71DD"/>
    <w:rsid w:val="005A7F41"/>
    <w:rsid w:val="005B0555"/>
    <w:rsid w:val="005B0C10"/>
    <w:rsid w:val="005B1911"/>
    <w:rsid w:val="005B3D9D"/>
    <w:rsid w:val="005B4612"/>
    <w:rsid w:val="005B4791"/>
    <w:rsid w:val="005B5D91"/>
    <w:rsid w:val="005B62D0"/>
    <w:rsid w:val="005B66FB"/>
    <w:rsid w:val="005B6F75"/>
    <w:rsid w:val="005B70CB"/>
    <w:rsid w:val="005B7D57"/>
    <w:rsid w:val="005C1AC7"/>
    <w:rsid w:val="005C1C8E"/>
    <w:rsid w:val="005C236E"/>
    <w:rsid w:val="005C421B"/>
    <w:rsid w:val="005C46E1"/>
    <w:rsid w:val="005C5E87"/>
    <w:rsid w:val="005D037A"/>
    <w:rsid w:val="005D0450"/>
    <w:rsid w:val="005D0507"/>
    <w:rsid w:val="005D0B0A"/>
    <w:rsid w:val="005D131E"/>
    <w:rsid w:val="005D171A"/>
    <w:rsid w:val="005D2C11"/>
    <w:rsid w:val="005D3288"/>
    <w:rsid w:val="005D3838"/>
    <w:rsid w:val="005D5B6D"/>
    <w:rsid w:val="005D72F8"/>
    <w:rsid w:val="005E065B"/>
    <w:rsid w:val="005E0CD6"/>
    <w:rsid w:val="005E1C00"/>
    <w:rsid w:val="005E25AD"/>
    <w:rsid w:val="005E31B3"/>
    <w:rsid w:val="005E41A6"/>
    <w:rsid w:val="005E666B"/>
    <w:rsid w:val="005F258B"/>
    <w:rsid w:val="005F2873"/>
    <w:rsid w:val="005F2A93"/>
    <w:rsid w:val="005F2C9A"/>
    <w:rsid w:val="005F416C"/>
    <w:rsid w:val="005F4318"/>
    <w:rsid w:val="005F4325"/>
    <w:rsid w:val="005F444B"/>
    <w:rsid w:val="005F5A84"/>
    <w:rsid w:val="005F5C03"/>
    <w:rsid w:val="005F5D6D"/>
    <w:rsid w:val="005F653F"/>
    <w:rsid w:val="005F66B2"/>
    <w:rsid w:val="005F6BFA"/>
    <w:rsid w:val="005F7995"/>
    <w:rsid w:val="006007D4"/>
    <w:rsid w:val="006007DE"/>
    <w:rsid w:val="00601770"/>
    <w:rsid w:val="00601C0A"/>
    <w:rsid w:val="00602000"/>
    <w:rsid w:val="006023DC"/>
    <w:rsid w:val="00603D74"/>
    <w:rsid w:val="00606E4C"/>
    <w:rsid w:val="00607E2B"/>
    <w:rsid w:val="006103C0"/>
    <w:rsid w:val="0061111F"/>
    <w:rsid w:val="00613C5F"/>
    <w:rsid w:val="00614362"/>
    <w:rsid w:val="006144F5"/>
    <w:rsid w:val="0061512A"/>
    <w:rsid w:val="00616A1E"/>
    <w:rsid w:val="00620055"/>
    <w:rsid w:val="00622FA0"/>
    <w:rsid w:val="00623EDD"/>
    <w:rsid w:val="0062442C"/>
    <w:rsid w:val="00625F7E"/>
    <w:rsid w:val="00626384"/>
    <w:rsid w:val="00630E7A"/>
    <w:rsid w:val="00631D5C"/>
    <w:rsid w:val="0063223B"/>
    <w:rsid w:val="00632322"/>
    <w:rsid w:val="0063249B"/>
    <w:rsid w:val="0063453A"/>
    <w:rsid w:val="00634585"/>
    <w:rsid w:val="006348B1"/>
    <w:rsid w:val="00634906"/>
    <w:rsid w:val="0063535E"/>
    <w:rsid w:val="00635B83"/>
    <w:rsid w:val="006369B2"/>
    <w:rsid w:val="00637301"/>
    <w:rsid w:val="00637650"/>
    <w:rsid w:val="00637C33"/>
    <w:rsid w:val="006402F4"/>
    <w:rsid w:val="006406F8"/>
    <w:rsid w:val="00640EF9"/>
    <w:rsid w:val="0064116B"/>
    <w:rsid w:val="00641555"/>
    <w:rsid w:val="00644140"/>
    <w:rsid w:val="00644CF8"/>
    <w:rsid w:val="00644D29"/>
    <w:rsid w:val="00645313"/>
    <w:rsid w:val="00645694"/>
    <w:rsid w:val="00645BAC"/>
    <w:rsid w:val="00646C62"/>
    <w:rsid w:val="0064701A"/>
    <w:rsid w:val="00647DFE"/>
    <w:rsid w:val="0065142C"/>
    <w:rsid w:val="0065145A"/>
    <w:rsid w:val="006514CD"/>
    <w:rsid w:val="006525E0"/>
    <w:rsid w:val="00652C22"/>
    <w:rsid w:val="00652E64"/>
    <w:rsid w:val="0065426C"/>
    <w:rsid w:val="00655006"/>
    <w:rsid w:val="006554A5"/>
    <w:rsid w:val="00655AB3"/>
    <w:rsid w:val="00655F76"/>
    <w:rsid w:val="006560E2"/>
    <w:rsid w:val="0066071A"/>
    <w:rsid w:val="00661053"/>
    <w:rsid w:val="006626BF"/>
    <w:rsid w:val="00663AF7"/>
    <w:rsid w:val="00663CEC"/>
    <w:rsid w:val="00664440"/>
    <w:rsid w:val="006656EA"/>
    <w:rsid w:val="00665F03"/>
    <w:rsid w:val="00666864"/>
    <w:rsid w:val="00667870"/>
    <w:rsid w:val="0067039A"/>
    <w:rsid w:val="00670894"/>
    <w:rsid w:val="00670B87"/>
    <w:rsid w:val="00670F4C"/>
    <w:rsid w:val="00671A12"/>
    <w:rsid w:val="0067216F"/>
    <w:rsid w:val="00672C27"/>
    <w:rsid w:val="00672DFC"/>
    <w:rsid w:val="00673D95"/>
    <w:rsid w:val="00674B34"/>
    <w:rsid w:val="00674CE9"/>
    <w:rsid w:val="00677702"/>
    <w:rsid w:val="00680D3F"/>
    <w:rsid w:val="00681E91"/>
    <w:rsid w:val="00684729"/>
    <w:rsid w:val="00687063"/>
    <w:rsid w:val="0068758D"/>
    <w:rsid w:val="006902F2"/>
    <w:rsid w:val="0069052B"/>
    <w:rsid w:val="00690777"/>
    <w:rsid w:val="00691C60"/>
    <w:rsid w:val="00693423"/>
    <w:rsid w:val="0069383E"/>
    <w:rsid w:val="00693952"/>
    <w:rsid w:val="00693C9B"/>
    <w:rsid w:val="00694EF9"/>
    <w:rsid w:val="00695034"/>
    <w:rsid w:val="006967A6"/>
    <w:rsid w:val="00697D09"/>
    <w:rsid w:val="006A0B47"/>
    <w:rsid w:val="006A162A"/>
    <w:rsid w:val="006A1668"/>
    <w:rsid w:val="006A18A1"/>
    <w:rsid w:val="006A1F00"/>
    <w:rsid w:val="006A237A"/>
    <w:rsid w:val="006A2F28"/>
    <w:rsid w:val="006A5A59"/>
    <w:rsid w:val="006A6071"/>
    <w:rsid w:val="006A6970"/>
    <w:rsid w:val="006A6B68"/>
    <w:rsid w:val="006A6BC8"/>
    <w:rsid w:val="006A752E"/>
    <w:rsid w:val="006B07A1"/>
    <w:rsid w:val="006B0AC6"/>
    <w:rsid w:val="006B1D4C"/>
    <w:rsid w:val="006B20D5"/>
    <w:rsid w:val="006B215D"/>
    <w:rsid w:val="006B3A04"/>
    <w:rsid w:val="006B5BB0"/>
    <w:rsid w:val="006B5E24"/>
    <w:rsid w:val="006B680D"/>
    <w:rsid w:val="006B6D9D"/>
    <w:rsid w:val="006B7583"/>
    <w:rsid w:val="006B7700"/>
    <w:rsid w:val="006B7B24"/>
    <w:rsid w:val="006B7D47"/>
    <w:rsid w:val="006C07BF"/>
    <w:rsid w:val="006C1880"/>
    <w:rsid w:val="006C1F2D"/>
    <w:rsid w:val="006C2682"/>
    <w:rsid w:val="006C3898"/>
    <w:rsid w:val="006C40C7"/>
    <w:rsid w:val="006C422E"/>
    <w:rsid w:val="006C45EC"/>
    <w:rsid w:val="006C46F3"/>
    <w:rsid w:val="006C5064"/>
    <w:rsid w:val="006C5B35"/>
    <w:rsid w:val="006C64BC"/>
    <w:rsid w:val="006C6AD4"/>
    <w:rsid w:val="006C6C24"/>
    <w:rsid w:val="006D0886"/>
    <w:rsid w:val="006D150C"/>
    <w:rsid w:val="006D1E20"/>
    <w:rsid w:val="006D23C4"/>
    <w:rsid w:val="006D2D1F"/>
    <w:rsid w:val="006D3598"/>
    <w:rsid w:val="006D39A1"/>
    <w:rsid w:val="006D4B58"/>
    <w:rsid w:val="006D61CA"/>
    <w:rsid w:val="006D68A2"/>
    <w:rsid w:val="006D728F"/>
    <w:rsid w:val="006D77D5"/>
    <w:rsid w:val="006E1214"/>
    <w:rsid w:val="006E1465"/>
    <w:rsid w:val="006E213A"/>
    <w:rsid w:val="006E254F"/>
    <w:rsid w:val="006E32DB"/>
    <w:rsid w:val="006E4262"/>
    <w:rsid w:val="006E56C0"/>
    <w:rsid w:val="006E6545"/>
    <w:rsid w:val="006E66BE"/>
    <w:rsid w:val="006E6F98"/>
    <w:rsid w:val="006F01F5"/>
    <w:rsid w:val="006F07BC"/>
    <w:rsid w:val="006F0DE6"/>
    <w:rsid w:val="006F0FC3"/>
    <w:rsid w:val="006F1307"/>
    <w:rsid w:val="006F1763"/>
    <w:rsid w:val="006F1B92"/>
    <w:rsid w:val="006F1ECB"/>
    <w:rsid w:val="006F3502"/>
    <w:rsid w:val="006F39FD"/>
    <w:rsid w:val="006F47A5"/>
    <w:rsid w:val="006F5805"/>
    <w:rsid w:val="006F5839"/>
    <w:rsid w:val="006F5905"/>
    <w:rsid w:val="006F5D49"/>
    <w:rsid w:val="006F73B0"/>
    <w:rsid w:val="006F756C"/>
    <w:rsid w:val="0070045B"/>
    <w:rsid w:val="007007F7"/>
    <w:rsid w:val="00703478"/>
    <w:rsid w:val="00703FDE"/>
    <w:rsid w:val="00704CB4"/>
    <w:rsid w:val="00706277"/>
    <w:rsid w:val="00706C21"/>
    <w:rsid w:val="0071075A"/>
    <w:rsid w:val="00711DAB"/>
    <w:rsid w:val="007130D3"/>
    <w:rsid w:val="00713432"/>
    <w:rsid w:val="00713B4B"/>
    <w:rsid w:val="00714606"/>
    <w:rsid w:val="007166E0"/>
    <w:rsid w:val="00720600"/>
    <w:rsid w:val="00720BE5"/>
    <w:rsid w:val="00720D95"/>
    <w:rsid w:val="0072352F"/>
    <w:rsid w:val="00724C5E"/>
    <w:rsid w:val="007267C6"/>
    <w:rsid w:val="00730321"/>
    <w:rsid w:val="00730A40"/>
    <w:rsid w:val="00730A44"/>
    <w:rsid w:val="00730A96"/>
    <w:rsid w:val="00731A1E"/>
    <w:rsid w:val="007333CC"/>
    <w:rsid w:val="00733494"/>
    <w:rsid w:val="00733AE7"/>
    <w:rsid w:val="00734B5D"/>
    <w:rsid w:val="00735DD2"/>
    <w:rsid w:val="00736141"/>
    <w:rsid w:val="007363C1"/>
    <w:rsid w:val="00737365"/>
    <w:rsid w:val="007421DA"/>
    <w:rsid w:val="007425CE"/>
    <w:rsid w:val="00742B58"/>
    <w:rsid w:val="007431E9"/>
    <w:rsid w:val="00743246"/>
    <w:rsid w:val="007432CD"/>
    <w:rsid w:val="00743C13"/>
    <w:rsid w:val="007444C0"/>
    <w:rsid w:val="00744DB1"/>
    <w:rsid w:val="00744F0F"/>
    <w:rsid w:val="00745883"/>
    <w:rsid w:val="00745CBA"/>
    <w:rsid w:val="00745CE9"/>
    <w:rsid w:val="0074638C"/>
    <w:rsid w:val="0074640E"/>
    <w:rsid w:val="00746F06"/>
    <w:rsid w:val="007505BB"/>
    <w:rsid w:val="007519A3"/>
    <w:rsid w:val="00753BB4"/>
    <w:rsid w:val="00753DA6"/>
    <w:rsid w:val="0075502E"/>
    <w:rsid w:val="00755B61"/>
    <w:rsid w:val="00757760"/>
    <w:rsid w:val="007610CD"/>
    <w:rsid w:val="00761E01"/>
    <w:rsid w:val="00761F5E"/>
    <w:rsid w:val="00761F76"/>
    <w:rsid w:val="00762625"/>
    <w:rsid w:val="00763523"/>
    <w:rsid w:val="00764647"/>
    <w:rsid w:val="007668BC"/>
    <w:rsid w:val="00767A61"/>
    <w:rsid w:val="00770BD5"/>
    <w:rsid w:val="007750C0"/>
    <w:rsid w:val="00775E43"/>
    <w:rsid w:val="0077612E"/>
    <w:rsid w:val="007767BD"/>
    <w:rsid w:val="00776B74"/>
    <w:rsid w:val="007825BE"/>
    <w:rsid w:val="0078275F"/>
    <w:rsid w:val="007828E5"/>
    <w:rsid w:val="0078293E"/>
    <w:rsid w:val="00782DF8"/>
    <w:rsid w:val="00783007"/>
    <w:rsid w:val="007832C1"/>
    <w:rsid w:val="00784167"/>
    <w:rsid w:val="00784310"/>
    <w:rsid w:val="007847D3"/>
    <w:rsid w:val="007847FA"/>
    <w:rsid w:val="007858EF"/>
    <w:rsid w:val="0078643D"/>
    <w:rsid w:val="00787D46"/>
    <w:rsid w:val="007903CD"/>
    <w:rsid w:val="00790919"/>
    <w:rsid w:val="00791A38"/>
    <w:rsid w:val="00791DAC"/>
    <w:rsid w:val="00791FCC"/>
    <w:rsid w:val="00792961"/>
    <w:rsid w:val="00794337"/>
    <w:rsid w:val="007954CB"/>
    <w:rsid w:val="0079589A"/>
    <w:rsid w:val="00795AEC"/>
    <w:rsid w:val="00796F98"/>
    <w:rsid w:val="007A0534"/>
    <w:rsid w:val="007A0F7D"/>
    <w:rsid w:val="007A1999"/>
    <w:rsid w:val="007A20C4"/>
    <w:rsid w:val="007A2428"/>
    <w:rsid w:val="007A2DA2"/>
    <w:rsid w:val="007A4070"/>
    <w:rsid w:val="007A6C0D"/>
    <w:rsid w:val="007A739D"/>
    <w:rsid w:val="007B063B"/>
    <w:rsid w:val="007B0EC6"/>
    <w:rsid w:val="007B2388"/>
    <w:rsid w:val="007B28D2"/>
    <w:rsid w:val="007B2E36"/>
    <w:rsid w:val="007B30AD"/>
    <w:rsid w:val="007B3965"/>
    <w:rsid w:val="007B3E12"/>
    <w:rsid w:val="007B4A03"/>
    <w:rsid w:val="007B4A64"/>
    <w:rsid w:val="007B4FB0"/>
    <w:rsid w:val="007B757F"/>
    <w:rsid w:val="007C2765"/>
    <w:rsid w:val="007C3C08"/>
    <w:rsid w:val="007C469E"/>
    <w:rsid w:val="007C4BB4"/>
    <w:rsid w:val="007C5608"/>
    <w:rsid w:val="007C69FD"/>
    <w:rsid w:val="007D1437"/>
    <w:rsid w:val="007D178B"/>
    <w:rsid w:val="007D17EE"/>
    <w:rsid w:val="007D1B09"/>
    <w:rsid w:val="007D3387"/>
    <w:rsid w:val="007D3CD3"/>
    <w:rsid w:val="007D4F93"/>
    <w:rsid w:val="007D53A7"/>
    <w:rsid w:val="007D6A0D"/>
    <w:rsid w:val="007D70F3"/>
    <w:rsid w:val="007D733F"/>
    <w:rsid w:val="007D73AC"/>
    <w:rsid w:val="007E1B2D"/>
    <w:rsid w:val="007E1E7C"/>
    <w:rsid w:val="007E2032"/>
    <w:rsid w:val="007E241A"/>
    <w:rsid w:val="007E26DD"/>
    <w:rsid w:val="007E3B1D"/>
    <w:rsid w:val="007E446C"/>
    <w:rsid w:val="007E4A8E"/>
    <w:rsid w:val="007E4DFE"/>
    <w:rsid w:val="007E56CE"/>
    <w:rsid w:val="007E5A47"/>
    <w:rsid w:val="007E5F98"/>
    <w:rsid w:val="007E6B02"/>
    <w:rsid w:val="007F002E"/>
    <w:rsid w:val="007F17BA"/>
    <w:rsid w:val="007F22E1"/>
    <w:rsid w:val="007F2A35"/>
    <w:rsid w:val="007F3B10"/>
    <w:rsid w:val="007F43C6"/>
    <w:rsid w:val="007F44A6"/>
    <w:rsid w:val="007F48F8"/>
    <w:rsid w:val="007F49C7"/>
    <w:rsid w:val="007F7053"/>
    <w:rsid w:val="007F7244"/>
    <w:rsid w:val="008001F6"/>
    <w:rsid w:val="00800B3C"/>
    <w:rsid w:val="00800ED4"/>
    <w:rsid w:val="00801191"/>
    <w:rsid w:val="008029DB"/>
    <w:rsid w:val="008055D3"/>
    <w:rsid w:val="00805AF4"/>
    <w:rsid w:val="00807750"/>
    <w:rsid w:val="0081041A"/>
    <w:rsid w:val="00815EB4"/>
    <w:rsid w:val="00817C2B"/>
    <w:rsid w:val="0082034B"/>
    <w:rsid w:val="0082059B"/>
    <w:rsid w:val="008206B1"/>
    <w:rsid w:val="00822DFB"/>
    <w:rsid w:val="00823956"/>
    <w:rsid w:val="008249A8"/>
    <w:rsid w:val="00824ED8"/>
    <w:rsid w:val="00824FE6"/>
    <w:rsid w:val="00825328"/>
    <w:rsid w:val="00826FB9"/>
    <w:rsid w:val="00827F52"/>
    <w:rsid w:val="008303D3"/>
    <w:rsid w:val="00830E8F"/>
    <w:rsid w:val="00831AD7"/>
    <w:rsid w:val="00831D6F"/>
    <w:rsid w:val="008323AD"/>
    <w:rsid w:val="008329DF"/>
    <w:rsid w:val="008330D1"/>
    <w:rsid w:val="0083427D"/>
    <w:rsid w:val="00834B36"/>
    <w:rsid w:val="00835F4E"/>
    <w:rsid w:val="008366CA"/>
    <w:rsid w:val="008377DE"/>
    <w:rsid w:val="00837E35"/>
    <w:rsid w:val="00840C98"/>
    <w:rsid w:val="00841007"/>
    <w:rsid w:val="00842E3B"/>
    <w:rsid w:val="0084408B"/>
    <w:rsid w:val="00844B1D"/>
    <w:rsid w:val="00845469"/>
    <w:rsid w:val="0084640B"/>
    <w:rsid w:val="00846D4E"/>
    <w:rsid w:val="00847828"/>
    <w:rsid w:val="00850763"/>
    <w:rsid w:val="0085136C"/>
    <w:rsid w:val="00851B22"/>
    <w:rsid w:val="00852DB0"/>
    <w:rsid w:val="00852FD9"/>
    <w:rsid w:val="00855FE3"/>
    <w:rsid w:val="00857903"/>
    <w:rsid w:val="008600B9"/>
    <w:rsid w:val="008609B0"/>
    <w:rsid w:val="00861279"/>
    <w:rsid w:val="008620A3"/>
    <w:rsid w:val="0086339C"/>
    <w:rsid w:val="00863429"/>
    <w:rsid w:val="0086422D"/>
    <w:rsid w:val="00864FB3"/>
    <w:rsid w:val="008656B5"/>
    <w:rsid w:val="008660AB"/>
    <w:rsid w:val="00870BDC"/>
    <w:rsid w:val="008723EA"/>
    <w:rsid w:val="00872F85"/>
    <w:rsid w:val="0087453E"/>
    <w:rsid w:val="008748E7"/>
    <w:rsid w:val="00874F8F"/>
    <w:rsid w:val="00875923"/>
    <w:rsid w:val="0087791D"/>
    <w:rsid w:val="00877A89"/>
    <w:rsid w:val="00877BEB"/>
    <w:rsid w:val="00877EFE"/>
    <w:rsid w:val="008804AE"/>
    <w:rsid w:val="00880E30"/>
    <w:rsid w:val="0088123D"/>
    <w:rsid w:val="00881597"/>
    <w:rsid w:val="0088167E"/>
    <w:rsid w:val="00881961"/>
    <w:rsid w:val="0088213E"/>
    <w:rsid w:val="00882E74"/>
    <w:rsid w:val="00883BBB"/>
    <w:rsid w:val="00884467"/>
    <w:rsid w:val="00886079"/>
    <w:rsid w:val="00887284"/>
    <w:rsid w:val="00887946"/>
    <w:rsid w:val="00887F5A"/>
    <w:rsid w:val="0089057C"/>
    <w:rsid w:val="008906AC"/>
    <w:rsid w:val="008917A2"/>
    <w:rsid w:val="00891BDF"/>
    <w:rsid w:val="008926D1"/>
    <w:rsid w:val="00893610"/>
    <w:rsid w:val="00894C61"/>
    <w:rsid w:val="008952FD"/>
    <w:rsid w:val="00896CE8"/>
    <w:rsid w:val="00897A2C"/>
    <w:rsid w:val="00897DD6"/>
    <w:rsid w:val="008A057B"/>
    <w:rsid w:val="008A0AC1"/>
    <w:rsid w:val="008A0F9A"/>
    <w:rsid w:val="008A1251"/>
    <w:rsid w:val="008A2170"/>
    <w:rsid w:val="008A3783"/>
    <w:rsid w:val="008A3BA8"/>
    <w:rsid w:val="008A4E8F"/>
    <w:rsid w:val="008A54C6"/>
    <w:rsid w:val="008A5809"/>
    <w:rsid w:val="008A5BE2"/>
    <w:rsid w:val="008A7E71"/>
    <w:rsid w:val="008B07D4"/>
    <w:rsid w:val="008B0B19"/>
    <w:rsid w:val="008B2645"/>
    <w:rsid w:val="008B29A2"/>
    <w:rsid w:val="008B2F90"/>
    <w:rsid w:val="008B42B4"/>
    <w:rsid w:val="008B4757"/>
    <w:rsid w:val="008B4A93"/>
    <w:rsid w:val="008B58DD"/>
    <w:rsid w:val="008B6AAC"/>
    <w:rsid w:val="008B7EBE"/>
    <w:rsid w:val="008C17DD"/>
    <w:rsid w:val="008C1DDF"/>
    <w:rsid w:val="008C1F51"/>
    <w:rsid w:val="008C2974"/>
    <w:rsid w:val="008C2F3D"/>
    <w:rsid w:val="008C320A"/>
    <w:rsid w:val="008C4852"/>
    <w:rsid w:val="008C506F"/>
    <w:rsid w:val="008C66AB"/>
    <w:rsid w:val="008C7241"/>
    <w:rsid w:val="008D007F"/>
    <w:rsid w:val="008D07FD"/>
    <w:rsid w:val="008D1C08"/>
    <w:rsid w:val="008D21D3"/>
    <w:rsid w:val="008D2389"/>
    <w:rsid w:val="008D31F2"/>
    <w:rsid w:val="008D4326"/>
    <w:rsid w:val="008D6FB4"/>
    <w:rsid w:val="008D79B2"/>
    <w:rsid w:val="008D7B1F"/>
    <w:rsid w:val="008E002B"/>
    <w:rsid w:val="008E0B57"/>
    <w:rsid w:val="008E1B38"/>
    <w:rsid w:val="008E25E2"/>
    <w:rsid w:val="008E3517"/>
    <w:rsid w:val="008E3F73"/>
    <w:rsid w:val="008E4035"/>
    <w:rsid w:val="008E4171"/>
    <w:rsid w:val="008E4704"/>
    <w:rsid w:val="008E550B"/>
    <w:rsid w:val="008E6951"/>
    <w:rsid w:val="008E77CE"/>
    <w:rsid w:val="008F0C8F"/>
    <w:rsid w:val="008F1957"/>
    <w:rsid w:val="008F22EA"/>
    <w:rsid w:val="008F253F"/>
    <w:rsid w:val="008F388E"/>
    <w:rsid w:val="008F3A20"/>
    <w:rsid w:val="008F46BB"/>
    <w:rsid w:val="008F480C"/>
    <w:rsid w:val="008F6F66"/>
    <w:rsid w:val="00901224"/>
    <w:rsid w:val="00901349"/>
    <w:rsid w:val="009015CC"/>
    <w:rsid w:val="00901A6F"/>
    <w:rsid w:val="00901EBE"/>
    <w:rsid w:val="00902F1B"/>
    <w:rsid w:val="00902FD1"/>
    <w:rsid w:val="00903BFD"/>
    <w:rsid w:val="009049D4"/>
    <w:rsid w:val="00905ECB"/>
    <w:rsid w:val="00906388"/>
    <w:rsid w:val="0090721F"/>
    <w:rsid w:val="00907808"/>
    <w:rsid w:val="00910B95"/>
    <w:rsid w:val="00910E71"/>
    <w:rsid w:val="0091199C"/>
    <w:rsid w:val="00911BB6"/>
    <w:rsid w:val="009121E8"/>
    <w:rsid w:val="00912A59"/>
    <w:rsid w:val="00912F0C"/>
    <w:rsid w:val="009141E0"/>
    <w:rsid w:val="00914D08"/>
    <w:rsid w:val="00916163"/>
    <w:rsid w:val="0091665C"/>
    <w:rsid w:val="0091721D"/>
    <w:rsid w:val="00917901"/>
    <w:rsid w:val="00921C54"/>
    <w:rsid w:val="009228E6"/>
    <w:rsid w:val="0092358D"/>
    <w:rsid w:val="00923CDA"/>
    <w:rsid w:val="00924993"/>
    <w:rsid w:val="00924FD4"/>
    <w:rsid w:val="00926FB0"/>
    <w:rsid w:val="00927231"/>
    <w:rsid w:val="00930603"/>
    <w:rsid w:val="009319E6"/>
    <w:rsid w:val="00932E6F"/>
    <w:rsid w:val="00934148"/>
    <w:rsid w:val="00934882"/>
    <w:rsid w:val="00935151"/>
    <w:rsid w:val="009357BE"/>
    <w:rsid w:val="009369D0"/>
    <w:rsid w:val="009374EF"/>
    <w:rsid w:val="00937514"/>
    <w:rsid w:val="00940209"/>
    <w:rsid w:val="00942466"/>
    <w:rsid w:val="00942505"/>
    <w:rsid w:val="009432D5"/>
    <w:rsid w:val="0094560E"/>
    <w:rsid w:val="00945F65"/>
    <w:rsid w:val="009472CA"/>
    <w:rsid w:val="0094751C"/>
    <w:rsid w:val="009509C8"/>
    <w:rsid w:val="00950C85"/>
    <w:rsid w:val="00950E46"/>
    <w:rsid w:val="009516C5"/>
    <w:rsid w:val="00952580"/>
    <w:rsid w:val="00952DF6"/>
    <w:rsid w:val="0095302D"/>
    <w:rsid w:val="00954AF6"/>
    <w:rsid w:val="00955B1F"/>
    <w:rsid w:val="00955D25"/>
    <w:rsid w:val="00955F64"/>
    <w:rsid w:val="009562AC"/>
    <w:rsid w:val="009562DB"/>
    <w:rsid w:val="009567DB"/>
    <w:rsid w:val="00956A15"/>
    <w:rsid w:val="0095700D"/>
    <w:rsid w:val="00960DE1"/>
    <w:rsid w:val="00960DE6"/>
    <w:rsid w:val="00961530"/>
    <w:rsid w:val="00962FE7"/>
    <w:rsid w:val="0096305F"/>
    <w:rsid w:val="009639C1"/>
    <w:rsid w:val="00963C4F"/>
    <w:rsid w:val="009643C8"/>
    <w:rsid w:val="009645FA"/>
    <w:rsid w:val="009652EA"/>
    <w:rsid w:val="009653D9"/>
    <w:rsid w:val="00965818"/>
    <w:rsid w:val="0096681B"/>
    <w:rsid w:val="009670B8"/>
    <w:rsid w:val="00967B20"/>
    <w:rsid w:val="00967D86"/>
    <w:rsid w:val="009709C4"/>
    <w:rsid w:val="00970C38"/>
    <w:rsid w:val="00970F20"/>
    <w:rsid w:val="00971631"/>
    <w:rsid w:val="0097221D"/>
    <w:rsid w:val="00973053"/>
    <w:rsid w:val="00973116"/>
    <w:rsid w:val="00973BBD"/>
    <w:rsid w:val="00976673"/>
    <w:rsid w:val="0098042C"/>
    <w:rsid w:val="00980B5A"/>
    <w:rsid w:val="00981A46"/>
    <w:rsid w:val="00982838"/>
    <w:rsid w:val="00983DE9"/>
    <w:rsid w:val="00983FB7"/>
    <w:rsid w:val="00985322"/>
    <w:rsid w:val="00985502"/>
    <w:rsid w:val="00985E62"/>
    <w:rsid w:val="0098673C"/>
    <w:rsid w:val="00986F1A"/>
    <w:rsid w:val="00987B95"/>
    <w:rsid w:val="00990C53"/>
    <w:rsid w:val="00990EAC"/>
    <w:rsid w:val="00993100"/>
    <w:rsid w:val="009933C8"/>
    <w:rsid w:val="00993D33"/>
    <w:rsid w:val="0099553B"/>
    <w:rsid w:val="009959E6"/>
    <w:rsid w:val="00996E80"/>
    <w:rsid w:val="00997630"/>
    <w:rsid w:val="009A0210"/>
    <w:rsid w:val="009A1C77"/>
    <w:rsid w:val="009A30B2"/>
    <w:rsid w:val="009A4416"/>
    <w:rsid w:val="009A4D2E"/>
    <w:rsid w:val="009A4D60"/>
    <w:rsid w:val="009A5687"/>
    <w:rsid w:val="009A5C3D"/>
    <w:rsid w:val="009A645C"/>
    <w:rsid w:val="009A65A4"/>
    <w:rsid w:val="009A6F6A"/>
    <w:rsid w:val="009A729B"/>
    <w:rsid w:val="009A73C0"/>
    <w:rsid w:val="009A7D8B"/>
    <w:rsid w:val="009B02DC"/>
    <w:rsid w:val="009B102F"/>
    <w:rsid w:val="009B1C68"/>
    <w:rsid w:val="009B30C6"/>
    <w:rsid w:val="009B4002"/>
    <w:rsid w:val="009B441C"/>
    <w:rsid w:val="009B4FAF"/>
    <w:rsid w:val="009B51DD"/>
    <w:rsid w:val="009B526E"/>
    <w:rsid w:val="009B5F3D"/>
    <w:rsid w:val="009B61B0"/>
    <w:rsid w:val="009B6533"/>
    <w:rsid w:val="009B680E"/>
    <w:rsid w:val="009B6860"/>
    <w:rsid w:val="009B6CD5"/>
    <w:rsid w:val="009C02DF"/>
    <w:rsid w:val="009C108C"/>
    <w:rsid w:val="009C2330"/>
    <w:rsid w:val="009C23BD"/>
    <w:rsid w:val="009C3951"/>
    <w:rsid w:val="009C4B1D"/>
    <w:rsid w:val="009C50A2"/>
    <w:rsid w:val="009C5252"/>
    <w:rsid w:val="009C5483"/>
    <w:rsid w:val="009C6E8C"/>
    <w:rsid w:val="009D0C5D"/>
    <w:rsid w:val="009D0D0F"/>
    <w:rsid w:val="009D1BE9"/>
    <w:rsid w:val="009D2830"/>
    <w:rsid w:val="009D3039"/>
    <w:rsid w:val="009D3FA5"/>
    <w:rsid w:val="009D5038"/>
    <w:rsid w:val="009D5929"/>
    <w:rsid w:val="009E012B"/>
    <w:rsid w:val="009E0C8E"/>
    <w:rsid w:val="009E1200"/>
    <w:rsid w:val="009E18A7"/>
    <w:rsid w:val="009E1E58"/>
    <w:rsid w:val="009E25D3"/>
    <w:rsid w:val="009E28EB"/>
    <w:rsid w:val="009E2DE5"/>
    <w:rsid w:val="009E35FA"/>
    <w:rsid w:val="009E3DCE"/>
    <w:rsid w:val="009E3EB6"/>
    <w:rsid w:val="009E5401"/>
    <w:rsid w:val="009E78F6"/>
    <w:rsid w:val="009F15A1"/>
    <w:rsid w:val="009F332A"/>
    <w:rsid w:val="009F4E6F"/>
    <w:rsid w:val="009F527C"/>
    <w:rsid w:val="009F536D"/>
    <w:rsid w:val="009F5A13"/>
    <w:rsid w:val="009F6576"/>
    <w:rsid w:val="009F735B"/>
    <w:rsid w:val="00A01A86"/>
    <w:rsid w:val="00A03AA1"/>
    <w:rsid w:val="00A04B01"/>
    <w:rsid w:val="00A054B4"/>
    <w:rsid w:val="00A05699"/>
    <w:rsid w:val="00A06807"/>
    <w:rsid w:val="00A06A44"/>
    <w:rsid w:val="00A06E76"/>
    <w:rsid w:val="00A07DD0"/>
    <w:rsid w:val="00A07F31"/>
    <w:rsid w:val="00A10E21"/>
    <w:rsid w:val="00A11401"/>
    <w:rsid w:val="00A125C4"/>
    <w:rsid w:val="00A12DC0"/>
    <w:rsid w:val="00A1376B"/>
    <w:rsid w:val="00A13A3A"/>
    <w:rsid w:val="00A13C07"/>
    <w:rsid w:val="00A13D51"/>
    <w:rsid w:val="00A14037"/>
    <w:rsid w:val="00A14AD9"/>
    <w:rsid w:val="00A15F58"/>
    <w:rsid w:val="00A16077"/>
    <w:rsid w:val="00A1620F"/>
    <w:rsid w:val="00A16B46"/>
    <w:rsid w:val="00A17771"/>
    <w:rsid w:val="00A20E8B"/>
    <w:rsid w:val="00A21E5A"/>
    <w:rsid w:val="00A23AF8"/>
    <w:rsid w:val="00A23C5A"/>
    <w:rsid w:val="00A240C8"/>
    <w:rsid w:val="00A25498"/>
    <w:rsid w:val="00A259F7"/>
    <w:rsid w:val="00A25B12"/>
    <w:rsid w:val="00A260E7"/>
    <w:rsid w:val="00A26921"/>
    <w:rsid w:val="00A278F9"/>
    <w:rsid w:val="00A27B45"/>
    <w:rsid w:val="00A27C71"/>
    <w:rsid w:val="00A302EA"/>
    <w:rsid w:val="00A30C71"/>
    <w:rsid w:val="00A31378"/>
    <w:rsid w:val="00A31610"/>
    <w:rsid w:val="00A325A4"/>
    <w:rsid w:val="00A32908"/>
    <w:rsid w:val="00A343DF"/>
    <w:rsid w:val="00A34F35"/>
    <w:rsid w:val="00A35586"/>
    <w:rsid w:val="00A35EF4"/>
    <w:rsid w:val="00A362B7"/>
    <w:rsid w:val="00A37471"/>
    <w:rsid w:val="00A4158C"/>
    <w:rsid w:val="00A42F28"/>
    <w:rsid w:val="00A43ACE"/>
    <w:rsid w:val="00A44DF4"/>
    <w:rsid w:val="00A451B1"/>
    <w:rsid w:val="00A45B88"/>
    <w:rsid w:val="00A462A4"/>
    <w:rsid w:val="00A46756"/>
    <w:rsid w:val="00A46D7B"/>
    <w:rsid w:val="00A47624"/>
    <w:rsid w:val="00A47D8C"/>
    <w:rsid w:val="00A50172"/>
    <w:rsid w:val="00A51669"/>
    <w:rsid w:val="00A5281C"/>
    <w:rsid w:val="00A52C6A"/>
    <w:rsid w:val="00A52E61"/>
    <w:rsid w:val="00A5484D"/>
    <w:rsid w:val="00A56EA2"/>
    <w:rsid w:val="00A5796D"/>
    <w:rsid w:val="00A57B50"/>
    <w:rsid w:val="00A60009"/>
    <w:rsid w:val="00A610EF"/>
    <w:rsid w:val="00A62931"/>
    <w:rsid w:val="00A6408F"/>
    <w:rsid w:val="00A645A8"/>
    <w:rsid w:val="00A660FF"/>
    <w:rsid w:val="00A66759"/>
    <w:rsid w:val="00A6729F"/>
    <w:rsid w:val="00A700E9"/>
    <w:rsid w:val="00A70DC8"/>
    <w:rsid w:val="00A71A0E"/>
    <w:rsid w:val="00A71AC6"/>
    <w:rsid w:val="00A71DB7"/>
    <w:rsid w:val="00A721D5"/>
    <w:rsid w:val="00A744C2"/>
    <w:rsid w:val="00A76101"/>
    <w:rsid w:val="00A76AE8"/>
    <w:rsid w:val="00A7700A"/>
    <w:rsid w:val="00A771D9"/>
    <w:rsid w:val="00A77C5A"/>
    <w:rsid w:val="00A80028"/>
    <w:rsid w:val="00A81AD8"/>
    <w:rsid w:val="00A821DC"/>
    <w:rsid w:val="00A82C9D"/>
    <w:rsid w:val="00A843BE"/>
    <w:rsid w:val="00A865EA"/>
    <w:rsid w:val="00A8709A"/>
    <w:rsid w:val="00A873DD"/>
    <w:rsid w:val="00A87D1C"/>
    <w:rsid w:val="00A90B59"/>
    <w:rsid w:val="00A91019"/>
    <w:rsid w:val="00A91B73"/>
    <w:rsid w:val="00A925AD"/>
    <w:rsid w:val="00A9387C"/>
    <w:rsid w:val="00A93D5B"/>
    <w:rsid w:val="00A94FA9"/>
    <w:rsid w:val="00A95D08"/>
    <w:rsid w:val="00A97C06"/>
    <w:rsid w:val="00AA1E9B"/>
    <w:rsid w:val="00AA1EE0"/>
    <w:rsid w:val="00AA28AD"/>
    <w:rsid w:val="00AA35CD"/>
    <w:rsid w:val="00AA45EE"/>
    <w:rsid w:val="00AA548E"/>
    <w:rsid w:val="00AA7097"/>
    <w:rsid w:val="00AB0A20"/>
    <w:rsid w:val="00AB0FDA"/>
    <w:rsid w:val="00AB1946"/>
    <w:rsid w:val="00AB1F8D"/>
    <w:rsid w:val="00AB40B1"/>
    <w:rsid w:val="00AB4874"/>
    <w:rsid w:val="00AB48C8"/>
    <w:rsid w:val="00AB48DF"/>
    <w:rsid w:val="00AB51D2"/>
    <w:rsid w:val="00AB5857"/>
    <w:rsid w:val="00AB633A"/>
    <w:rsid w:val="00AB75CC"/>
    <w:rsid w:val="00AB7BF5"/>
    <w:rsid w:val="00AC0638"/>
    <w:rsid w:val="00AC0AE5"/>
    <w:rsid w:val="00AC1695"/>
    <w:rsid w:val="00AC1BE4"/>
    <w:rsid w:val="00AC2F16"/>
    <w:rsid w:val="00AC32B0"/>
    <w:rsid w:val="00AC3F7B"/>
    <w:rsid w:val="00AC4347"/>
    <w:rsid w:val="00AC470D"/>
    <w:rsid w:val="00AC5820"/>
    <w:rsid w:val="00AC6639"/>
    <w:rsid w:val="00AC6C0E"/>
    <w:rsid w:val="00AC73D6"/>
    <w:rsid w:val="00AD124F"/>
    <w:rsid w:val="00AD1693"/>
    <w:rsid w:val="00AD2390"/>
    <w:rsid w:val="00AD245B"/>
    <w:rsid w:val="00AD36CC"/>
    <w:rsid w:val="00AD438A"/>
    <w:rsid w:val="00AD4400"/>
    <w:rsid w:val="00AD512F"/>
    <w:rsid w:val="00AD5F5F"/>
    <w:rsid w:val="00AD6455"/>
    <w:rsid w:val="00AD6C70"/>
    <w:rsid w:val="00AD6D70"/>
    <w:rsid w:val="00AD79EC"/>
    <w:rsid w:val="00AE0825"/>
    <w:rsid w:val="00AE181C"/>
    <w:rsid w:val="00AE4223"/>
    <w:rsid w:val="00AE4695"/>
    <w:rsid w:val="00AE607F"/>
    <w:rsid w:val="00AE62CB"/>
    <w:rsid w:val="00AE686F"/>
    <w:rsid w:val="00AE6DEF"/>
    <w:rsid w:val="00AE795F"/>
    <w:rsid w:val="00AF013A"/>
    <w:rsid w:val="00AF093F"/>
    <w:rsid w:val="00AF1E06"/>
    <w:rsid w:val="00AF1F6D"/>
    <w:rsid w:val="00AF26F2"/>
    <w:rsid w:val="00AF2FE2"/>
    <w:rsid w:val="00AF3C18"/>
    <w:rsid w:val="00AF525F"/>
    <w:rsid w:val="00AF57E8"/>
    <w:rsid w:val="00AF5ABF"/>
    <w:rsid w:val="00AF640E"/>
    <w:rsid w:val="00AF6780"/>
    <w:rsid w:val="00AF7347"/>
    <w:rsid w:val="00AF776C"/>
    <w:rsid w:val="00AF7A3D"/>
    <w:rsid w:val="00B0018D"/>
    <w:rsid w:val="00B00850"/>
    <w:rsid w:val="00B00EB2"/>
    <w:rsid w:val="00B01703"/>
    <w:rsid w:val="00B01E5D"/>
    <w:rsid w:val="00B02E4B"/>
    <w:rsid w:val="00B04CB6"/>
    <w:rsid w:val="00B04F6C"/>
    <w:rsid w:val="00B057E2"/>
    <w:rsid w:val="00B067CC"/>
    <w:rsid w:val="00B06816"/>
    <w:rsid w:val="00B06A45"/>
    <w:rsid w:val="00B10248"/>
    <w:rsid w:val="00B108BB"/>
    <w:rsid w:val="00B10F38"/>
    <w:rsid w:val="00B11654"/>
    <w:rsid w:val="00B1314D"/>
    <w:rsid w:val="00B13EB1"/>
    <w:rsid w:val="00B145C0"/>
    <w:rsid w:val="00B1488C"/>
    <w:rsid w:val="00B14A95"/>
    <w:rsid w:val="00B14D89"/>
    <w:rsid w:val="00B16407"/>
    <w:rsid w:val="00B175D2"/>
    <w:rsid w:val="00B17BC9"/>
    <w:rsid w:val="00B205FB"/>
    <w:rsid w:val="00B20BDC"/>
    <w:rsid w:val="00B20E58"/>
    <w:rsid w:val="00B21725"/>
    <w:rsid w:val="00B21B20"/>
    <w:rsid w:val="00B225A9"/>
    <w:rsid w:val="00B225BB"/>
    <w:rsid w:val="00B22708"/>
    <w:rsid w:val="00B22FE3"/>
    <w:rsid w:val="00B231AE"/>
    <w:rsid w:val="00B246E7"/>
    <w:rsid w:val="00B27757"/>
    <w:rsid w:val="00B2785B"/>
    <w:rsid w:val="00B325D0"/>
    <w:rsid w:val="00B33BC1"/>
    <w:rsid w:val="00B343CB"/>
    <w:rsid w:val="00B3485B"/>
    <w:rsid w:val="00B35016"/>
    <w:rsid w:val="00B35379"/>
    <w:rsid w:val="00B354C4"/>
    <w:rsid w:val="00B357A8"/>
    <w:rsid w:val="00B35EAD"/>
    <w:rsid w:val="00B363F2"/>
    <w:rsid w:val="00B36440"/>
    <w:rsid w:val="00B36C54"/>
    <w:rsid w:val="00B37383"/>
    <w:rsid w:val="00B37981"/>
    <w:rsid w:val="00B37D7E"/>
    <w:rsid w:val="00B406E8"/>
    <w:rsid w:val="00B408DD"/>
    <w:rsid w:val="00B40A4C"/>
    <w:rsid w:val="00B40A7A"/>
    <w:rsid w:val="00B433AE"/>
    <w:rsid w:val="00B449F6"/>
    <w:rsid w:val="00B45740"/>
    <w:rsid w:val="00B45C66"/>
    <w:rsid w:val="00B4638D"/>
    <w:rsid w:val="00B465A2"/>
    <w:rsid w:val="00B47511"/>
    <w:rsid w:val="00B51090"/>
    <w:rsid w:val="00B5140A"/>
    <w:rsid w:val="00B5213F"/>
    <w:rsid w:val="00B52825"/>
    <w:rsid w:val="00B546B0"/>
    <w:rsid w:val="00B56338"/>
    <w:rsid w:val="00B56C78"/>
    <w:rsid w:val="00B56F76"/>
    <w:rsid w:val="00B5765B"/>
    <w:rsid w:val="00B62AB4"/>
    <w:rsid w:val="00B63124"/>
    <w:rsid w:val="00B6541E"/>
    <w:rsid w:val="00B658DB"/>
    <w:rsid w:val="00B65A99"/>
    <w:rsid w:val="00B65F4A"/>
    <w:rsid w:val="00B6634E"/>
    <w:rsid w:val="00B664A5"/>
    <w:rsid w:val="00B70628"/>
    <w:rsid w:val="00B718AE"/>
    <w:rsid w:val="00B72383"/>
    <w:rsid w:val="00B74E60"/>
    <w:rsid w:val="00B757F2"/>
    <w:rsid w:val="00B758CD"/>
    <w:rsid w:val="00B76412"/>
    <w:rsid w:val="00B76B81"/>
    <w:rsid w:val="00B80174"/>
    <w:rsid w:val="00B806C3"/>
    <w:rsid w:val="00B81BCA"/>
    <w:rsid w:val="00B8218B"/>
    <w:rsid w:val="00B826EE"/>
    <w:rsid w:val="00B82A77"/>
    <w:rsid w:val="00B83934"/>
    <w:rsid w:val="00B83E83"/>
    <w:rsid w:val="00B84837"/>
    <w:rsid w:val="00B84973"/>
    <w:rsid w:val="00B84D96"/>
    <w:rsid w:val="00B853AE"/>
    <w:rsid w:val="00B85F95"/>
    <w:rsid w:val="00B861FF"/>
    <w:rsid w:val="00B86350"/>
    <w:rsid w:val="00B86ADC"/>
    <w:rsid w:val="00B87901"/>
    <w:rsid w:val="00B90D1A"/>
    <w:rsid w:val="00B9321D"/>
    <w:rsid w:val="00B94516"/>
    <w:rsid w:val="00B9497E"/>
    <w:rsid w:val="00B95FA7"/>
    <w:rsid w:val="00B96C51"/>
    <w:rsid w:val="00B96CA2"/>
    <w:rsid w:val="00B977BF"/>
    <w:rsid w:val="00BA02A6"/>
    <w:rsid w:val="00BA06D4"/>
    <w:rsid w:val="00BA132F"/>
    <w:rsid w:val="00BA1CAE"/>
    <w:rsid w:val="00BA1DC9"/>
    <w:rsid w:val="00BA1E23"/>
    <w:rsid w:val="00BA295A"/>
    <w:rsid w:val="00BA2996"/>
    <w:rsid w:val="00BA2E77"/>
    <w:rsid w:val="00BA3954"/>
    <w:rsid w:val="00BA43FF"/>
    <w:rsid w:val="00BA4A2E"/>
    <w:rsid w:val="00BA4B23"/>
    <w:rsid w:val="00BA644F"/>
    <w:rsid w:val="00BA7265"/>
    <w:rsid w:val="00BB1905"/>
    <w:rsid w:val="00BB19C3"/>
    <w:rsid w:val="00BB1C8F"/>
    <w:rsid w:val="00BB2BF1"/>
    <w:rsid w:val="00BB33D1"/>
    <w:rsid w:val="00BB3925"/>
    <w:rsid w:val="00BB4964"/>
    <w:rsid w:val="00BB51A6"/>
    <w:rsid w:val="00BB5474"/>
    <w:rsid w:val="00BB69C8"/>
    <w:rsid w:val="00BB7485"/>
    <w:rsid w:val="00BC0310"/>
    <w:rsid w:val="00BC0A05"/>
    <w:rsid w:val="00BC2465"/>
    <w:rsid w:val="00BC254B"/>
    <w:rsid w:val="00BC3358"/>
    <w:rsid w:val="00BC4010"/>
    <w:rsid w:val="00BC6351"/>
    <w:rsid w:val="00BC78F0"/>
    <w:rsid w:val="00BC7930"/>
    <w:rsid w:val="00BC7C27"/>
    <w:rsid w:val="00BD06D1"/>
    <w:rsid w:val="00BD0CF6"/>
    <w:rsid w:val="00BD1156"/>
    <w:rsid w:val="00BD2404"/>
    <w:rsid w:val="00BD24FB"/>
    <w:rsid w:val="00BD59A3"/>
    <w:rsid w:val="00BD642A"/>
    <w:rsid w:val="00BD7AA3"/>
    <w:rsid w:val="00BD7F7A"/>
    <w:rsid w:val="00BE1AAF"/>
    <w:rsid w:val="00BE2180"/>
    <w:rsid w:val="00BE27CB"/>
    <w:rsid w:val="00BE2F5F"/>
    <w:rsid w:val="00BE3C10"/>
    <w:rsid w:val="00BE45AF"/>
    <w:rsid w:val="00BE5291"/>
    <w:rsid w:val="00BE5D14"/>
    <w:rsid w:val="00BE6F7C"/>
    <w:rsid w:val="00BF07E8"/>
    <w:rsid w:val="00BF0D8C"/>
    <w:rsid w:val="00BF2CF1"/>
    <w:rsid w:val="00BF3547"/>
    <w:rsid w:val="00BF575B"/>
    <w:rsid w:val="00BF65C8"/>
    <w:rsid w:val="00BF693C"/>
    <w:rsid w:val="00BF6DD7"/>
    <w:rsid w:val="00BF7329"/>
    <w:rsid w:val="00BF7E79"/>
    <w:rsid w:val="00C01A5C"/>
    <w:rsid w:val="00C02235"/>
    <w:rsid w:val="00C03701"/>
    <w:rsid w:val="00C037F1"/>
    <w:rsid w:val="00C03A06"/>
    <w:rsid w:val="00C040B9"/>
    <w:rsid w:val="00C05549"/>
    <w:rsid w:val="00C06179"/>
    <w:rsid w:val="00C06A9F"/>
    <w:rsid w:val="00C07117"/>
    <w:rsid w:val="00C11128"/>
    <w:rsid w:val="00C11CD5"/>
    <w:rsid w:val="00C12852"/>
    <w:rsid w:val="00C129F2"/>
    <w:rsid w:val="00C12EFA"/>
    <w:rsid w:val="00C13CD6"/>
    <w:rsid w:val="00C14CA1"/>
    <w:rsid w:val="00C152B4"/>
    <w:rsid w:val="00C15B55"/>
    <w:rsid w:val="00C162CA"/>
    <w:rsid w:val="00C1637C"/>
    <w:rsid w:val="00C17025"/>
    <w:rsid w:val="00C17EAC"/>
    <w:rsid w:val="00C20A79"/>
    <w:rsid w:val="00C2118F"/>
    <w:rsid w:val="00C2242A"/>
    <w:rsid w:val="00C23C04"/>
    <w:rsid w:val="00C23CED"/>
    <w:rsid w:val="00C249F8"/>
    <w:rsid w:val="00C24D8E"/>
    <w:rsid w:val="00C25A8E"/>
    <w:rsid w:val="00C25B89"/>
    <w:rsid w:val="00C2667B"/>
    <w:rsid w:val="00C27858"/>
    <w:rsid w:val="00C305E8"/>
    <w:rsid w:val="00C30E05"/>
    <w:rsid w:val="00C310F9"/>
    <w:rsid w:val="00C31450"/>
    <w:rsid w:val="00C317B0"/>
    <w:rsid w:val="00C31EE8"/>
    <w:rsid w:val="00C338A7"/>
    <w:rsid w:val="00C34650"/>
    <w:rsid w:val="00C349C4"/>
    <w:rsid w:val="00C3654A"/>
    <w:rsid w:val="00C3757A"/>
    <w:rsid w:val="00C40F66"/>
    <w:rsid w:val="00C41C39"/>
    <w:rsid w:val="00C41EE5"/>
    <w:rsid w:val="00C42460"/>
    <w:rsid w:val="00C42669"/>
    <w:rsid w:val="00C427AD"/>
    <w:rsid w:val="00C42B59"/>
    <w:rsid w:val="00C42C6A"/>
    <w:rsid w:val="00C43000"/>
    <w:rsid w:val="00C434AF"/>
    <w:rsid w:val="00C43A4C"/>
    <w:rsid w:val="00C43B4F"/>
    <w:rsid w:val="00C453D9"/>
    <w:rsid w:val="00C46090"/>
    <w:rsid w:val="00C4700D"/>
    <w:rsid w:val="00C47DAD"/>
    <w:rsid w:val="00C515B0"/>
    <w:rsid w:val="00C51797"/>
    <w:rsid w:val="00C51D4A"/>
    <w:rsid w:val="00C520E2"/>
    <w:rsid w:val="00C54623"/>
    <w:rsid w:val="00C55100"/>
    <w:rsid w:val="00C573FA"/>
    <w:rsid w:val="00C6074A"/>
    <w:rsid w:val="00C60AD5"/>
    <w:rsid w:val="00C610D5"/>
    <w:rsid w:val="00C6142B"/>
    <w:rsid w:val="00C6179C"/>
    <w:rsid w:val="00C62273"/>
    <w:rsid w:val="00C62AD9"/>
    <w:rsid w:val="00C63B3A"/>
    <w:rsid w:val="00C63BA1"/>
    <w:rsid w:val="00C643CC"/>
    <w:rsid w:val="00C64802"/>
    <w:rsid w:val="00C66D4F"/>
    <w:rsid w:val="00C73DFA"/>
    <w:rsid w:val="00C74857"/>
    <w:rsid w:val="00C74FBA"/>
    <w:rsid w:val="00C761E5"/>
    <w:rsid w:val="00C764A0"/>
    <w:rsid w:val="00C76DB2"/>
    <w:rsid w:val="00C76F09"/>
    <w:rsid w:val="00C776F8"/>
    <w:rsid w:val="00C779A7"/>
    <w:rsid w:val="00C8136C"/>
    <w:rsid w:val="00C82287"/>
    <w:rsid w:val="00C828F0"/>
    <w:rsid w:val="00C82E76"/>
    <w:rsid w:val="00C82F84"/>
    <w:rsid w:val="00C8352E"/>
    <w:rsid w:val="00C846CE"/>
    <w:rsid w:val="00C84850"/>
    <w:rsid w:val="00C8557A"/>
    <w:rsid w:val="00C85D1A"/>
    <w:rsid w:val="00C86576"/>
    <w:rsid w:val="00C87355"/>
    <w:rsid w:val="00C87564"/>
    <w:rsid w:val="00C87EE9"/>
    <w:rsid w:val="00C90291"/>
    <w:rsid w:val="00C909CF"/>
    <w:rsid w:val="00C91144"/>
    <w:rsid w:val="00C91785"/>
    <w:rsid w:val="00C918FA"/>
    <w:rsid w:val="00C93D7A"/>
    <w:rsid w:val="00C93FA6"/>
    <w:rsid w:val="00C96031"/>
    <w:rsid w:val="00C96C42"/>
    <w:rsid w:val="00C97078"/>
    <w:rsid w:val="00C97BDE"/>
    <w:rsid w:val="00C97EA3"/>
    <w:rsid w:val="00CA0757"/>
    <w:rsid w:val="00CA0EC7"/>
    <w:rsid w:val="00CA1472"/>
    <w:rsid w:val="00CA1E80"/>
    <w:rsid w:val="00CA29C5"/>
    <w:rsid w:val="00CA29D3"/>
    <w:rsid w:val="00CA350C"/>
    <w:rsid w:val="00CA4472"/>
    <w:rsid w:val="00CA4B32"/>
    <w:rsid w:val="00CA5663"/>
    <w:rsid w:val="00CA5DDD"/>
    <w:rsid w:val="00CA5E36"/>
    <w:rsid w:val="00CA786F"/>
    <w:rsid w:val="00CB0C7F"/>
    <w:rsid w:val="00CB11C7"/>
    <w:rsid w:val="00CB123A"/>
    <w:rsid w:val="00CB1600"/>
    <w:rsid w:val="00CB165F"/>
    <w:rsid w:val="00CB25A7"/>
    <w:rsid w:val="00CB28B9"/>
    <w:rsid w:val="00CB2E87"/>
    <w:rsid w:val="00CB3804"/>
    <w:rsid w:val="00CB3AAD"/>
    <w:rsid w:val="00CB5135"/>
    <w:rsid w:val="00CC2445"/>
    <w:rsid w:val="00CC2835"/>
    <w:rsid w:val="00CC3874"/>
    <w:rsid w:val="00CC45F6"/>
    <w:rsid w:val="00CC5979"/>
    <w:rsid w:val="00CC5A95"/>
    <w:rsid w:val="00CC6788"/>
    <w:rsid w:val="00CC73D9"/>
    <w:rsid w:val="00CC7F2F"/>
    <w:rsid w:val="00CD0B69"/>
    <w:rsid w:val="00CD0F3C"/>
    <w:rsid w:val="00CD1758"/>
    <w:rsid w:val="00CD1A77"/>
    <w:rsid w:val="00CD1CD5"/>
    <w:rsid w:val="00CD324D"/>
    <w:rsid w:val="00CD44B9"/>
    <w:rsid w:val="00CD4F02"/>
    <w:rsid w:val="00CD5887"/>
    <w:rsid w:val="00CD649F"/>
    <w:rsid w:val="00CD6C66"/>
    <w:rsid w:val="00CD71A8"/>
    <w:rsid w:val="00CE0BBF"/>
    <w:rsid w:val="00CE0EB6"/>
    <w:rsid w:val="00CE136C"/>
    <w:rsid w:val="00CE1642"/>
    <w:rsid w:val="00CE24B5"/>
    <w:rsid w:val="00CE292D"/>
    <w:rsid w:val="00CE3329"/>
    <w:rsid w:val="00CE33ED"/>
    <w:rsid w:val="00CE52D8"/>
    <w:rsid w:val="00CE557C"/>
    <w:rsid w:val="00CE6D0C"/>
    <w:rsid w:val="00CF0570"/>
    <w:rsid w:val="00CF0CC5"/>
    <w:rsid w:val="00CF4D45"/>
    <w:rsid w:val="00CF5773"/>
    <w:rsid w:val="00CF672F"/>
    <w:rsid w:val="00CF6867"/>
    <w:rsid w:val="00CF7CB6"/>
    <w:rsid w:val="00D0066A"/>
    <w:rsid w:val="00D0159A"/>
    <w:rsid w:val="00D02C01"/>
    <w:rsid w:val="00D02F6B"/>
    <w:rsid w:val="00D036D8"/>
    <w:rsid w:val="00D04224"/>
    <w:rsid w:val="00D04D34"/>
    <w:rsid w:val="00D055BA"/>
    <w:rsid w:val="00D057B9"/>
    <w:rsid w:val="00D05C36"/>
    <w:rsid w:val="00D05F5B"/>
    <w:rsid w:val="00D06A5B"/>
    <w:rsid w:val="00D06ADF"/>
    <w:rsid w:val="00D074F3"/>
    <w:rsid w:val="00D07ADB"/>
    <w:rsid w:val="00D10831"/>
    <w:rsid w:val="00D13944"/>
    <w:rsid w:val="00D140A1"/>
    <w:rsid w:val="00D1455D"/>
    <w:rsid w:val="00D14C0A"/>
    <w:rsid w:val="00D15A13"/>
    <w:rsid w:val="00D16E2B"/>
    <w:rsid w:val="00D20715"/>
    <w:rsid w:val="00D209E3"/>
    <w:rsid w:val="00D20B9F"/>
    <w:rsid w:val="00D21012"/>
    <w:rsid w:val="00D225F4"/>
    <w:rsid w:val="00D22FE6"/>
    <w:rsid w:val="00D23B8E"/>
    <w:rsid w:val="00D25AD6"/>
    <w:rsid w:val="00D266B5"/>
    <w:rsid w:val="00D26767"/>
    <w:rsid w:val="00D272FA"/>
    <w:rsid w:val="00D27792"/>
    <w:rsid w:val="00D27C23"/>
    <w:rsid w:val="00D27EE8"/>
    <w:rsid w:val="00D327F3"/>
    <w:rsid w:val="00D3380A"/>
    <w:rsid w:val="00D35692"/>
    <w:rsid w:val="00D365DD"/>
    <w:rsid w:val="00D366CF"/>
    <w:rsid w:val="00D369B7"/>
    <w:rsid w:val="00D36D95"/>
    <w:rsid w:val="00D373C8"/>
    <w:rsid w:val="00D378A6"/>
    <w:rsid w:val="00D37D21"/>
    <w:rsid w:val="00D40265"/>
    <w:rsid w:val="00D40353"/>
    <w:rsid w:val="00D41D1B"/>
    <w:rsid w:val="00D420E9"/>
    <w:rsid w:val="00D4214E"/>
    <w:rsid w:val="00D4269B"/>
    <w:rsid w:val="00D44AC2"/>
    <w:rsid w:val="00D45789"/>
    <w:rsid w:val="00D45E05"/>
    <w:rsid w:val="00D462EC"/>
    <w:rsid w:val="00D46BD0"/>
    <w:rsid w:val="00D4784F"/>
    <w:rsid w:val="00D50A94"/>
    <w:rsid w:val="00D50AF9"/>
    <w:rsid w:val="00D50E27"/>
    <w:rsid w:val="00D5123B"/>
    <w:rsid w:val="00D51452"/>
    <w:rsid w:val="00D515E0"/>
    <w:rsid w:val="00D5227D"/>
    <w:rsid w:val="00D54448"/>
    <w:rsid w:val="00D5530E"/>
    <w:rsid w:val="00D55457"/>
    <w:rsid w:val="00D56A43"/>
    <w:rsid w:val="00D57105"/>
    <w:rsid w:val="00D63499"/>
    <w:rsid w:val="00D64E14"/>
    <w:rsid w:val="00D65800"/>
    <w:rsid w:val="00D6597F"/>
    <w:rsid w:val="00D666EE"/>
    <w:rsid w:val="00D66AFB"/>
    <w:rsid w:val="00D66B03"/>
    <w:rsid w:val="00D6742F"/>
    <w:rsid w:val="00D6788B"/>
    <w:rsid w:val="00D67FEE"/>
    <w:rsid w:val="00D714FE"/>
    <w:rsid w:val="00D71A99"/>
    <w:rsid w:val="00D7253D"/>
    <w:rsid w:val="00D729B9"/>
    <w:rsid w:val="00D72BA8"/>
    <w:rsid w:val="00D7312D"/>
    <w:rsid w:val="00D73295"/>
    <w:rsid w:val="00D73714"/>
    <w:rsid w:val="00D73B6A"/>
    <w:rsid w:val="00D73FCE"/>
    <w:rsid w:val="00D75155"/>
    <w:rsid w:val="00D75685"/>
    <w:rsid w:val="00D757CD"/>
    <w:rsid w:val="00D75944"/>
    <w:rsid w:val="00D763A6"/>
    <w:rsid w:val="00D766F0"/>
    <w:rsid w:val="00D76E74"/>
    <w:rsid w:val="00D773BA"/>
    <w:rsid w:val="00D77FC3"/>
    <w:rsid w:val="00D82D7B"/>
    <w:rsid w:val="00D83168"/>
    <w:rsid w:val="00D83282"/>
    <w:rsid w:val="00D83486"/>
    <w:rsid w:val="00D85A87"/>
    <w:rsid w:val="00D85F52"/>
    <w:rsid w:val="00D90565"/>
    <w:rsid w:val="00D90E88"/>
    <w:rsid w:val="00D9218D"/>
    <w:rsid w:val="00D92567"/>
    <w:rsid w:val="00D925FF"/>
    <w:rsid w:val="00D928D1"/>
    <w:rsid w:val="00D932A5"/>
    <w:rsid w:val="00D94885"/>
    <w:rsid w:val="00D94B13"/>
    <w:rsid w:val="00D9588F"/>
    <w:rsid w:val="00D97579"/>
    <w:rsid w:val="00D97612"/>
    <w:rsid w:val="00DA1119"/>
    <w:rsid w:val="00DA1475"/>
    <w:rsid w:val="00DA184F"/>
    <w:rsid w:val="00DA43CA"/>
    <w:rsid w:val="00DA4510"/>
    <w:rsid w:val="00DA4CA6"/>
    <w:rsid w:val="00DA5FBE"/>
    <w:rsid w:val="00DA75A1"/>
    <w:rsid w:val="00DB0385"/>
    <w:rsid w:val="00DB06AB"/>
    <w:rsid w:val="00DB0B1F"/>
    <w:rsid w:val="00DB1620"/>
    <w:rsid w:val="00DB2E1F"/>
    <w:rsid w:val="00DB74B8"/>
    <w:rsid w:val="00DC023C"/>
    <w:rsid w:val="00DC0450"/>
    <w:rsid w:val="00DC1666"/>
    <w:rsid w:val="00DC1AAD"/>
    <w:rsid w:val="00DC2533"/>
    <w:rsid w:val="00DC35FC"/>
    <w:rsid w:val="00DC39BF"/>
    <w:rsid w:val="00DC4878"/>
    <w:rsid w:val="00DC4AE6"/>
    <w:rsid w:val="00DD04B7"/>
    <w:rsid w:val="00DD4AB3"/>
    <w:rsid w:val="00DD596D"/>
    <w:rsid w:val="00DD5E37"/>
    <w:rsid w:val="00DD68E4"/>
    <w:rsid w:val="00DD6D55"/>
    <w:rsid w:val="00DD7B0B"/>
    <w:rsid w:val="00DD7C9E"/>
    <w:rsid w:val="00DE009E"/>
    <w:rsid w:val="00DE026A"/>
    <w:rsid w:val="00DE0285"/>
    <w:rsid w:val="00DE0F5C"/>
    <w:rsid w:val="00DE2DCF"/>
    <w:rsid w:val="00DE31E8"/>
    <w:rsid w:val="00DE3DEE"/>
    <w:rsid w:val="00DE4653"/>
    <w:rsid w:val="00DE58BC"/>
    <w:rsid w:val="00DE6184"/>
    <w:rsid w:val="00DE6525"/>
    <w:rsid w:val="00DE685E"/>
    <w:rsid w:val="00DE73C7"/>
    <w:rsid w:val="00DE772E"/>
    <w:rsid w:val="00DE79FD"/>
    <w:rsid w:val="00DF19B7"/>
    <w:rsid w:val="00DF1CA9"/>
    <w:rsid w:val="00DF2382"/>
    <w:rsid w:val="00DF270B"/>
    <w:rsid w:val="00DF312C"/>
    <w:rsid w:val="00DF347A"/>
    <w:rsid w:val="00DF3891"/>
    <w:rsid w:val="00DF3C6A"/>
    <w:rsid w:val="00DF4066"/>
    <w:rsid w:val="00DF499A"/>
    <w:rsid w:val="00DF7309"/>
    <w:rsid w:val="00DF7D54"/>
    <w:rsid w:val="00E01D4D"/>
    <w:rsid w:val="00E01D59"/>
    <w:rsid w:val="00E01F40"/>
    <w:rsid w:val="00E0200A"/>
    <w:rsid w:val="00E02FA7"/>
    <w:rsid w:val="00E048C2"/>
    <w:rsid w:val="00E04F7D"/>
    <w:rsid w:val="00E05A78"/>
    <w:rsid w:val="00E05ACB"/>
    <w:rsid w:val="00E05B19"/>
    <w:rsid w:val="00E06DF8"/>
    <w:rsid w:val="00E112F3"/>
    <w:rsid w:val="00E12355"/>
    <w:rsid w:val="00E15A1A"/>
    <w:rsid w:val="00E15CE6"/>
    <w:rsid w:val="00E15E7C"/>
    <w:rsid w:val="00E162DE"/>
    <w:rsid w:val="00E16B7D"/>
    <w:rsid w:val="00E16EC6"/>
    <w:rsid w:val="00E17207"/>
    <w:rsid w:val="00E173C7"/>
    <w:rsid w:val="00E20D62"/>
    <w:rsid w:val="00E211AC"/>
    <w:rsid w:val="00E21F93"/>
    <w:rsid w:val="00E228F6"/>
    <w:rsid w:val="00E231D6"/>
    <w:rsid w:val="00E23DF5"/>
    <w:rsid w:val="00E24268"/>
    <w:rsid w:val="00E24A30"/>
    <w:rsid w:val="00E25A63"/>
    <w:rsid w:val="00E26351"/>
    <w:rsid w:val="00E270E9"/>
    <w:rsid w:val="00E27848"/>
    <w:rsid w:val="00E27990"/>
    <w:rsid w:val="00E27AEA"/>
    <w:rsid w:val="00E27F36"/>
    <w:rsid w:val="00E30459"/>
    <w:rsid w:val="00E30B23"/>
    <w:rsid w:val="00E30BC2"/>
    <w:rsid w:val="00E31787"/>
    <w:rsid w:val="00E31F58"/>
    <w:rsid w:val="00E34F45"/>
    <w:rsid w:val="00E3539B"/>
    <w:rsid w:val="00E35EC2"/>
    <w:rsid w:val="00E416CC"/>
    <w:rsid w:val="00E42391"/>
    <w:rsid w:val="00E425D9"/>
    <w:rsid w:val="00E42A82"/>
    <w:rsid w:val="00E43106"/>
    <w:rsid w:val="00E43B74"/>
    <w:rsid w:val="00E440F9"/>
    <w:rsid w:val="00E4493F"/>
    <w:rsid w:val="00E5074E"/>
    <w:rsid w:val="00E51295"/>
    <w:rsid w:val="00E51631"/>
    <w:rsid w:val="00E52C8C"/>
    <w:rsid w:val="00E53264"/>
    <w:rsid w:val="00E54CF8"/>
    <w:rsid w:val="00E555D8"/>
    <w:rsid w:val="00E55609"/>
    <w:rsid w:val="00E558AF"/>
    <w:rsid w:val="00E5621A"/>
    <w:rsid w:val="00E5657B"/>
    <w:rsid w:val="00E57FE4"/>
    <w:rsid w:val="00E614B5"/>
    <w:rsid w:val="00E61A70"/>
    <w:rsid w:val="00E62FC6"/>
    <w:rsid w:val="00E63090"/>
    <w:rsid w:val="00E631DC"/>
    <w:rsid w:val="00E63637"/>
    <w:rsid w:val="00E64498"/>
    <w:rsid w:val="00E64513"/>
    <w:rsid w:val="00E64960"/>
    <w:rsid w:val="00E661F7"/>
    <w:rsid w:val="00E6691A"/>
    <w:rsid w:val="00E66E8B"/>
    <w:rsid w:val="00E70B8E"/>
    <w:rsid w:val="00E70DE4"/>
    <w:rsid w:val="00E72036"/>
    <w:rsid w:val="00E7364A"/>
    <w:rsid w:val="00E74BD6"/>
    <w:rsid w:val="00E74FCE"/>
    <w:rsid w:val="00E752F5"/>
    <w:rsid w:val="00E776BC"/>
    <w:rsid w:val="00E77D65"/>
    <w:rsid w:val="00E77F74"/>
    <w:rsid w:val="00E81C4A"/>
    <w:rsid w:val="00E831D6"/>
    <w:rsid w:val="00E83A5D"/>
    <w:rsid w:val="00E85EFA"/>
    <w:rsid w:val="00E860B5"/>
    <w:rsid w:val="00E86E1D"/>
    <w:rsid w:val="00E8778B"/>
    <w:rsid w:val="00E90223"/>
    <w:rsid w:val="00E9112E"/>
    <w:rsid w:val="00E91762"/>
    <w:rsid w:val="00E91AC7"/>
    <w:rsid w:val="00E91B96"/>
    <w:rsid w:val="00E91DF2"/>
    <w:rsid w:val="00E93BAB"/>
    <w:rsid w:val="00E93EA4"/>
    <w:rsid w:val="00E94C3C"/>
    <w:rsid w:val="00E95679"/>
    <w:rsid w:val="00E959A4"/>
    <w:rsid w:val="00E96216"/>
    <w:rsid w:val="00E962DB"/>
    <w:rsid w:val="00E96AC4"/>
    <w:rsid w:val="00E9756C"/>
    <w:rsid w:val="00E978B6"/>
    <w:rsid w:val="00E97B13"/>
    <w:rsid w:val="00EA0B92"/>
    <w:rsid w:val="00EA140A"/>
    <w:rsid w:val="00EA14DF"/>
    <w:rsid w:val="00EA29E4"/>
    <w:rsid w:val="00EA3ACF"/>
    <w:rsid w:val="00EA4A51"/>
    <w:rsid w:val="00EA5004"/>
    <w:rsid w:val="00EA54B7"/>
    <w:rsid w:val="00EA6113"/>
    <w:rsid w:val="00EA6EDA"/>
    <w:rsid w:val="00EA7BE7"/>
    <w:rsid w:val="00EB0CBC"/>
    <w:rsid w:val="00EB114B"/>
    <w:rsid w:val="00EB207E"/>
    <w:rsid w:val="00EB294B"/>
    <w:rsid w:val="00EB38DB"/>
    <w:rsid w:val="00EB52AB"/>
    <w:rsid w:val="00EB581D"/>
    <w:rsid w:val="00EB792B"/>
    <w:rsid w:val="00EC0178"/>
    <w:rsid w:val="00EC0878"/>
    <w:rsid w:val="00EC088D"/>
    <w:rsid w:val="00EC094C"/>
    <w:rsid w:val="00EC0E35"/>
    <w:rsid w:val="00EC12A8"/>
    <w:rsid w:val="00EC270C"/>
    <w:rsid w:val="00EC2926"/>
    <w:rsid w:val="00EC34D2"/>
    <w:rsid w:val="00EC442C"/>
    <w:rsid w:val="00EC4434"/>
    <w:rsid w:val="00EC4D98"/>
    <w:rsid w:val="00EC5595"/>
    <w:rsid w:val="00EC6699"/>
    <w:rsid w:val="00EC7645"/>
    <w:rsid w:val="00EC778F"/>
    <w:rsid w:val="00ED01B5"/>
    <w:rsid w:val="00ED1185"/>
    <w:rsid w:val="00ED181D"/>
    <w:rsid w:val="00ED1C3B"/>
    <w:rsid w:val="00ED22DD"/>
    <w:rsid w:val="00ED411F"/>
    <w:rsid w:val="00ED57B9"/>
    <w:rsid w:val="00ED5A48"/>
    <w:rsid w:val="00ED5AC3"/>
    <w:rsid w:val="00ED5BA7"/>
    <w:rsid w:val="00ED76C2"/>
    <w:rsid w:val="00ED7AAD"/>
    <w:rsid w:val="00ED7B2C"/>
    <w:rsid w:val="00ED7CF1"/>
    <w:rsid w:val="00EE0AF3"/>
    <w:rsid w:val="00EE0DAD"/>
    <w:rsid w:val="00EE1288"/>
    <w:rsid w:val="00EE2BBB"/>
    <w:rsid w:val="00EE3BE2"/>
    <w:rsid w:val="00EE6BE5"/>
    <w:rsid w:val="00EE7AAC"/>
    <w:rsid w:val="00EE7ACE"/>
    <w:rsid w:val="00EF2EAC"/>
    <w:rsid w:val="00EF37CB"/>
    <w:rsid w:val="00EF3DB8"/>
    <w:rsid w:val="00EF42E4"/>
    <w:rsid w:val="00EF5B47"/>
    <w:rsid w:val="00EF64BA"/>
    <w:rsid w:val="00F01833"/>
    <w:rsid w:val="00F02644"/>
    <w:rsid w:val="00F02782"/>
    <w:rsid w:val="00F027FF"/>
    <w:rsid w:val="00F02936"/>
    <w:rsid w:val="00F0326A"/>
    <w:rsid w:val="00F03736"/>
    <w:rsid w:val="00F04E1D"/>
    <w:rsid w:val="00F05E1A"/>
    <w:rsid w:val="00F06129"/>
    <w:rsid w:val="00F0634C"/>
    <w:rsid w:val="00F07132"/>
    <w:rsid w:val="00F07313"/>
    <w:rsid w:val="00F074E9"/>
    <w:rsid w:val="00F10AAB"/>
    <w:rsid w:val="00F114A6"/>
    <w:rsid w:val="00F12AD4"/>
    <w:rsid w:val="00F13880"/>
    <w:rsid w:val="00F14341"/>
    <w:rsid w:val="00F153EF"/>
    <w:rsid w:val="00F17B59"/>
    <w:rsid w:val="00F21089"/>
    <w:rsid w:val="00F231D4"/>
    <w:rsid w:val="00F2401C"/>
    <w:rsid w:val="00F240C3"/>
    <w:rsid w:val="00F24462"/>
    <w:rsid w:val="00F25038"/>
    <w:rsid w:val="00F25694"/>
    <w:rsid w:val="00F257BD"/>
    <w:rsid w:val="00F25ED3"/>
    <w:rsid w:val="00F26653"/>
    <w:rsid w:val="00F30316"/>
    <w:rsid w:val="00F305A4"/>
    <w:rsid w:val="00F3176E"/>
    <w:rsid w:val="00F31BD5"/>
    <w:rsid w:val="00F322DA"/>
    <w:rsid w:val="00F344E6"/>
    <w:rsid w:val="00F34E98"/>
    <w:rsid w:val="00F34EBA"/>
    <w:rsid w:val="00F35356"/>
    <w:rsid w:val="00F36065"/>
    <w:rsid w:val="00F36446"/>
    <w:rsid w:val="00F36635"/>
    <w:rsid w:val="00F36BE3"/>
    <w:rsid w:val="00F41A4C"/>
    <w:rsid w:val="00F42F49"/>
    <w:rsid w:val="00F43515"/>
    <w:rsid w:val="00F44EAE"/>
    <w:rsid w:val="00F451E2"/>
    <w:rsid w:val="00F465B8"/>
    <w:rsid w:val="00F47EAA"/>
    <w:rsid w:val="00F50402"/>
    <w:rsid w:val="00F518DE"/>
    <w:rsid w:val="00F52AC9"/>
    <w:rsid w:val="00F5368B"/>
    <w:rsid w:val="00F53B5F"/>
    <w:rsid w:val="00F562DB"/>
    <w:rsid w:val="00F579C5"/>
    <w:rsid w:val="00F57DB1"/>
    <w:rsid w:val="00F61B1B"/>
    <w:rsid w:val="00F61BAD"/>
    <w:rsid w:val="00F61E64"/>
    <w:rsid w:val="00F63158"/>
    <w:rsid w:val="00F63586"/>
    <w:rsid w:val="00F64188"/>
    <w:rsid w:val="00F645D3"/>
    <w:rsid w:val="00F64B19"/>
    <w:rsid w:val="00F652E3"/>
    <w:rsid w:val="00F66073"/>
    <w:rsid w:val="00F6629B"/>
    <w:rsid w:val="00F673EE"/>
    <w:rsid w:val="00F67E06"/>
    <w:rsid w:val="00F70E9D"/>
    <w:rsid w:val="00F72770"/>
    <w:rsid w:val="00F7294A"/>
    <w:rsid w:val="00F72AA4"/>
    <w:rsid w:val="00F72C0C"/>
    <w:rsid w:val="00F74326"/>
    <w:rsid w:val="00F747E6"/>
    <w:rsid w:val="00F7535D"/>
    <w:rsid w:val="00F76B17"/>
    <w:rsid w:val="00F76E95"/>
    <w:rsid w:val="00F771D1"/>
    <w:rsid w:val="00F81901"/>
    <w:rsid w:val="00F81B9E"/>
    <w:rsid w:val="00F82083"/>
    <w:rsid w:val="00F825F4"/>
    <w:rsid w:val="00F843BA"/>
    <w:rsid w:val="00F8441F"/>
    <w:rsid w:val="00F84769"/>
    <w:rsid w:val="00F84E08"/>
    <w:rsid w:val="00F84E90"/>
    <w:rsid w:val="00F86766"/>
    <w:rsid w:val="00F86918"/>
    <w:rsid w:val="00F87013"/>
    <w:rsid w:val="00F8722C"/>
    <w:rsid w:val="00F877D4"/>
    <w:rsid w:val="00F905DB"/>
    <w:rsid w:val="00F9062B"/>
    <w:rsid w:val="00F927A7"/>
    <w:rsid w:val="00F929F7"/>
    <w:rsid w:val="00F92F60"/>
    <w:rsid w:val="00F93B38"/>
    <w:rsid w:val="00F94CFE"/>
    <w:rsid w:val="00F9561A"/>
    <w:rsid w:val="00F95E95"/>
    <w:rsid w:val="00F972E1"/>
    <w:rsid w:val="00F97330"/>
    <w:rsid w:val="00FA0B62"/>
    <w:rsid w:val="00FA114B"/>
    <w:rsid w:val="00FA1DCB"/>
    <w:rsid w:val="00FA2756"/>
    <w:rsid w:val="00FA3BAE"/>
    <w:rsid w:val="00FA40EB"/>
    <w:rsid w:val="00FA5113"/>
    <w:rsid w:val="00FA54B9"/>
    <w:rsid w:val="00FA5A26"/>
    <w:rsid w:val="00FA5BD2"/>
    <w:rsid w:val="00FA6E55"/>
    <w:rsid w:val="00FA7645"/>
    <w:rsid w:val="00FB110D"/>
    <w:rsid w:val="00FB11A8"/>
    <w:rsid w:val="00FB17F1"/>
    <w:rsid w:val="00FB2645"/>
    <w:rsid w:val="00FB36F8"/>
    <w:rsid w:val="00FB3873"/>
    <w:rsid w:val="00FB636E"/>
    <w:rsid w:val="00FB6E3F"/>
    <w:rsid w:val="00FB785D"/>
    <w:rsid w:val="00FB7BEE"/>
    <w:rsid w:val="00FC039E"/>
    <w:rsid w:val="00FC07EC"/>
    <w:rsid w:val="00FC095A"/>
    <w:rsid w:val="00FC1896"/>
    <w:rsid w:val="00FC21E5"/>
    <w:rsid w:val="00FC2C74"/>
    <w:rsid w:val="00FC3287"/>
    <w:rsid w:val="00FC353A"/>
    <w:rsid w:val="00FC5DE6"/>
    <w:rsid w:val="00FC6B58"/>
    <w:rsid w:val="00FC7C3B"/>
    <w:rsid w:val="00FC7D46"/>
    <w:rsid w:val="00FD0726"/>
    <w:rsid w:val="00FD1476"/>
    <w:rsid w:val="00FD233C"/>
    <w:rsid w:val="00FD29AE"/>
    <w:rsid w:val="00FD3BCA"/>
    <w:rsid w:val="00FD4A65"/>
    <w:rsid w:val="00FD5679"/>
    <w:rsid w:val="00FD56DC"/>
    <w:rsid w:val="00FD5ABC"/>
    <w:rsid w:val="00FD7130"/>
    <w:rsid w:val="00FD7CC2"/>
    <w:rsid w:val="00FE022C"/>
    <w:rsid w:val="00FE039C"/>
    <w:rsid w:val="00FE1833"/>
    <w:rsid w:val="00FE2053"/>
    <w:rsid w:val="00FE2C90"/>
    <w:rsid w:val="00FE3BD9"/>
    <w:rsid w:val="00FE3CF7"/>
    <w:rsid w:val="00FE54B9"/>
    <w:rsid w:val="00FE6F9B"/>
    <w:rsid w:val="00FE7A44"/>
    <w:rsid w:val="00FF041D"/>
    <w:rsid w:val="00FF1A07"/>
    <w:rsid w:val="00FF1D97"/>
    <w:rsid w:val="00FF233D"/>
    <w:rsid w:val="00FF3559"/>
    <w:rsid w:val="00FF4088"/>
    <w:rsid w:val="00FF4C70"/>
    <w:rsid w:val="00FF4C8E"/>
    <w:rsid w:val="00FF53C3"/>
    <w:rsid w:val="00FF572F"/>
    <w:rsid w:val="00FF5A78"/>
    <w:rsid w:val="00FF71ED"/>
    <w:rsid w:val="00FF773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91178"/>
  <w15:chartTrackingRefBased/>
  <w15:docId w15:val="{EB6AE441-622E-4C24-A6EE-8D0D4D6A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F65C8"/>
    <w:pPr>
      <w:spacing w:after="0" w:line="240" w:lineRule="auto"/>
    </w:pPr>
    <w:rPr>
      <w:rFonts w:eastAsiaTheme="minorEastAsia"/>
      <w:lang w:val="en-AU" w:eastAsia="zh-CN" w:bidi="ar-SA"/>
    </w:rPr>
  </w:style>
  <w:style w:type="paragraph" w:styleId="Heading1">
    <w:name w:val="heading 1"/>
    <w:basedOn w:val="BodyText"/>
    <w:next w:val="BodyText"/>
    <w:link w:val="Heading1Char"/>
    <w:qFormat/>
    <w:rsid w:val="00E31787"/>
    <w:pPr>
      <w:numPr>
        <w:numId w:val="10"/>
      </w:numPr>
      <w:spacing w:after="0"/>
      <w:jc w:val="thaiDistribute"/>
      <w:outlineLvl w:val="0"/>
    </w:pPr>
    <w:rPr>
      <w:rFonts w:ascii="TH Sarabun New" w:hAnsi="TH Sarabun New" w:cs="TH Sarabun New"/>
      <w:b/>
      <w:bCs/>
      <w:sz w:val="32"/>
      <w:szCs w:val="32"/>
      <w:lang w:bidi="th-TH"/>
    </w:rPr>
  </w:style>
  <w:style w:type="paragraph" w:styleId="Heading2">
    <w:name w:val="heading 2"/>
    <w:basedOn w:val="Normal"/>
    <w:next w:val="BodyText"/>
    <w:link w:val="Heading2Char"/>
    <w:qFormat/>
    <w:rsid w:val="00A30C71"/>
    <w:pPr>
      <w:keepNext/>
      <w:numPr>
        <w:ilvl w:val="1"/>
        <w:numId w:val="10"/>
      </w:numPr>
      <w:spacing w:line="260" w:lineRule="atLeast"/>
      <w:outlineLvl w:val="1"/>
    </w:pPr>
    <w:rPr>
      <w:rFonts w:ascii="TH SarabunIT๙" w:eastAsiaTheme="majorEastAsia" w:hAnsi="TH SarabunIT๙" w:cs="TH SarabunIT๙"/>
      <w:sz w:val="32"/>
      <w:szCs w:val="32"/>
      <w:lang w:val="en-US" w:bidi="th-TH"/>
    </w:rPr>
  </w:style>
  <w:style w:type="paragraph" w:styleId="Heading3">
    <w:name w:val="heading 3"/>
    <w:basedOn w:val="Normal"/>
    <w:link w:val="Heading3Char"/>
    <w:qFormat/>
    <w:rsid w:val="00A30C71"/>
    <w:pPr>
      <w:numPr>
        <w:ilvl w:val="2"/>
        <w:numId w:val="10"/>
      </w:numPr>
      <w:spacing w:line="260" w:lineRule="atLeast"/>
      <w:outlineLvl w:val="2"/>
    </w:pPr>
    <w:rPr>
      <w:rFonts w:ascii="TH SarabunIT๙" w:hAnsi="TH SarabunIT๙" w:cs="TH SarabunIT๙"/>
      <w:sz w:val="32"/>
      <w:szCs w:val="32"/>
      <w:lang w:val="en-US" w:bidi="th-TH"/>
    </w:rPr>
  </w:style>
  <w:style w:type="paragraph" w:styleId="Heading4">
    <w:name w:val="heading 4"/>
    <w:basedOn w:val="Normal"/>
    <w:link w:val="Heading4Char"/>
    <w:qFormat/>
    <w:rsid w:val="00E54CF8"/>
    <w:pPr>
      <w:numPr>
        <w:ilvl w:val="3"/>
        <w:numId w:val="10"/>
      </w:numPr>
      <w:spacing w:after="180" w:line="260" w:lineRule="atLeast"/>
      <w:outlineLvl w:val="3"/>
    </w:pPr>
    <w:rPr>
      <w:rFonts w:ascii="TH SarabunIT๙" w:hAnsi="TH SarabunIT๙" w:cs="TH SarabunIT๙"/>
      <w:sz w:val="32"/>
      <w:szCs w:val="32"/>
      <w:lang w:val="en-US" w:bidi="th-TH"/>
    </w:rPr>
  </w:style>
  <w:style w:type="paragraph" w:styleId="Heading5">
    <w:name w:val="heading 5"/>
    <w:basedOn w:val="Normal"/>
    <w:link w:val="Heading5Char"/>
    <w:qFormat/>
    <w:rsid w:val="00BF65C8"/>
    <w:pPr>
      <w:numPr>
        <w:ilvl w:val="4"/>
        <w:numId w:val="8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BF65C8"/>
    <w:pPr>
      <w:numPr>
        <w:ilvl w:val="5"/>
        <w:numId w:val="8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BF65C8"/>
    <w:pPr>
      <w:numPr>
        <w:ilvl w:val="6"/>
        <w:numId w:val="8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BF65C8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BF65C8"/>
    <w:pPr>
      <w:spacing w:line="260" w:lineRule="atLeast"/>
    </w:pPr>
  </w:style>
  <w:style w:type="numbering" w:customStyle="1" w:styleId="BMDefinitions">
    <w:name w:val="B&amp;M Definitions"/>
    <w:uiPriority w:val="99"/>
    <w:rsid w:val="00BF65C8"/>
    <w:pPr>
      <w:numPr>
        <w:numId w:val="1"/>
      </w:numPr>
    </w:pPr>
  </w:style>
  <w:style w:type="numbering" w:customStyle="1" w:styleId="BMHeadings">
    <w:name w:val="B&amp;M Headings"/>
    <w:uiPriority w:val="99"/>
    <w:rsid w:val="00BF65C8"/>
    <w:pPr>
      <w:numPr>
        <w:numId w:val="2"/>
      </w:numPr>
    </w:pPr>
  </w:style>
  <w:style w:type="numbering" w:customStyle="1" w:styleId="BMListNumbers">
    <w:name w:val="B&amp;M List Numbers"/>
    <w:uiPriority w:val="99"/>
    <w:rsid w:val="00BF65C8"/>
    <w:pPr>
      <w:numPr>
        <w:numId w:val="3"/>
      </w:numPr>
    </w:pPr>
  </w:style>
  <w:style w:type="numbering" w:customStyle="1" w:styleId="BMSchedules">
    <w:name w:val="B&amp;M Schedules"/>
    <w:uiPriority w:val="99"/>
    <w:rsid w:val="00BF65C8"/>
    <w:pPr>
      <w:numPr>
        <w:numId w:val="4"/>
      </w:numPr>
    </w:pPr>
  </w:style>
  <w:style w:type="paragraph" w:customStyle="1" w:styleId="BMKAddressInfo">
    <w:name w:val="BMK Address Info"/>
    <w:link w:val="BMKAddressInfoChar"/>
    <w:semiHidden/>
    <w:rsid w:val="00BF65C8"/>
    <w:pPr>
      <w:spacing w:after="0" w:line="240" w:lineRule="auto"/>
    </w:pPr>
    <w:rPr>
      <w:rFonts w:ascii="Arial" w:eastAsia="PMingLiU" w:hAnsi="Arial"/>
      <w:noProof/>
      <w:sz w:val="16"/>
      <w:szCs w:val="22"/>
      <w:lang w:val="en-AU" w:eastAsia="zh-CN" w:bidi="ar-SA"/>
    </w:rPr>
  </w:style>
  <w:style w:type="character" w:customStyle="1" w:styleId="BMKAddressInfoChar">
    <w:name w:val="BMK Address Info Char"/>
    <w:link w:val="BMKAddressInfo"/>
    <w:semiHidden/>
    <w:rsid w:val="00BF65C8"/>
    <w:rPr>
      <w:rFonts w:ascii="Arial" w:eastAsia="PMingLiU" w:hAnsi="Arial"/>
      <w:noProof/>
      <w:sz w:val="16"/>
      <w:szCs w:val="22"/>
      <w:lang w:val="en-AU" w:eastAsia="zh-CN" w:bidi="ar-SA"/>
    </w:rPr>
  </w:style>
  <w:style w:type="paragraph" w:customStyle="1" w:styleId="BMKAddress1">
    <w:name w:val="BMK Address1"/>
    <w:basedOn w:val="Normal"/>
    <w:semiHidden/>
    <w:rsid w:val="00BF65C8"/>
    <w:pPr>
      <w:spacing w:line="260" w:lineRule="atLeast"/>
    </w:pPr>
  </w:style>
  <w:style w:type="paragraph" w:customStyle="1" w:styleId="BMKAttention">
    <w:name w:val="BMK Attention"/>
    <w:basedOn w:val="Normal"/>
    <w:semiHidden/>
    <w:rsid w:val="00BF65C8"/>
    <w:pPr>
      <w:spacing w:line="260" w:lineRule="atLeast"/>
    </w:pPr>
  </w:style>
  <w:style w:type="paragraph" w:customStyle="1" w:styleId="BMKCities">
    <w:name w:val="BMK Cities"/>
    <w:semiHidden/>
    <w:rsid w:val="00BF65C8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 w:bidi="ar-SA"/>
    </w:rPr>
  </w:style>
  <w:style w:type="paragraph" w:customStyle="1" w:styleId="BMKCitiesSpace">
    <w:name w:val="BMK Cities Space"/>
    <w:basedOn w:val="BMKCities"/>
    <w:semiHidden/>
    <w:rsid w:val="00BF65C8"/>
  </w:style>
  <w:style w:type="paragraph" w:customStyle="1" w:styleId="BMKDeliveryPhrase">
    <w:name w:val="BMK Delivery Phrase"/>
    <w:basedOn w:val="BMKAddressInfo"/>
    <w:semiHidden/>
    <w:rsid w:val="00BF65C8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BF65C8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BF65C8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BF65C8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BF65C8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BF65C8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BF65C8"/>
    <w:rPr>
      <w:rFonts w:ascii="Arial" w:eastAsia="PMingLiU" w:hAnsi="Arial"/>
      <w:b/>
      <w:bCs/>
      <w:noProof/>
      <w:sz w:val="16"/>
      <w:szCs w:val="22"/>
      <w:lang w:val="en-AU" w:eastAsia="zh-CN" w:bidi="ar-SA"/>
    </w:rPr>
  </w:style>
  <w:style w:type="paragraph" w:customStyle="1" w:styleId="BMKMultiOffice">
    <w:name w:val="BMK Multi Office"/>
    <w:basedOn w:val="Normal"/>
    <w:next w:val="Normal"/>
    <w:semiHidden/>
    <w:rsid w:val="00BF65C8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BF65C8"/>
  </w:style>
  <w:style w:type="paragraph" w:customStyle="1" w:styleId="BMKPartnerList">
    <w:name w:val="BMK Partner List"/>
    <w:basedOn w:val="BMKCities"/>
    <w:semiHidden/>
    <w:rsid w:val="00BF65C8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BF65C8"/>
  </w:style>
  <w:style w:type="character" w:customStyle="1" w:styleId="BMKPrivacyTextChar">
    <w:name w:val="BMK Privacy Text Char"/>
    <w:link w:val="BMKPrivacyText"/>
    <w:semiHidden/>
    <w:rsid w:val="00BF65C8"/>
    <w:rPr>
      <w:rFonts w:asciiTheme="majorHAnsi" w:eastAsiaTheme="majorEastAsia" w:hAnsiTheme="majorHAnsi" w:cstheme="majorHAnsi"/>
      <w:noProof/>
      <w:sz w:val="16"/>
      <w:szCs w:val="22"/>
      <w:lang w:val="en-AU" w:eastAsia="zh-CN" w:bidi="ar-SA"/>
    </w:rPr>
  </w:style>
  <w:style w:type="paragraph" w:styleId="Footer">
    <w:name w:val="footer"/>
    <w:basedOn w:val="Normal"/>
    <w:link w:val="FooterChar"/>
    <w:uiPriority w:val="99"/>
    <w:rsid w:val="00BF65C8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customStyle="1" w:styleId="FooterChar">
    <w:name w:val="Footer Char"/>
    <w:link w:val="Footer"/>
    <w:uiPriority w:val="99"/>
    <w:rsid w:val="00BF65C8"/>
    <w:rPr>
      <w:rFonts w:asciiTheme="majorHAnsi" w:eastAsiaTheme="majorEastAsia" w:hAnsiTheme="majorHAnsi" w:cstheme="majorHAnsi"/>
      <w:noProof/>
      <w:sz w:val="16"/>
      <w:szCs w:val="22"/>
      <w:lang w:val="en-AU" w:eastAsia="zh-CN" w:bidi="ar-SA"/>
    </w:rPr>
  </w:style>
  <w:style w:type="paragraph" w:customStyle="1" w:styleId="BMKPrivacyTitle">
    <w:name w:val="BMK Privacy Title"/>
    <w:basedOn w:val="Normal"/>
    <w:semiHidden/>
    <w:rsid w:val="00BF65C8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BF65C8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 w:bidi="ar-SA"/>
    </w:rPr>
  </w:style>
  <w:style w:type="paragraph" w:customStyle="1" w:styleId="BMKRecipient1">
    <w:name w:val="BMK Recipient1"/>
    <w:basedOn w:val="Normal"/>
    <w:semiHidden/>
    <w:rsid w:val="00BF65C8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BF65C8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BF65C8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BF65C8"/>
    <w:pPr>
      <w:spacing w:line="260" w:lineRule="atLeast"/>
    </w:pPr>
  </w:style>
  <w:style w:type="paragraph" w:customStyle="1" w:styleId="BMKSubject">
    <w:name w:val="BMK Subject"/>
    <w:basedOn w:val="Normal"/>
    <w:semiHidden/>
    <w:rsid w:val="00BF65C8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BF65C8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nhideWhenUsed/>
    <w:qFormat/>
    <w:rsid w:val="00BF65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65C8"/>
  </w:style>
  <w:style w:type="paragraph" w:customStyle="1" w:styleId="BMKTitle">
    <w:name w:val="BMK Title"/>
    <w:basedOn w:val="Normal"/>
    <w:next w:val="BodyText"/>
    <w:semiHidden/>
    <w:rsid w:val="00BF65C8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BF65C8"/>
    <w:pPr>
      <w:spacing w:line="260" w:lineRule="atLeast"/>
    </w:pPr>
  </w:style>
  <w:style w:type="paragraph" w:customStyle="1" w:styleId="BMKHeaderLogoSHI">
    <w:name w:val="BMKHeaderLogoSHI"/>
    <w:semiHidden/>
    <w:rsid w:val="00BF65C8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 w:bidi="ar-SA"/>
    </w:rPr>
  </w:style>
  <w:style w:type="character" w:customStyle="1" w:styleId="Definition">
    <w:name w:val="Definition"/>
    <w:basedOn w:val="DefaultParagraphFont"/>
    <w:uiPriority w:val="3"/>
    <w:rsid w:val="00BF65C8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BF65C8"/>
    <w:pPr>
      <w:numPr>
        <w:numId w:val="5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BF65C8"/>
    <w:rPr>
      <w:rFonts w:asciiTheme="majorHAnsi" w:eastAsiaTheme="majorEastAsia" w:hAnsiTheme="majorHAnsi" w:cstheme="majorHAnsi"/>
      <w:noProof/>
      <w:sz w:val="16"/>
      <w:szCs w:val="16"/>
      <w:lang w:val="en-AU" w:eastAsia="zh-CN" w:bidi="ar-SA"/>
    </w:rPr>
  </w:style>
  <w:style w:type="paragraph" w:customStyle="1" w:styleId="LetterDetail">
    <w:name w:val="LetterDetail"/>
    <w:basedOn w:val="Normal"/>
    <w:semiHidden/>
    <w:rsid w:val="00BF65C8"/>
    <w:pPr>
      <w:spacing w:line="260" w:lineRule="atLeast"/>
    </w:pPr>
  </w:style>
  <w:style w:type="paragraph" w:customStyle="1" w:styleId="OtherContact">
    <w:name w:val="OtherContact"/>
    <w:basedOn w:val="Normal"/>
    <w:semiHidden/>
    <w:rsid w:val="00BF65C8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BF65C8"/>
    <w:pPr>
      <w:numPr>
        <w:numId w:val="6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BodyText"/>
    <w:uiPriority w:val="6"/>
    <w:rsid w:val="00BF65C8"/>
    <w:pPr>
      <w:keepNext/>
      <w:numPr>
        <w:numId w:val="7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BF65C8"/>
    <w:pPr>
      <w:keepNext/>
      <w:numPr>
        <w:ilvl w:val="1"/>
        <w:numId w:val="7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BF65C8"/>
    <w:pPr>
      <w:numPr>
        <w:ilvl w:val="2"/>
        <w:numId w:val="7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BF65C8"/>
    <w:pPr>
      <w:numPr>
        <w:ilvl w:val="3"/>
        <w:numId w:val="7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BF65C8"/>
    <w:pPr>
      <w:numPr>
        <w:ilvl w:val="4"/>
        <w:numId w:val="7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BF65C8"/>
    <w:pPr>
      <w:numPr>
        <w:ilvl w:val="5"/>
        <w:numId w:val="7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BF65C8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BF65C8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Heading1Char">
    <w:name w:val="Heading 1 Char"/>
    <w:basedOn w:val="DefaultParagraphFont"/>
    <w:link w:val="Heading1"/>
    <w:rsid w:val="00E31787"/>
    <w:rPr>
      <w:rFonts w:ascii="TH Sarabun New" w:eastAsiaTheme="minorEastAsia" w:hAnsi="TH Sarabun New" w:cs="TH Sarabun New"/>
      <w:b/>
      <w:bCs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A30C71"/>
    <w:rPr>
      <w:rFonts w:ascii="TH SarabunIT๙" w:eastAsiaTheme="majorEastAsia" w:hAnsi="TH SarabunIT๙" w:cs="TH SarabunIT๙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A30C71"/>
    <w:rPr>
      <w:rFonts w:ascii="TH SarabunIT๙" w:eastAsiaTheme="minorEastAsia" w:hAnsi="TH SarabunIT๙" w:cs="TH SarabunIT๙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E54CF8"/>
    <w:rPr>
      <w:rFonts w:ascii="TH SarabunIT๙" w:eastAsiaTheme="minorEastAsia" w:hAnsi="TH SarabunIT๙" w:cs="TH SarabunIT๙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BF65C8"/>
    <w:rPr>
      <w:rFonts w:eastAsiaTheme="minorEastAsia"/>
      <w:lang w:val="en-AU" w:eastAsia="zh-CN" w:bidi="ar-SA"/>
    </w:rPr>
  </w:style>
  <w:style w:type="character" w:customStyle="1" w:styleId="Heading6Char">
    <w:name w:val="Heading 6 Char"/>
    <w:basedOn w:val="DefaultParagraphFont"/>
    <w:link w:val="Heading6"/>
    <w:rsid w:val="00BF65C8"/>
    <w:rPr>
      <w:rFonts w:eastAsiaTheme="minorEastAsia"/>
      <w:lang w:val="en-AU" w:eastAsia="zh-CN" w:bidi="ar-SA"/>
    </w:rPr>
  </w:style>
  <w:style w:type="character" w:customStyle="1" w:styleId="Heading7Char">
    <w:name w:val="Heading 7 Char"/>
    <w:basedOn w:val="DefaultParagraphFont"/>
    <w:link w:val="Heading7"/>
    <w:rsid w:val="00BF65C8"/>
    <w:rPr>
      <w:rFonts w:eastAsiaTheme="minorEastAsia"/>
      <w:lang w:val="en-AU" w:eastAsia="zh-CN" w:bidi="ar-SA"/>
    </w:rPr>
  </w:style>
  <w:style w:type="character" w:styleId="Hyperlink">
    <w:name w:val="Hyperlink"/>
    <w:uiPriority w:val="6"/>
    <w:semiHidden/>
    <w:rsid w:val="00BF65C8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BF65C8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BF65C8"/>
    <w:pPr>
      <w:numPr>
        <w:numId w:val="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BF65C8"/>
    <w:pPr>
      <w:numPr>
        <w:ilvl w:val="1"/>
        <w:numId w:val="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BF65C8"/>
    <w:pPr>
      <w:numPr>
        <w:ilvl w:val="2"/>
        <w:numId w:val="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BF65C8"/>
    <w:pPr>
      <w:numPr>
        <w:ilvl w:val="3"/>
        <w:numId w:val="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BF65C8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77"/>
    <w:rPr>
      <w:rFonts w:ascii="Segoe UI" w:eastAsiaTheme="minorEastAsia" w:hAnsi="Segoe UI" w:cs="Segoe UI"/>
      <w:sz w:val="18"/>
      <w:szCs w:val="18"/>
      <w:lang w:val="en-AU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74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E9"/>
    <w:rPr>
      <w:rFonts w:eastAsiaTheme="minorEastAsia"/>
      <w:lang w:val="en-AU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A7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9B"/>
    <w:rPr>
      <w:rFonts w:eastAsiaTheme="minorEastAsia"/>
      <w:sz w:val="20"/>
      <w:szCs w:val="20"/>
      <w:lang w:val="en-AU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9B"/>
    <w:rPr>
      <w:rFonts w:eastAsiaTheme="minorEastAsia"/>
      <w:b/>
      <w:bCs/>
      <w:sz w:val="20"/>
      <w:szCs w:val="20"/>
      <w:lang w:val="en-AU" w:eastAsia="zh-CN" w:bidi="ar-SA"/>
    </w:rPr>
  </w:style>
  <w:style w:type="character" w:customStyle="1" w:styleId="fontstyle01">
    <w:name w:val="fontstyle01"/>
    <w:basedOn w:val="DefaultParagraphFont"/>
    <w:rsid w:val="0074588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745883"/>
    <w:pPr>
      <w:spacing w:after="0" w:line="240" w:lineRule="auto"/>
    </w:pPr>
    <w:rPr>
      <w:rFonts w:eastAsiaTheme="minorEastAsia"/>
      <w:lang w:val="en-AU" w:eastAsia="zh-CN" w:bidi="ar-SA"/>
    </w:rPr>
  </w:style>
  <w:style w:type="paragraph" w:styleId="ListParagraph">
    <w:name w:val="List Paragraph"/>
    <w:basedOn w:val="Normal"/>
    <w:uiPriority w:val="34"/>
    <w:qFormat/>
    <w:rsid w:val="00D5123B"/>
    <w:pPr>
      <w:ind w:left="720"/>
      <w:contextualSpacing/>
    </w:pPr>
    <w:rPr>
      <w:rFonts w:ascii="Times New Roman" w:eastAsia="Times New Roman" w:hAnsi="Times New Roman" w:cs="Angsana New"/>
      <w:sz w:val="24"/>
      <w:szCs w:val="30"/>
      <w:lang w:val="en-US" w:eastAsia="en-US" w:bidi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951"/>
    <w:rPr>
      <w:rFonts w:eastAsiaTheme="minorEastAsia"/>
      <w:sz w:val="20"/>
      <w:szCs w:val="20"/>
      <w:lang w:val="en-AU" w:eastAsia="zh-C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8E6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025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514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99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420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276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6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3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2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79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5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725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ic.or.t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ic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00a81c871c2fecf43927084243894849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30eece3ce91566f245037b1b0b874fd8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392C66-F737-4313-8FCA-AFDBB0722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9F5E5-6904-452C-B13E-57A2EE337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30386-AE43-4D9C-97C6-2EE6DA67D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C55AB-BB11-44BA-B5FD-183532059314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32</Pages>
  <Words>15168</Words>
  <Characters>72508</Characters>
  <Application>Microsoft Office Word</Application>
  <DocSecurity>0</DocSecurity>
  <Lines>993</Lines>
  <Paragraphs>307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Baker &amp; McKenzie</Company>
  <LinksUpToDate>false</LinksUpToDate>
  <CharactersWithSpaces>87369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 &amp; McKenzie</dc:creator>
  <cp:keywords/>
  <dc:description/>
  <cp:lastModifiedBy>Sivakon Kaeochuen / ศิวกร แก้วชื่น</cp:lastModifiedBy>
  <cp:revision>150</cp:revision>
  <cp:lastPrinted>2021-05-03T23:41:00Z</cp:lastPrinted>
  <dcterms:created xsi:type="dcterms:W3CDTF">2021-12-23T04:38:00Z</dcterms:created>
  <dcterms:modified xsi:type="dcterms:W3CDTF">2025-12-24T07:29:00Z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Order">
    <vt:r8>64000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