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50E1" w14:textId="395DE2ED" w:rsidR="00741912" w:rsidRPr="00321A12" w:rsidRDefault="005C5578" w:rsidP="007401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547B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1D782E0" wp14:editId="639E8383">
                <wp:simplePos x="0" y="0"/>
                <wp:positionH relativeFrom="margin">
                  <wp:posOffset>2371725</wp:posOffset>
                </wp:positionH>
                <wp:positionV relativeFrom="paragraph">
                  <wp:posOffset>-387985</wp:posOffset>
                </wp:positionV>
                <wp:extent cx="1143000" cy="3524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BD2A" w14:textId="77777777" w:rsidR="005C5578" w:rsidRPr="009547B5" w:rsidRDefault="005C5578" w:rsidP="005C557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547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78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5pt;margin-top:-30.55pt;width:90pt;height:2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" strokecolor="white [3212]">
                <v:textbox>
                  <w:txbxContent>
                    <w:p w14:paraId="7A58BD2A" w14:textId="77777777" w:rsidR="005C5578" w:rsidRPr="009547B5" w:rsidRDefault="005C5578" w:rsidP="005C557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547B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(ฉบับประมวล)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F9D" w:rsidRPr="00321A1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A65DBB" w:rsidRPr="00321A1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AE742D0" wp14:editId="24FAF0E8">
            <wp:extent cx="892810" cy="12573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F9D" w:rsidRPr="00321A1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6CE3BAAE" w14:textId="7C67661D" w:rsidR="00741912" w:rsidRPr="00321A12" w:rsidRDefault="007A228C" w:rsidP="0074012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ประกาศค</w:t>
      </w:r>
      <w:r w:rsidR="000D11F2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ณะกรรมการกำกับและส่งเสริมการประกอบธุรกิจประกันภัย</w:t>
      </w:r>
    </w:p>
    <w:p w14:paraId="29F7DF7E" w14:textId="5328210A" w:rsidR="00741912" w:rsidRPr="00321A12" w:rsidRDefault="00741912" w:rsidP="00FA4A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21A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</w:t>
      </w:r>
      <w:r w:rsidR="00F33E30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หลักเกณฑ์ วิธีการ เงื่อนไข และระยะเวลา ในการจัดทำ</w:t>
      </w:r>
      <w:r w:rsidR="00F27F40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และยื่นรายงานเกี่ยวกับฐานะการเงิน</w:t>
      </w:r>
      <w:r w:rsidR="00843313" w:rsidRPr="00321A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="00EF13A2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และกิจการ</w:t>
      </w:r>
      <w:r w:rsidR="00F27F40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ของบริษั</w:t>
      </w:r>
      <w:r w:rsidR="00843313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</w:t>
      </w:r>
      <w:r w:rsidR="008964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ประกันวินาศภัย</w:t>
      </w:r>
      <w:r w:rsidR="00843313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545B014" w14:textId="1B9AE3EC" w:rsidR="00741912" w:rsidRPr="00321A12" w:rsidRDefault="00741912" w:rsidP="0074012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21A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</w:t>
      </w:r>
      <w:r w:rsidR="009B370C" w:rsidRPr="00321A1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8B4D43" w:rsidRPr="00321A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256</w:t>
      </w:r>
      <w:r w:rsidR="005C557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๖</w:t>
      </w:r>
    </w:p>
    <w:p w14:paraId="4E17E05B" w14:textId="5C2A906E" w:rsidR="00741912" w:rsidRPr="00321A12" w:rsidRDefault="00741912" w:rsidP="007401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21A12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</w:t>
      </w:r>
    </w:p>
    <w:p w14:paraId="2BA4BE6B" w14:textId="77777777" w:rsidR="00F1379C" w:rsidRPr="00321A12" w:rsidRDefault="00F1379C" w:rsidP="00F1379C">
      <w:pPr>
        <w:spacing w:after="0" w:line="240" w:lineRule="auto"/>
        <w:ind w:firstLine="141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DB4EEA3" w14:textId="3989A78B" w:rsidR="00A51882" w:rsidRPr="00443D4F" w:rsidRDefault="00443D4F" w:rsidP="004A5A26">
      <w:pPr>
        <w:spacing w:after="0" w:line="240" w:lineRule="auto"/>
        <w:ind w:firstLine="141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3D4F">
        <w:rPr>
          <w:rFonts w:ascii="TH SarabunIT๙" w:eastAsia="Times New Roman" w:hAnsi="TH SarabunIT๙" w:cs="TH SarabunIT๙"/>
          <w:sz w:val="32"/>
          <w:szCs w:val="32"/>
          <w:cs/>
        </w:rPr>
        <w:t>เพื่อปรับปรุงแบบรายงานเกี่ยวกับฐานะการเงินและกิจการของบริษัทประกันวินาศภัยที่บริษัทต้องนำส่งสำนักงานคณะกรรมการกำกับและส่งเสริมการประกอบธุรกิจประกันภัย ให้สอดคล้องกับ</w:t>
      </w:r>
      <w:r w:rsidR="002950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443D4F">
        <w:rPr>
          <w:rFonts w:ascii="TH SarabunIT๙" w:eastAsia="Times New Roman" w:hAnsi="TH SarabunIT๙" w:cs="TH SarabunIT๙"/>
          <w:sz w:val="32"/>
          <w:szCs w:val="32"/>
          <w:cs/>
        </w:rPr>
        <w:t>การปรับปรุงแบบงบการเงิน ที่เป็นไปตามมาตรฐานการรายงานทางการเงิน ฉบับที่ ๑๗ เรื่อง สัญญาประกันภัย และมาตรฐานอื่น ๆ ที่เกี่ยวข้อง</w:t>
      </w:r>
    </w:p>
    <w:p w14:paraId="5DFB2442" w14:textId="4E58DFE3" w:rsidR="00FB1BDB" w:rsidRDefault="00FB1BDB" w:rsidP="004A5A26">
      <w:pPr>
        <w:spacing w:after="0" w:line="240" w:lineRule="auto"/>
        <w:ind w:firstLine="1411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FB1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อาศัยอำนาจตามความในมาตรา ๔๗ (๓) และ มาตรา ๔๙ แห่งพระราชบัญญัติประกันวินาศภัย พ.ศ. ๒๕๓๕ ซึ่งแก้ไขเพิ่มเติมโดยพระราชบัญญัติประกันวินาศภัย (ฉบับที่ ๒) พ.ศ. ๒๕๕๑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FB1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ประกอบกับมติที่ประชุมคณะกรรมการกำกับและส่งเสริมการประกอบธุรกิจประกันภัย ครั้งที่ ๑๐/๒๕๖๕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FB1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เมื่อวันที่ ๒๓ กันยายน พ.ศ. ๒๕๖๕ และครั้งที่ ๑๑/๒๕๖๕ เมื่อวันที่ ๒๘ ตุลาคม พ.ศ. ๒๕๖๕</w:t>
      </w:r>
      <w:r w:rsidR="007F3E7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FB1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คณะกรรมการกำกับและส่งเสริม</w:t>
      </w:r>
      <w:r w:rsidR="007F3E7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Pr="00FB1BD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การประกอบธุรกิจประกันภัย ออกประกาศไว้ ดังต่อไปนี้</w:t>
      </w:r>
    </w:p>
    <w:p w14:paraId="5DAD91A7" w14:textId="77777777" w:rsidR="00A51882" w:rsidRPr="00321A12" w:rsidRDefault="00A51882" w:rsidP="004A5A26">
      <w:pPr>
        <w:spacing w:after="0" w:line="240" w:lineRule="auto"/>
        <w:ind w:firstLine="1411"/>
        <w:jc w:val="thaiDistribute"/>
        <w:rPr>
          <w:rFonts w:ascii="TH SarabunIT๙" w:eastAsia="Times New Roman" w:hAnsi="TH SarabunIT๙" w:cs="TH SarabunIT๙"/>
          <w:spacing w:val="-6"/>
          <w:sz w:val="18"/>
          <w:szCs w:val="18"/>
        </w:rPr>
      </w:pPr>
    </w:p>
    <w:p w14:paraId="5BA5E7E4" w14:textId="06C071DD" w:rsidR="00741912" w:rsidRPr="00321A12" w:rsidRDefault="005F3A19" w:rsidP="004A5A26">
      <w:pPr>
        <w:spacing w:after="0" w:line="240" w:lineRule="auto"/>
        <w:ind w:firstLine="141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21A12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="00232B13" w:rsidRPr="00321A12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5D5325" w:rsidRPr="00321A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51882" w:rsidRPr="00321A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21A12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ประกาศนี้</w:t>
      </w:r>
      <w:r w:rsidR="00741912" w:rsidRPr="00321A1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เรียกว่า </w:t>
      </w:r>
      <w:r w:rsidR="00741912" w:rsidRPr="00321A12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21A12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  <w:r w:rsidRPr="00321A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21A12">
        <w:rPr>
          <w:rFonts w:ascii="TH SarabunIT๙" w:eastAsia="Times New Roman" w:hAnsi="TH SarabunIT๙" w:cs="TH SarabunIT๙"/>
          <w:sz w:val="32"/>
          <w:szCs w:val="32"/>
          <w:cs/>
        </w:rPr>
        <w:t>เรื่อง หลักเกณฑ์ วิธีการ เงื่อนไข และระยะเวลา ในการจัดทำและยื่นรายงานเกี่ยวกับฐานะการเงิน</w:t>
      </w:r>
      <w:r w:rsidR="00EF13A2" w:rsidRPr="00321A12">
        <w:rPr>
          <w:rFonts w:ascii="TH SarabunIT๙" w:eastAsia="Times New Roman" w:hAnsi="TH SarabunIT๙" w:cs="TH SarabunIT๙" w:hint="cs"/>
          <w:sz w:val="32"/>
          <w:szCs w:val="32"/>
          <w:cs/>
        </w:rPr>
        <w:t>และกิจการ</w:t>
      </w:r>
      <w:r w:rsidRPr="00321A12">
        <w:rPr>
          <w:rFonts w:ascii="TH SarabunIT๙" w:eastAsia="Times New Roman" w:hAnsi="TH SarabunIT๙" w:cs="TH SarabunIT๙"/>
          <w:sz w:val="32"/>
          <w:szCs w:val="32"/>
          <w:cs/>
        </w:rPr>
        <w:t>ของบริษัท</w:t>
      </w:r>
      <w:r w:rsidR="0089646C">
        <w:rPr>
          <w:rFonts w:ascii="TH SarabunIT๙" w:eastAsia="Times New Roman" w:hAnsi="TH SarabunIT๙" w:cs="TH SarabunIT๙"/>
          <w:sz w:val="32"/>
          <w:szCs w:val="32"/>
          <w:cs/>
        </w:rPr>
        <w:t>ประกันวินาศภัย</w:t>
      </w:r>
      <w:r w:rsidRPr="00321A12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 256</w:t>
      </w:r>
      <w:r w:rsidR="007F3E7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741912" w:rsidRPr="00321A12">
        <w:rPr>
          <w:rFonts w:ascii="TH SarabunIT๙" w:eastAsia="Times New Roman" w:hAnsi="TH SarabunIT๙" w:cs="TH SarabunIT๙"/>
          <w:sz w:val="32"/>
          <w:szCs w:val="32"/>
        </w:rPr>
        <w:t>”</w:t>
      </w:r>
    </w:p>
    <w:p w14:paraId="0C35E852" w14:textId="77777777" w:rsidR="00A51882" w:rsidRPr="007F3E77" w:rsidRDefault="00A51882" w:rsidP="004A5A26">
      <w:pPr>
        <w:spacing w:after="0" w:line="240" w:lineRule="auto"/>
        <w:ind w:firstLine="1411"/>
        <w:jc w:val="thaiDistribute"/>
        <w:rPr>
          <w:rFonts w:ascii="TH SarabunIT๙" w:eastAsia="Times New Roman" w:hAnsi="TH SarabunIT๙" w:cs="TH SarabunIT๙"/>
          <w:spacing w:val="-6"/>
          <w:sz w:val="18"/>
          <w:szCs w:val="18"/>
        </w:rPr>
      </w:pPr>
    </w:p>
    <w:p w14:paraId="3F97A52E" w14:textId="333C917A" w:rsidR="00741912" w:rsidRPr="005D3692" w:rsidRDefault="00741912" w:rsidP="004A5A2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7F3E7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232B13" w:rsidRPr="007F3E7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</w:t>
      </w:r>
      <w:r w:rsidRPr="007F3E7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51882" w:rsidRPr="007F3E7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08D7" w:rsidRPr="007F3E7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ประกาศนี้ให้</w:t>
      </w:r>
      <w:r w:rsidR="002B08D7" w:rsidRPr="007F3E7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ใช้บังคับตั้ง</w:t>
      </w:r>
      <w:r w:rsidR="002B08D7" w:rsidRPr="007F3E7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แต่วันที่ 1 </w:t>
      </w:r>
      <w:r w:rsidR="00172A3A" w:rsidRPr="007F3E7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มกราคม</w:t>
      </w:r>
      <w:r w:rsidR="002B08D7" w:rsidRPr="007F3E7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7186" w:rsidRPr="0054012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พ.ศ. </w:t>
      </w:r>
      <w:r w:rsidR="00540121" w:rsidRPr="0054012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2566 </w:t>
      </w:r>
      <w:r w:rsidR="002B08D7" w:rsidRPr="0054012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</w:t>
      </w:r>
      <w:r w:rsidR="002B08D7" w:rsidRPr="002759C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ต้นไป</w:t>
      </w:r>
    </w:p>
    <w:p w14:paraId="1CD78970" w14:textId="77777777" w:rsidR="00A51882" w:rsidRPr="00321A12" w:rsidRDefault="00A51882" w:rsidP="004A5A26">
      <w:pPr>
        <w:spacing w:after="0" w:line="240" w:lineRule="auto"/>
        <w:ind w:firstLine="1411"/>
        <w:jc w:val="thaiDistribute"/>
        <w:rPr>
          <w:rFonts w:ascii="TH SarabunIT๙" w:eastAsia="Times New Roman" w:hAnsi="TH SarabunIT๙" w:cs="TH SarabunIT๙"/>
          <w:spacing w:val="-6"/>
          <w:sz w:val="18"/>
          <w:szCs w:val="18"/>
        </w:rPr>
      </w:pPr>
    </w:p>
    <w:p w14:paraId="7145BB6F" w14:textId="77777777" w:rsidR="004015FD" w:rsidRPr="004015FD" w:rsidRDefault="004015FD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15FD">
        <w:rPr>
          <w:rFonts w:ascii="TH SarabunIT๙" w:eastAsia="Times New Roman" w:hAnsi="TH SarabunIT๙" w:cs="TH SarabunIT๙"/>
          <w:sz w:val="32"/>
          <w:szCs w:val="32"/>
          <w:cs/>
        </w:rPr>
        <w:t>ข้อ ๓ ให้ยกเลิก</w:t>
      </w:r>
    </w:p>
    <w:p w14:paraId="48DCCF84" w14:textId="6B2E772F" w:rsidR="004015FD" w:rsidRPr="009A23D6" w:rsidRDefault="004015FD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4015F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015FD">
        <w:rPr>
          <w:rFonts w:ascii="TH SarabunIT๙" w:eastAsia="Times New Roman" w:hAnsi="TH SarabunIT๙" w:cs="TH SarabunIT๙"/>
          <w:sz w:val="32"/>
          <w:szCs w:val="32"/>
          <w:cs/>
        </w:rPr>
        <w:t>๑) ประกาศคณะกรรมการกำกับและส่งเสริมการประกอบธุรกิจประกันภัย เรื่อง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015FD">
        <w:rPr>
          <w:rFonts w:ascii="TH SarabunIT๙" w:eastAsia="Times New Roman" w:hAnsi="TH SarabunIT๙" w:cs="TH SarabunIT๙"/>
          <w:sz w:val="32"/>
          <w:szCs w:val="32"/>
          <w:cs/>
        </w:rPr>
        <w:t>ให้บริษัทประกันวินาศภัยยื่นรายงานเกี่ยวกับฐานะการเงินและกิจการของบริษัท พ.ศ.</w:t>
      </w:r>
      <w:r w:rsidRPr="0054012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A23D6" w:rsidRPr="00540121">
        <w:rPr>
          <w:rFonts w:ascii="TH SarabunIT๙" w:eastAsia="Times New Roman" w:hAnsi="TH SarabunIT๙" w:cs="TH SarabunIT๙" w:hint="cs"/>
          <w:sz w:val="32"/>
          <w:szCs w:val="32"/>
          <w:cs/>
        </w:rPr>
        <w:t>2559</w:t>
      </w:r>
    </w:p>
    <w:p w14:paraId="24B8EB1A" w14:textId="44E2236F" w:rsidR="00BB31F8" w:rsidRDefault="004015FD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015FD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Pr="004015FD">
        <w:rPr>
          <w:rFonts w:ascii="TH SarabunIT๙" w:eastAsia="Times New Roman" w:hAnsi="TH SarabunIT๙" w:cs="TH SarabunIT๙"/>
          <w:sz w:val="32"/>
          <w:szCs w:val="32"/>
          <w:cs/>
        </w:rPr>
        <w:t>๒) ประกาศคณะกรรมการกำกับและส่งเสริมการประกอบธุรกิจประกันภัย เรื่อง</w:t>
      </w:r>
      <w:r w:rsidR="005D6D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015FD">
        <w:rPr>
          <w:rFonts w:ascii="TH SarabunIT๙" w:eastAsia="Times New Roman" w:hAnsi="TH SarabunIT๙" w:cs="TH SarabunIT๙"/>
          <w:sz w:val="32"/>
          <w:szCs w:val="32"/>
          <w:cs/>
        </w:rPr>
        <w:t>ให้บริษัทประกันวินาศภัยยื่นรายงานเกี่ยวกับฐานะการเงินและกิจการของบริษัท (ฉบับที่ ๒) พ.ศ. ๒๕๖</w:t>
      </w:r>
      <w:r w:rsidR="005D6D13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proofErr w:type="gramEnd"/>
    </w:p>
    <w:p w14:paraId="7D30B16F" w14:textId="77777777" w:rsidR="005D6D13" w:rsidRDefault="005D6D13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B3D86B" w14:textId="4C85C963" w:rsidR="005D6D13" w:rsidRDefault="00232B13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21A12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="007A2412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772BEC" w:rsidRPr="00321A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51882" w:rsidRPr="00321A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556FC" w:rsidRPr="00A556FC">
        <w:rPr>
          <w:rFonts w:ascii="TH SarabunIT๙" w:eastAsia="Times New Roman" w:hAnsi="TH SarabunIT๙" w:cs="TH SarabunIT๙" w:hint="cs"/>
          <w:sz w:val="32"/>
          <w:szCs w:val="32"/>
          <w:cs/>
        </w:rPr>
        <w:t>ในประกาศนี้</w:t>
      </w:r>
    </w:p>
    <w:p w14:paraId="48CFC214" w14:textId="0F046F90" w:rsidR="0078014C" w:rsidRPr="0078014C" w:rsidRDefault="0078014C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801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“รายงาน” หมายความว่า </w:t>
      </w:r>
      <w:r w:rsidRPr="0078014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รายงานเกี่ยวกับฐานะการเงินและกิจการของบริษัทประกัน</w:t>
      </w:r>
      <w:r w:rsidRPr="007801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วินาศภัย</w:t>
      </w:r>
    </w:p>
    <w:p w14:paraId="655552CE" w14:textId="0ABEAFCE" w:rsidR="0078014C" w:rsidRPr="0078014C" w:rsidRDefault="0078014C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014C">
        <w:rPr>
          <w:rFonts w:ascii="TH SarabunIT๙" w:eastAsia="Times New Roman" w:hAnsi="TH SarabunIT๙" w:cs="TH SarabunIT๙" w:hint="cs"/>
          <w:sz w:val="32"/>
          <w:szCs w:val="32"/>
          <w:cs/>
        </w:rPr>
        <w:t>“บริษัท” หมายความว่า บริษัทที่ได้รับอนุญาตประกอบธุรกิจประกัน</w:t>
      </w:r>
      <w:r w:rsidR="006C1FB1">
        <w:rPr>
          <w:rFonts w:ascii="TH SarabunIT๙" w:eastAsia="Times New Roman" w:hAnsi="TH SarabunIT๙" w:cs="TH SarabunIT๙" w:hint="cs"/>
          <w:sz w:val="32"/>
          <w:szCs w:val="32"/>
          <w:cs/>
        </w:rPr>
        <w:t>วินาศภัย</w:t>
      </w:r>
      <w:r w:rsidRPr="0078014C">
        <w:rPr>
          <w:rFonts w:ascii="TH SarabunIT๙" w:eastAsia="Times New Roman" w:hAnsi="TH SarabunIT๙" w:cs="TH SarabunIT๙" w:hint="cs"/>
          <w:sz w:val="32"/>
          <w:szCs w:val="32"/>
          <w:cs/>
        </w:rPr>
        <w:t>ตามกฎหมาย</w:t>
      </w:r>
      <w:r w:rsidR="006C1F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014C">
        <w:rPr>
          <w:rFonts w:ascii="TH SarabunIT๙" w:eastAsia="Times New Roman" w:hAnsi="TH SarabunIT๙" w:cs="TH SarabunIT๙" w:hint="cs"/>
          <w:sz w:val="32"/>
          <w:szCs w:val="32"/>
          <w:cs/>
        </w:rPr>
        <w:t>ว่าด้วยการประกัน</w:t>
      </w:r>
      <w:r w:rsidR="006C1FB1">
        <w:rPr>
          <w:rFonts w:ascii="TH SarabunIT๙" w:eastAsia="Times New Roman" w:hAnsi="TH SarabunIT๙" w:cs="TH SarabunIT๙" w:hint="cs"/>
          <w:sz w:val="32"/>
          <w:szCs w:val="32"/>
          <w:cs/>
        </w:rPr>
        <w:t>วินาศภัย</w:t>
      </w:r>
      <w:r w:rsidRPr="007801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และหมายความรวมถึงสาขาของบริษัทประกัน</w:t>
      </w:r>
      <w:r w:rsidR="006C1FB1">
        <w:rPr>
          <w:rFonts w:ascii="TH SarabunIT๙" w:eastAsia="Times New Roman" w:hAnsi="TH SarabunIT๙" w:cs="TH SarabunIT๙" w:hint="cs"/>
          <w:sz w:val="32"/>
          <w:szCs w:val="32"/>
          <w:cs/>
        </w:rPr>
        <w:t>วินาศภัย</w:t>
      </w:r>
      <w:r w:rsidRPr="0078014C">
        <w:rPr>
          <w:rFonts w:ascii="TH SarabunIT๙" w:eastAsia="Times New Roman" w:hAnsi="TH SarabunIT๙" w:cs="TH SarabunIT๙" w:hint="cs"/>
          <w:sz w:val="32"/>
          <w:szCs w:val="32"/>
          <w:cs/>
        </w:rPr>
        <w:t>ต่างประเทศที่ได้รับอนุญาตประกอบธุรกิจประกัน</w:t>
      </w:r>
      <w:r w:rsidR="006C1FB1">
        <w:rPr>
          <w:rFonts w:ascii="TH SarabunIT๙" w:eastAsia="Times New Roman" w:hAnsi="TH SarabunIT๙" w:cs="TH SarabunIT๙" w:hint="cs"/>
          <w:sz w:val="32"/>
          <w:szCs w:val="32"/>
          <w:cs/>
        </w:rPr>
        <w:t>วินาศภัย</w:t>
      </w:r>
      <w:r w:rsidRPr="0078014C">
        <w:rPr>
          <w:rFonts w:ascii="TH SarabunIT๙" w:eastAsia="Times New Roman" w:hAnsi="TH SarabunIT๙" w:cs="TH SarabunIT๙" w:hint="cs"/>
          <w:sz w:val="32"/>
          <w:szCs w:val="32"/>
          <w:cs/>
        </w:rPr>
        <w:t>ในราชอาณาจักรตามกฎหมายว่าด้วยการประกัน</w:t>
      </w:r>
      <w:r w:rsidR="006C1FB1">
        <w:rPr>
          <w:rFonts w:ascii="TH SarabunIT๙" w:eastAsia="Times New Roman" w:hAnsi="TH SarabunIT๙" w:cs="TH SarabunIT๙" w:hint="cs"/>
          <w:sz w:val="32"/>
          <w:szCs w:val="32"/>
          <w:cs/>
        </w:rPr>
        <w:t>วินาศภัย</w:t>
      </w:r>
    </w:p>
    <w:p w14:paraId="15568500" w14:textId="77777777" w:rsidR="0078014C" w:rsidRPr="0078014C" w:rsidRDefault="0078014C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78014C">
        <w:rPr>
          <w:rFonts w:ascii="TH SarabunIT๙" w:eastAsia="Times New Roman" w:hAnsi="TH SarabunIT๙" w:cs="TH SarabunIT๙"/>
          <w:spacing w:val="-6"/>
          <w:sz w:val="32"/>
          <w:szCs w:val="32"/>
        </w:rPr>
        <w:t>“</w:t>
      </w:r>
      <w:r w:rsidRPr="007801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คณะกรรมการ</w:t>
      </w:r>
      <w:r w:rsidRPr="0078014C">
        <w:rPr>
          <w:rFonts w:ascii="TH SarabunIT๙" w:eastAsia="Times New Roman" w:hAnsi="TH SarabunIT๙" w:cs="TH SarabunIT๙"/>
          <w:spacing w:val="-6"/>
          <w:sz w:val="32"/>
          <w:szCs w:val="32"/>
        </w:rPr>
        <w:t>”</w:t>
      </w:r>
      <w:r w:rsidRPr="007801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หมายความว่า คณะกรรมการกำกับและส่งเสริมการประกอบธุรกิจประกันภัย</w:t>
      </w:r>
    </w:p>
    <w:p w14:paraId="33391483" w14:textId="77777777" w:rsidR="0078014C" w:rsidRPr="0078014C" w:rsidRDefault="0078014C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8014C">
        <w:rPr>
          <w:rFonts w:ascii="TH SarabunIT๙" w:eastAsia="Times New Roman" w:hAnsi="TH SarabunIT๙" w:cs="TH SarabunIT๙"/>
          <w:sz w:val="32"/>
          <w:szCs w:val="32"/>
          <w:cs/>
        </w:rPr>
        <w:t>“นายทะเบียน” หมายความว่า เลขาธิการคณะกรรมการกำกับและส่งเสริมการประกอบธุรกิจประกันภัย</w:t>
      </w:r>
      <w:r w:rsidRPr="007801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หรือผู้ซึ่งเลขาธิการคณะกรรมการกำกับและส่งเสริมการประกอบธุรกิจประกันภัยมอบหมาย</w:t>
      </w:r>
    </w:p>
    <w:p w14:paraId="2FD4B251" w14:textId="77777777" w:rsidR="0078014C" w:rsidRPr="00900F29" w:rsidRDefault="0078014C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78014C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lastRenderedPageBreak/>
        <w:t>“สำนักงาน” หมายความว่า สำนักงานคณะกรรมการกำกับและส่งเสริมการประกอบ</w:t>
      </w:r>
      <w:r w:rsidRPr="0078014C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ธุรกิจประกันภัย</w:t>
      </w:r>
    </w:p>
    <w:p w14:paraId="69EAAAB7" w14:textId="5F03FF06" w:rsidR="00E3108A" w:rsidRPr="00B77C2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7C2A">
        <w:rPr>
          <w:rFonts w:ascii="TH SarabunIT๙" w:eastAsia="Times New Roman" w:hAnsi="TH SarabunIT๙" w:cs="TH SarabunIT๙"/>
          <w:sz w:val="32"/>
          <w:szCs w:val="32"/>
          <w:cs/>
        </w:rPr>
        <w:t>ข้อ 5  การจัดทำรายงาน ในส่วนที่เกี่ยวข้องกับมูลค่าทางบัญชี ให้ใช้หลักเกณฑ์การรับรู้</w:t>
      </w:r>
      <w:r w:rsidR="00B77C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B77C2A">
        <w:rPr>
          <w:rFonts w:ascii="TH SarabunIT๙" w:eastAsia="Times New Roman" w:hAnsi="TH SarabunIT๙" w:cs="TH SarabunIT๙"/>
          <w:sz w:val="32"/>
          <w:szCs w:val="32"/>
          <w:cs/>
        </w:rPr>
        <w:t>และวัดมูลค่าตามมาตรฐานการบัญชีและมาตรฐานการรายงานทางการเงิน รวมทั้งแนวปฏิบัติทางบัญชีและ</w:t>
      </w:r>
      <w:r w:rsidR="00B77C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77C2A">
        <w:rPr>
          <w:rFonts w:ascii="TH SarabunIT๙" w:eastAsia="Times New Roman" w:hAnsi="TH SarabunIT๙" w:cs="TH SarabunIT๙"/>
          <w:sz w:val="32"/>
          <w:szCs w:val="32"/>
          <w:cs/>
        </w:rPr>
        <w:t>การตีความมาตรฐานการบัญชีและมาตรฐานการรายงานทางการเงินที่เกี่ยวข้อง และในส่วนอื่น ๆ ให้ใช้</w:t>
      </w:r>
      <w:r w:rsidR="003A79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B77C2A">
        <w:rPr>
          <w:rFonts w:ascii="TH SarabunIT๙" w:eastAsia="Times New Roman" w:hAnsi="TH SarabunIT๙" w:cs="TH SarabunIT๙"/>
          <w:sz w:val="32"/>
          <w:szCs w:val="32"/>
          <w:cs/>
        </w:rPr>
        <w:t>เกณฑ์การรับรู้และวัดมูลค่าตามนัยแห่งกฎหมายว่าด้วยการประกัน</w:t>
      </w:r>
      <w:r w:rsidR="003A798D">
        <w:rPr>
          <w:rFonts w:ascii="TH SarabunIT๙" w:eastAsia="Times New Roman" w:hAnsi="TH SarabunIT๙" w:cs="TH SarabunIT๙" w:hint="cs"/>
          <w:sz w:val="32"/>
          <w:szCs w:val="32"/>
          <w:cs/>
        </w:rPr>
        <w:t>วินาศภัย</w:t>
      </w:r>
    </w:p>
    <w:p w14:paraId="6AA417D4" w14:textId="77777777" w:rsidR="00E3108A" w:rsidRPr="00E3108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</w:p>
    <w:p w14:paraId="343308B1" w14:textId="2509D0C8" w:rsidR="00E3108A" w:rsidRPr="00824210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24210">
        <w:rPr>
          <w:rFonts w:ascii="TH SarabunIT๙" w:eastAsia="Times New Roman" w:hAnsi="TH SarabunIT๙" w:cs="TH SarabunIT๙"/>
          <w:sz w:val="32"/>
          <w:szCs w:val="32"/>
          <w:cs/>
        </w:rPr>
        <w:t>ข้อ 6  ให้บริษัทจัดทำรายงานตามแบบที่กำหนด ดังต่อไปนี้</w:t>
      </w:r>
      <w:r w:rsidR="00824210">
        <w:rPr>
          <w:rStyle w:val="FootnoteReference"/>
          <w:rFonts w:ascii="TH SarabunIT๙" w:eastAsia="Times New Roman" w:hAnsi="TH SarabunIT๙" w:cs="TH SarabunIT๙"/>
          <w:sz w:val="32"/>
          <w:szCs w:val="32"/>
          <w:cs/>
        </w:rPr>
        <w:footnoteReference w:id="1"/>
      </w:r>
      <w:r w:rsidRPr="008242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4E13EA0" w14:textId="016D82BD" w:rsidR="00E3108A" w:rsidRPr="005D632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5D632A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(๑) รายงานประจำปี รายงานรายไตรมาส และรายงานรายเดือน ตามแบบที่แนบท้ายประกาศนี้</w:t>
      </w:r>
      <w:r w:rsidR="005D632A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            </w:t>
      </w:r>
      <w:r w:rsidRPr="005D632A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ในหมวดที่ ๑</w:t>
      </w:r>
    </w:p>
    <w:p w14:paraId="702C4F2C" w14:textId="1EA87B72" w:rsidR="00E3108A" w:rsidRPr="00824210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24210">
        <w:rPr>
          <w:rFonts w:ascii="TH SarabunIT๙" w:eastAsia="Times New Roman" w:hAnsi="TH SarabunIT๙" w:cs="TH SarabunIT๙"/>
          <w:sz w:val="32"/>
          <w:szCs w:val="32"/>
          <w:cs/>
        </w:rPr>
        <w:t>(๒) รายงานแบบย่อ ตามแบบที่แนบท้ายประกาศนี้ ในหมวดที่ ๒</w:t>
      </w:r>
    </w:p>
    <w:p w14:paraId="6EE63D06" w14:textId="77777777" w:rsidR="00E3108A" w:rsidRPr="00E3108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</w:p>
    <w:p w14:paraId="11BFFAB4" w14:textId="19CA8716" w:rsidR="00E3108A" w:rsidRPr="004A5A26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4A5A26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ข้อ ๗  ให้บริษัทยื่นรายงานตามข้อ ๖ ผ่านช่องทางที่สำนักงานกำหนด ตามระยะเวลาดังต่อไปนี้</w:t>
      </w:r>
      <w:r w:rsidR="00EC28A5" w:rsidRPr="004A5A26">
        <w:rPr>
          <w:rStyle w:val="FootnoteReference"/>
          <w:rFonts w:ascii="TH SarabunIT๙" w:eastAsia="Times New Roman" w:hAnsi="TH SarabunIT๙" w:cs="TH SarabunIT๙"/>
          <w:spacing w:val="-8"/>
          <w:sz w:val="32"/>
          <w:szCs w:val="32"/>
          <w:cs/>
        </w:rPr>
        <w:footnoteReference w:id="2"/>
      </w:r>
      <w:r w:rsidRPr="004A5A26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</w:p>
    <w:p w14:paraId="0D01980C" w14:textId="77777777" w:rsidR="00E3108A" w:rsidRPr="004E12FA" w:rsidRDefault="00E3108A" w:rsidP="004A5A26">
      <w:pPr>
        <w:tabs>
          <w:tab w:val="left" w:pos="1800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รายงานประจำปีสำหรับรอบปีปฏิทิน พ.ศ. ๒๕๖๘ ให้บริษัทยื่นภายในสี่เดือนนับแต่วันสิ้นสุดรอบปีปฏิทิน พ.ศ. ๒๕๖๘ </w:t>
      </w:r>
    </w:p>
    <w:p w14:paraId="1132B0DF" w14:textId="35CDF112" w:rsidR="00E3108A" w:rsidRPr="004E12FA" w:rsidRDefault="00E3108A" w:rsidP="004A5A26">
      <w:pPr>
        <w:tabs>
          <w:tab w:val="left" w:pos="1800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(๒)</w:t>
      </w: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ab/>
        <w:t>รายงานประจำปีสำหรับรอบปีปฏิทิน พ.ศ. ๒๕๖๙ เป็นต้นไป ให้บริษัทยื่นภายใน</w:t>
      </w:r>
      <w:r w:rsidR="005D36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สองเดือนนับแต่วันสิ้นสุดรอบปีปฏิทินแต่ละรอบปีปฏิทินที่ล่วงมา</w:t>
      </w:r>
    </w:p>
    <w:p w14:paraId="60B80A71" w14:textId="77777777" w:rsidR="00E3108A" w:rsidRPr="004E12F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รายงานรายไตรมาส ให้บริษัทยื่นภายในสี่สิบห้าวันนับแต่วันสุดท้ายของแต่ละไตรมาส </w:t>
      </w:r>
    </w:p>
    <w:p w14:paraId="0F756A12" w14:textId="77777777" w:rsidR="00E3108A" w:rsidRPr="004E12F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(๔) รายงานรายเดือน ให้บริษัทยื่นในกรณีดังต่อไปนี้</w:t>
      </w:r>
    </w:p>
    <w:p w14:paraId="2672DFED" w14:textId="3B849CD2" w:rsidR="00E3108A" w:rsidRPr="004E12FA" w:rsidRDefault="00E3108A" w:rsidP="004A5A26">
      <w:pPr>
        <w:spacing w:after="0" w:line="240" w:lineRule="auto"/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(ก) กรณีบริษัทที่มีอัตราส่วนเงินกองทุนต่อเงินกองทุนที่ต้องดำรงตามกฎหมายของรอบระยะเวลาที่รายงานครั้งสุดท้ายต่ำกว่าอัตราส่วนความเพียงพอของเงินกองทุนที่ใช้ในการกำกับ (</w:t>
      </w:r>
      <w:r w:rsidRPr="004E12FA">
        <w:rPr>
          <w:rFonts w:ascii="TH SarabunIT๙" w:eastAsia="Times New Roman" w:hAnsi="TH SarabunIT๙" w:cs="TH SarabunIT๙"/>
          <w:sz w:val="32"/>
          <w:szCs w:val="32"/>
        </w:rPr>
        <w:t>supervisory CAR</w:t>
      </w:r>
      <w:r w:rsidRPr="00461278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="002759C2" w:rsidRPr="00461278">
        <w:rPr>
          <w:rFonts w:ascii="TH SarabunIT๙" w:eastAsia="Times New Roman" w:hAnsi="TH SarabunIT๙" w:cs="TH SarabunIT๙" w:hint="cs"/>
          <w:sz w:val="32"/>
          <w:szCs w:val="32"/>
          <w:cs/>
        </w:rPr>
        <w:t>ให้บริษัท</w:t>
      </w:r>
      <w:r w:rsidRPr="00461278">
        <w:rPr>
          <w:rFonts w:ascii="TH SarabunIT๙" w:eastAsia="Times New Roman" w:hAnsi="TH SarabunIT๙" w:cs="TH SarabunIT๙"/>
          <w:sz w:val="32"/>
          <w:szCs w:val="32"/>
          <w:cs/>
        </w:rPr>
        <w:t>ยื่น</w:t>
      </w: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ภายในสิ้นเดือนถัดไป </w:t>
      </w:r>
    </w:p>
    <w:p w14:paraId="20054118" w14:textId="1684017E" w:rsidR="00E3108A" w:rsidRPr="004E12FA" w:rsidRDefault="00E3108A" w:rsidP="004A5A26">
      <w:pPr>
        <w:spacing w:after="0" w:line="240" w:lineRule="auto"/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(ข) กรณีอื่นที่มีผลต่อการประกอบธุรกิจของ</w:t>
      </w:r>
      <w:r w:rsidRPr="00461278">
        <w:rPr>
          <w:rFonts w:ascii="TH SarabunIT๙" w:eastAsia="Times New Roman" w:hAnsi="TH SarabunIT๙" w:cs="TH SarabunIT๙"/>
          <w:sz w:val="32"/>
          <w:szCs w:val="32"/>
          <w:cs/>
        </w:rPr>
        <w:t>บริษัท</w:t>
      </w:r>
      <w:r w:rsidR="002759C2" w:rsidRPr="00461278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นายทะเบียนมีคำสั่ง ให้บริษัท</w:t>
      </w:r>
      <w:r w:rsidR="0046127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>ยื่นภายในระยะเวลาที่นายทะเบียนกำหนด</w:t>
      </w:r>
    </w:p>
    <w:p w14:paraId="049EFFD4" w14:textId="77777777" w:rsidR="00E3108A" w:rsidRPr="004E12F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12FA">
        <w:rPr>
          <w:rFonts w:ascii="TH SarabunIT๙" w:eastAsia="Times New Roman" w:hAnsi="TH SarabunIT๙" w:cs="TH SarabunIT๙"/>
          <w:sz w:val="32"/>
          <w:szCs w:val="32"/>
          <w:cs/>
        </w:rPr>
        <w:t xml:space="preserve">(๕) รายงานแบบย่อ ให้บริษัทยื่นภายในยี่สิบเอ็ดวันนับแต่วันสุดท้ายของแต่ละไตรมาส </w:t>
      </w:r>
    </w:p>
    <w:p w14:paraId="5115DF29" w14:textId="77777777" w:rsidR="004E12FA" w:rsidRDefault="004E12F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</w:p>
    <w:p w14:paraId="56227A1C" w14:textId="2FC15662" w:rsidR="00E3108A" w:rsidRPr="00B52A9D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52A9D">
        <w:rPr>
          <w:rFonts w:ascii="TH SarabunIT๙" w:eastAsia="Times New Roman" w:hAnsi="TH SarabunIT๙" w:cs="TH SarabunIT๙"/>
          <w:sz w:val="32"/>
          <w:szCs w:val="32"/>
          <w:cs/>
        </w:rPr>
        <w:t>ข้อ 8  หากข้อมูลในรายงานที่บริษัทยื่นตามข้อ 7 ไม่ผ่านการตรวจสอบจากระบบอิเล็กทรอนิกส์ของสำนักงานตามที่กำหนดไว้ ให้ถือว่าบริษัทมิได้ยื่นรายงานตามประกาศนี้ และในกรณีที่รายงานที่บริษัทยื่นมาไม่ถูกต้องหรือมีรายการไม่ครบถ้วน นายทะเบียนมีอำนาจสั่งให้บริษัทแก้ไขเพิ่มเติม</w:t>
      </w:r>
      <w:r w:rsidR="000335E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B52A9D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ให้ถูกต้องหรือครบถ้วนภายในระยะเวลาที่นายทะเบียนกำหนด </w:t>
      </w:r>
    </w:p>
    <w:p w14:paraId="473A86B8" w14:textId="77777777" w:rsidR="00B47D84" w:rsidRDefault="00B47D84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</w:p>
    <w:p w14:paraId="03B376D1" w14:textId="3AE16DB5" w:rsidR="00E3108A" w:rsidRPr="001330CF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9  ในกรณีที่มีความจำเป็นเร่งด่วนเนื่องจากประเทศประสบภัยพิบัติร้ายแรง </w:t>
      </w:r>
      <w:r w:rsidR="007B5D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หรือม</w:t>
      </w:r>
      <w:r w:rsidR="00B52A9D" w:rsidRPr="001330CF">
        <w:rPr>
          <w:rFonts w:ascii="TH SarabunIT๙" w:eastAsia="Times New Roman" w:hAnsi="TH SarabunIT๙" w:cs="TH SarabunIT๙" w:hint="cs"/>
          <w:sz w:val="32"/>
          <w:szCs w:val="32"/>
          <w:cs/>
        </w:rPr>
        <w:t>ี</w:t>
      </w: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เหตุการณ์ที่ส่งผลกระทบรุนแรงต่อสาธารณชน ทำให้บริษัทไม่สามารถยื่นรายงานได้ภายในกำหนดเวลาตามข้อ 7 ให้นายทะเบียนมีอำนาจขยายระยะเวลาได้ตามความจำเป็น แล้วให้รายงานคณะกรรมการทราบ</w:t>
      </w:r>
    </w:p>
    <w:p w14:paraId="13668CC5" w14:textId="77777777" w:rsidR="00B47D84" w:rsidRPr="001330CF" w:rsidRDefault="00B47D84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597E09" w14:textId="431759A9" w:rsidR="00E3108A" w:rsidRPr="001330CF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ข้อ 10  ข้อมูลในรายงานต้องถูกต้องตรงกันหรือสามารถกระทบข้อมูลได้กับข้อมูลงบการเงินของบริษัทสำหรับงวดบัญชีเดียวกัน ซึ่งข้อมูลที่แสดงในรายงานทั้งหมดตามข้อ 6 ต้องไม่มีการแสดงข้อความ</w:t>
      </w:r>
      <w:r w:rsidR="00610D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อันเป็นเท็จ หรือปกปิดข้อความจริงอันเป็นสาระสำคัญที่ควรบอกให้แจ้ง</w:t>
      </w:r>
    </w:p>
    <w:p w14:paraId="2208E0B0" w14:textId="77777777" w:rsidR="00B47D84" w:rsidRPr="001330CF" w:rsidRDefault="00B47D84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451CC6" w14:textId="2F36FFB6" w:rsidR="00E3108A" w:rsidRPr="001330CF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ข้อ 11  ในขณะที่สำนักงานไม่ได้กำหนดระบบอิเล็กทรอนิกส์ ให้บริษัทยื่นรายงานโดยให้ใช้แบบรายการที่มีรหัสรายการ (</w:t>
      </w:r>
      <w:r w:rsidR="00FD4564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Pr="001330CF">
        <w:rPr>
          <w:rFonts w:ascii="TH SarabunIT๙" w:eastAsia="Times New Roman" w:hAnsi="TH SarabunIT๙" w:cs="TH SarabunIT๙"/>
          <w:sz w:val="32"/>
          <w:szCs w:val="32"/>
        </w:rPr>
        <w:t xml:space="preserve">XXXX) </w:t>
      </w: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ตรงกัน ตามแบบรายงาน โดยบันทึกข้อมูลอิเล็กทรอนิกส์ในรูปแบบ </w:t>
      </w:r>
      <w:r w:rsidRPr="001330CF">
        <w:rPr>
          <w:rFonts w:ascii="TH SarabunIT๙" w:eastAsia="Times New Roman" w:hAnsi="TH SarabunIT๙" w:cs="TH SarabunIT๙"/>
          <w:sz w:val="32"/>
          <w:szCs w:val="32"/>
        </w:rPr>
        <w:t xml:space="preserve">Microsoft Excel </w:t>
      </w: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ตามช่องทางและวิธีการที่สำนักงานกำหนด ทั้งนี้ จนกว่าสำนักงานจะมีหนังสือแจ้งให้บริษัทยื่นรายงานตามระบบที่กำหนดไว้</w:t>
      </w:r>
    </w:p>
    <w:p w14:paraId="2F32D03F" w14:textId="77777777" w:rsidR="00B47D84" w:rsidRPr="001330CF" w:rsidRDefault="00B47D84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6DBB5B" w14:textId="49A08C4A" w:rsidR="00E3108A" w:rsidRPr="001330CF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12  ให้บริษัทยื่นรายงานสินทรัพย์ลงทุนและสินทรัพย์จัดสรรตามมาตรา 27/4 ตามที่นายทะเบียนกำหนด เป็นรายเดือนภายในสิ้นเดือนถัดไป เว้นแต่เดือนที่ได้มีการยื่นรายงานตามข้อ 7 </w:t>
      </w:r>
    </w:p>
    <w:p w14:paraId="7FD04FFC" w14:textId="77777777" w:rsidR="00B47D84" w:rsidRPr="001330CF" w:rsidRDefault="00B47D84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8D6722" w14:textId="3D718FF2" w:rsidR="007C6EF6" w:rsidRPr="001330CF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13  ให้บริษัทชี้แจงสาเหตุความแตกต่างจากการกระทบยอดตามข้อ 10 ของรายการ  </w:t>
      </w:r>
      <w:r w:rsidR="00B47D84" w:rsidRPr="001330C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ที่แนบท้ายประกาศนี้ ในหมวดที่ 3 ตามช่องทางที่สำนักงานกำหนดไว้ ภายในเจ็ดวันนับแต่วันครบกำหนด</w:t>
      </w:r>
      <w:r w:rsidR="0071215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1330CF">
        <w:rPr>
          <w:rFonts w:ascii="TH SarabunIT๙" w:eastAsia="Times New Roman" w:hAnsi="TH SarabunIT๙" w:cs="TH SarabunIT๙"/>
          <w:sz w:val="32"/>
          <w:szCs w:val="32"/>
          <w:cs/>
        </w:rPr>
        <w:t>การยื่นรายงานตามข้อ 7</w:t>
      </w:r>
    </w:p>
    <w:p w14:paraId="1B101445" w14:textId="77777777" w:rsidR="00E3108A" w:rsidRDefault="00E3108A" w:rsidP="004A5A2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</w:p>
    <w:p w14:paraId="46B99495" w14:textId="7DE7DF20" w:rsidR="00E3108A" w:rsidRDefault="001837C4" w:rsidP="00E3108A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  <w:r w:rsidRPr="00321A12"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776C9" wp14:editId="4367D3B3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4399280" cy="1647190"/>
                <wp:effectExtent l="0" t="0" r="1270" b="0"/>
                <wp:wrapNone/>
                <wp:docPr id="1112214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280" cy="164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91AD1" w14:textId="77777777" w:rsidR="00E3108A" w:rsidRDefault="00E3108A" w:rsidP="00E31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ประกาศ</w:t>
                            </w:r>
                            <w:r w:rsidRPr="002473C0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ณ วันที่          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2473C0">
                              <w:rPr>
                                <w:rFonts w:ascii="TH SarabunIT๙" w:eastAsia="Times New Roman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พ.ศ. 2568</w:t>
                            </w:r>
                          </w:p>
                          <w:p w14:paraId="6316BFEE" w14:textId="77777777" w:rsidR="00E3108A" w:rsidRPr="0071556B" w:rsidRDefault="00E3108A" w:rsidP="00E31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ACDFEE6" w14:textId="77777777" w:rsidR="00E3108A" w:rsidRPr="0071556B" w:rsidRDefault="00E3108A" w:rsidP="00E31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4BB8BDE8" w14:textId="77777777" w:rsidR="00E3108A" w:rsidRPr="002473C0" w:rsidRDefault="00E3108A" w:rsidP="00E31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73C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ลวรณ  แสงสนิท</w:t>
                            </w:r>
                            <w:r w:rsidRPr="002473C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5A4CF8" w14:textId="77777777" w:rsidR="00E3108A" w:rsidRDefault="00E3108A" w:rsidP="00E31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ปลัดกระทรวงการคลัง</w:t>
                            </w:r>
                          </w:p>
                          <w:p w14:paraId="684777D8" w14:textId="77777777" w:rsidR="00E3108A" w:rsidRPr="002473C0" w:rsidRDefault="00E3108A" w:rsidP="00E31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  <w:p w14:paraId="18CD8AB0" w14:textId="77777777" w:rsidR="00E3108A" w:rsidRPr="002473C0" w:rsidRDefault="00E3108A" w:rsidP="00E3108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73C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คณะกรรมการกำกับและส่งเสริมการประกอบธุรกิจประกันภัย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776C9" id="Text Box 1" o:spid="_x0000_s1027" type="#_x0000_t202" style="position:absolute;left:0;text-align:left;margin-left:295.2pt;margin-top:11.3pt;width:346.4pt;height:129.7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" fillcolor="white [3201]" stroked="f" strokeweight=".5pt">
                <v:textbox>
                  <w:txbxContent>
                    <w:p w14:paraId="69C91AD1" w14:textId="77777777" w:rsidR="00E3108A" w:rsidRDefault="00E3108A" w:rsidP="00E3108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ประกาศ</w:t>
                      </w:r>
                      <w:r w:rsidRPr="002473C0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ณ วันที่          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2473C0">
                        <w:rPr>
                          <w:rFonts w:ascii="TH SarabunIT๙" w:eastAsia="Times New Roman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พ.ศ. 2568</w:t>
                      </w:r>
                    </w:p>
                    <w:p w14:paraId="6316BFEE" w14:textId="77777777" w:rsidR="00E3108A" w:rsidRPr="0071556B" w:rsidRDefault="00E3108A" w:rsidP="00E3108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7ACDFEE6" w14:textId="77777777" w:rsidR="00E3108A" w:rsidRPr="0071556B" w:rsidRDefault="00E3108A" w:rsidP="00E3108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4BB8BDE8" w14:textId="77777777" w:rsidR="00E3108A" w:rsidRPr="002473C0" w:rsidRDefault="00E3108A" w:rsidP="00E3108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73C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ลวรณ  แสงสนิท</w:t>
                      </w:r>
                      <w:r w:rsidRPr="002473C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5A4CF8" w14:textId="77777777" w:rsidR="00E3108A" w:rsidRDefault="00E3108A" w:rsidP="00E3108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ปลัดกระทรวงการคลัง</w:t>
                      </w:r>
                    </w:p>
                    <w:p w14:paraId="684777D8" w14:textId="77777777" w:rsidR="00E3108A" w:rsidRPr="002473C0" w:rsidRDefault="00E3108A" w:rsidP="00E3108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  <w:p w14:paraId="18CD8AB0" w14:textId="77777777" w:rsidR="00E3108A" w:rsidRPr="002473C0" w:rsidRDefault="00E3108A" w:rsidP="00E3108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73C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คณะกรรมการกำกับและส่งเสริมการประกอบธุรกิจประกันภัย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CC0B1" w14:textId="39B8B440" w:rsidR="00E3108A" w:rsidRPr="00E3108A" w:rsidRDefault="00E3108A" w:rsidP="001837C4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</w:p>
    <w:sectPr w:rsidR="00E3108A" w:rsidRPr="00E3108A" w:rsidSect="00F80D3A">
      <w:headerReference w:type="even" r:id="rId12"/>
      <w:headerReference w:type="default" r:id="rId13"/>
      <w:pgSz w:w="11906" w:h="16838"/>
      <w:pgMar w:top="851" w:right="1134" w:bottom="992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5BD4" w14:textId="77777777" w:rsidR="007F7CD4" w:rsidRDefault="007F7CD4" w:rsidP="00C03B37">
      <w:pPr>
        <w:spacing w:after="0" w:line="240" w:lineRule="auto"/>
      </w:pPr>
      <w:r>
        <w:separator/>
      </w:r>
    </w:p>
  </w:endnote>
  <w:endnote w:type="continuationSeparator" w:id="0">
    <w:p w14:paraId="50F23175" w14:textId="77777777" w:rsidR="007F7CD4" w:rsidRDefault="007F7CD4" w:rsidP="00C0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6762" w14:textId="77777777" w:rsidR="007F7CD4" w:rsidRDefault="007F7CD4" w:rsidP="00C03B37">
      <w:pPr>
        <w:spacing w:after="0" w:line="240" w:lineRule="auto"/>
      </w:pPr>
      <w:r>
        <w:separator/>
      </w:r>
    </w:p>
  </w:footnote>
  <w:footnote w:type="continuationSeparator" w:id="0">
    <w:p w14:paraId="03A0E522" w14:textId="77777777" w:rsidR="007F7CD4" w:rsidRDefault="007F7CD4" w:rsidP="00C03B37">
      <w:pPr>
        <w:spacing w:after="0" w:line="240" w:lineRule="auto"/>
      </w:pPr>
      <w:r>
        <w:continuationSeparator/>
      </w:r>
    </w:p>
  </w:footnote>
  <w:footnote w:id="1">
    <w:p w14:paraId="631DC058" w14:textId="562545A8" w:rsidR="00D215DD" w:rsidRPr="00EC28A5" w:rsidRDefault="00824210" w:rsidP="00EC28A5">
      <w:pPr>
        <w:pStyle w:val="FootnoteText"/>
        <w:jc w:val="thaiDistribute"/>
        <w:rPr>
          <w:rFonts w:ascii="TH SarabunIT๙" w:hAnsi="TH SarabunIT๙" w:cs="TH SarabunIT๙"/>
          <w:sz w:val="24"/>
          <w:szCs w:val="24"/>
        </w:rPr>
      </w:pPr>
      <w:r w:rsidRPr="00EC28A5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EC28A5">
        <w:rPr>
          <w:rFonts w:ascii="TH SarabunIT๙" w:hAnsi="TH SarabunIT๙" w:cs="TH SarabunIT๙"/>
          <w:sz w:val="24"/>
          <w:szCs w:val="24"/>
        </w:rPr>
        <w:t xml:space="preserve"> </w:t>
      </w:r>
      <w:r w:rsidR="00D215DD" w:rsidRPr="00EC28A5">
        <w:rPr>
          <w:rFonts w:ascii="TH SarabunIT๙" w:hAnsi="TH SarabunIT๙" w:cs="TH SarabunIT๙"/>
          <w:sz w:val="24"/>
          <w:szCs w:val="24"/>
          <w:cs/>
        </w:rPr>
        <w:t>แก้ไขเพิ่มเติมโดย</w:t>
      </w:r>
      <w:r w:rsidR="00D215DD" w:rsidRPr="00EC28A5">
        <w:rPr>
          <w:rFonts w:ascii="TH SarabunIT๙" w:hAnsi="TH SarabunIT๙" w:cs="TH SarabunIT๙" w:hint="cs"/>
          <w:sz w:val="24"/>
          <w:szCs w:val="24"/>
          <w:cs/>
        </w:rPr>
        <w:t>ข้อ ๓ แห่ง</w:t>
      </w:r>
      <w:r w:rsidR="00D215DD" w:rsidRPr="00EC28A5">
        <w:rPr>
          <w:rFonts w:ascii="TH SarabunIT๙" w:hAnsi="TH SarabunIT๙" w:cs="TH SarabunIT๙"/>
          <w:sz w:val="24"/>
          <w:szCs w:val="24"/>
          <w:cs/>
        </w:rPr>
        <w:t xml:space="preserve">ประกาศคณะกรรมการกำกับและส่งเสริมการประกอบธุรกิจประกันภัย </w:t>
      </w:r>
      <w:r w:rsidR="00D215DD" w:rsidRPr="00BB5FA0">
        <w:rPr>
          <w:rFonts w:ascii="TH SarabunIT๙" w:hAnsi="TH SarabunIT๙" w:cs="TH SarabunIT๙"/>
          <w:sz w:val="24"/>
          <w:szCs w:val="24"/>
          <w:cs/>
        </w:rPr>
        <w:t>เรื่อง หลักเกณฑ์ วิธีการ เงื่อนไข และระยะเวลา ในการจัดทำและยื่นรายงานเกี่ยวกับฐานะการเงินและกิจการของบริษัทประกัน</w:t>
      </w:r>
      <w:r w:rsidR="00EF2583">
        <w:rPr>
          <w:rFonts w:ascii="TH SarabunIT๙" w:hAnsi="TH SarabunIT๙" w:cs="TH SarabunIT๙" w:hint="cs"/>
          <w:sz w:val="24"/>
          <w:szCs w:val="24"/>
          <w:cs/>
        </w:rPr>
        <w:t>วินาศภัย</w:t>
      </w:r>
      <w:r w:rsidR="00D215DD" w:rsidRPr="00BB5FA0">
        <w:rPr>
          <w:rFonts w:ascii="TH SarabunIT๙" w:hAnsi="TH SarabunIT๙" w:cs="TH SarabunIT๙"/>
          <w:sz w:val="24"/>
          <w:szCs w:val="24"/>
        </w:rPr>
        <w:t xml:space="preserve"> </w:t>
      </w:r>
      <w:r w:rsidR="00D215DD" w:rsidRPr="00EC28A5">
        <w:rPr>
          <w:rFonts w:ascii="TH SarabunIT๙" w:hAnsi="TH SarabunIT๙" w:cs="TH SarabunIT๙"/>
          <w:sz w:val="24"/>
          <w:szCs w:val="24"/>
          <w:cs/>
        </w:rPr>
        <w:t xml:space="preserve">(ฉบับที่ ๒) </w:t>
      </w:r>
      <w:r w:rsidR="00D215DD" w:rsidRPr="00BB5FA0">
        <w:rPr>
          <w:rFonts w:ascii="TH SarabunIT๙" w:hAnsi="TH SarabunIT๙" w:cs="TH SarabunIT๙"/>
          <w:sz w:val="24"/>
          <w:szCs w:val="24"/>
          <w:cs/>
        </w:rPr>
        <w:t>พ.ศ. ๒๕๖</w:t>
      </w:r>
      <w:r w:rsidR="00D215DD" w:rsidRPr="00EC28A5">
        <w:rPr>
          <w:rFonts w:ascii="TH SarabunIT๙" w:hAnsi="TH SarabunIT๙" w:cs="TH SarabunIT๙"/>
          <w:sz w:val="24"/>
          <w:szCs w:val="24"/>
          <w:cs/>
        </w:rPr>
        <w:t>๘</w:t>
      </w:r>
      <w:r w:rsidR="00D215DD" w:rsidRPr="00BB5FA0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D215DD" w:rsidRPr="00EC28A5">
        <w:rPr>
          <w:rFonts w:ascii="TH SarabunIT๙" w:hAnsi="TH SarabunIT๙" w:cs="TH SarabunIT๙"/>
          <w:sz w:val="24"/>
          <w:szCs w:val="24"/>
          <w:cs/>
        </w:rPr>
        <w:t>ความเดิมเป็นดังนี้</w:t>
      </w:r>
    </w:p>
    <w:p w14:paraId="0768E1A4" w14:textId="77777777" w:rsidR="00D215DD" w:rsidRPr="00EC28A5" w:rsidRDefault="00D215DD" w:rsidP="00EC28A5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EC28A5">
        <w:rPr>
          <w:rFonts w:ascii="TH SarabunIT๙" w:hAnsi="TH SarabunIT๙" w:cs="TH SarabunIT๙"/>
          <w:sz w:val="24"/>
          <w:szCs w:val="24"/>
          <w:cs/>
        </w:rPr>
        <w:t>“ข้อ ๖ ให้บริษัทจัดทำรายงานตามแบบที่กำหนด ดังต่อไปนี้</w:t>
      </w:r>
    </w:p>
    <w:p w14:paraId="5DA4F2BE" w14:textId="77777777" w:rsidR="00D215DD" w:rsidRPr="002A55E6" w:rsidRDefault="00D215DD" w:rsidP="00EC28A5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๑) สำหรับรอบปีปฏิทิน พ.ศ. ๒๕๖๖ จนถึง พ.ศ. ๒๕๖๗ ให้บริษัทจัดทำรายงานตามแบบใดแบบหนึ่ง ดังนี้</w:t>
      </w:r>
    </w:p>
    <w:p w14:paraId="1C015CA2" w14:textId="77777777" w:rsidR="00D215DD" w:rsidRPr="002A55E6" w:rsidRDefault="00D215DD" w:rsidP="00EC28A5">
      <w:pPr>
        <w:pStyle w:val="FootnoteText"/>
        <w:ind w:firstLine="630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ก)</w:t>
      </w:r>
      <w:r w:rsidRPr="00EC28A5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2A55E6">
        <w:rPr>
          <w:rFonts w:ascii="TH SarabunIT๙" w:hAnsi="TH SarabunIT๙" w:cs="TH SarabunIT๙"/>
          <w:sz w:val="24"/>
          <w:szCs w:val="24"/>
          <w:cs/>
        </w:rPr>
        <w:t>ในกรณีที่บริษัทยังไม่สามารถปฏิบัติตามมาตรฐานการรายงานทางการเงินฉบับที่ ๑๗ เรื่อง สัญญาประกันภัย ให้บริษัทจัดทำตามแบบที่แนบท้ายประกาศนี้ ในหมวดที่ ๑</w:t>
      </w:r>
    </w:p>
    <w:p w14:paraId="7B4B851F" w14:textId="5E2AF653" w:rsidR="00D215DD" w:rsidRPr="002A55E6" w:rsidRDefault="00D215DD" w:rsidP="00EC28A5">
      <w:pPr>
        <w:pStyle w:val="FootnoteText"/>
        <w:ind w:firstLine="630"/>
        <w:jc w:val="thaiDistribute"/>
        <w:rPr>
          <w:rFonts w:ascii="TH SarabunIT๙" w:hAnsi="TH SarabunIT๙" w:cs="TH SarabunIT๙"/>
          <w:sz w:val="24"/>
          <w:szCs w:val="24"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ข) ในกรณีที่บริษัทเลือกปฏิบัติตามมาตรฐานการรายงานทางการเงิน ฉบับที่ ๑๗</w:t>
      </w:r>
      <w:r w:rsidRPr="00EC28A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2A55E6">
        <w:rPr>
          <w:rFonts w:ascii="TH SarabunIT๙" w:hAnsi="TH SarabunIT๙" w:cs="TH SarabunIT๙"/>
          <w:sz w:val="24"/>
          <w:szCs w:val="24"/>
          <w:cs/>
        </w:rPr>
        <w:t>เรื่อง สัญญาประกันภัย ให้บริษัทจัดทำตามแบบที่</w:t>
      </w:r>
      <w:r w:rsidR="002759C2" w:rsidRPr="00FF3050">
        <w:rPr>
          <w:rFonts w:ascii="TH SarabunIT๙" w:hAnsi="TH SarabunIT๙" w:cs="TH SarabunIT๙" w:hint="cs"/>
          <w:sz w:val="24"/>
          <w:szCs w:val="24"/>
          <w:cs/>
        </w:rPr>
        <w:t>แนบ</w:t>
      </w:r>
      <w:r w:rsidRPr="002A55E6">
        <w:rPr>
          <w:rFonts w:ascii="TH SarabunIT๙" w:hAnsi="TH SarabunIT๙" w:cs="TH SarabunIT๙"/>
          <w:sz w:val="24"/>
          <w:szCs w:val="24"/>
          <w:cs/>
        </w:rPr>
        <w:t>ท้ายประกาศนี้ ในหมวดที่ ๒</w:t>
      </w:r>
    </w:p>
    <w:p w14:paraId="049B3C23" w14:textId="1B3EE10A" w:rsidR="00824210" w:rsidRPr="00EC28A5" w:rsidRDefault="00D215DD" w:rsidP="00EC28A5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2A55E6">
        <w:rPr>
          <w:rFonts w:ascii="TH SarabunIT๙" w:hAnsi="TH SarabunIT๙" w:cs="TH SarabunIT๙"/>
          <w:sz w:val="24"/>
          <w:szCs w:val="24"/>
        </w:rPr>
        <w:t>(</w:t>
      </w:r>
      <w:r w:rsidRPr="002A55E6">
        <w:rPr>
          <w:rFonts w:ascii="TH SarabunIT๙" w:hAnsi="TH SarabunIT๙" w:cs="TH SarabunIT๙"/>
          <w:sz w:val="24"/>
          <w:szCs w:val="24"/>
          <w:cs/>
        </w:rPr>
        <w:t>๒) สำหรับรอบปีปฏิทิน พ.ศ. ๒๕๖๘ เป็นต้นไป ให้บริษัทจัดทำรายงานตามแบบ</w:t>
      </w:r>
      <w:r w:rsidRPr="00EC28A5">
        <w:rPr>
          <w:rFonts w:ascii="TH SarabunIT๙" w:hAnsi="TH SarabunIT๙" w:cs="TH SarabunIT๙"/>
          <w:sz w:val="24"/>
          <w:szCs w:val="24"/>
          <w:cs/>
        </w:rPr>
        <w:t>ที่แนบท้ายประกาศนี้ ในหมวดที่ ๒”</w:t>
      </w:r>
    </w:p>
  </w:footnote>
  <w:footnote w:id="2">
    <w:p w14:paraId="0553B706" w14:textId="77E4D1C5" w:rsidR="00EC28A5" w:rsidRPr="00EC28A5" w:rsidRDefault="00EC28A5" w:rsidP="00EC28A5">
      <w:pPr>
        <w:pStyle w:val="FootnoteText"/>
        <w:jc w:val="thaiDistribute"/>
        <w:rPr>
          <w:rFonts w:ascii="TH SarabunIT๙" w:hAnsi="TH SarabunIT๙" w:cs="TH SarabunIT๙"/>
          <w:sz w:val="24"/>
          <w:szCs w:val="24"/>
        </w:rPr>
      </w:pPr>
      <w:r w:rsidRPr="00EC28A5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EC28A5">
        <w:rPr>
          <w:rFonts w:ascii="TH SarabunIT๙" w:hAnsi="TH SarabunIT๙" w:cs="TH SarabunIT๙"/>
          <w:sz w:val="24"/>
          <w:szCs w:val="24"/>
        </w:rPr>
        <w:t xml:space="preserve"> </w:t>
      </w:r>
      <w:r w:rsidRPr="00EC28A5">
        <w:rPr>
          <w:rFonts w:ascii="TH SarabunIT๙" w:hAnsi="TH SarabunIT๙" w:cs="TH SarabunIT๙"/>
          <w:sz w:val="24"/>
          <w:szCs w:val="24"/>
          <w:cs/>
        </w:rPr>
        <w:t>แก้ไขเพิ่มเติมโดย</w:t>
      </w:r>
      <w:r w:rsidRPr="00EC28A5">
        <w:rPr>
          <w:rFonts w:ascii="TH SarabunIT๙" w:hAnsi="TH SarabunIT๙" w:cs="TH SarabunIT๙" w:hint="cs"/>
          <w:sz w:val="24"/>
          <w:szCs w:val="24"/>
          <w:cs/>
        </w:rPr>
        <w:t>ข้อ ๔ แห่ง</w:t>
      </w:r>
      <w:r w:rsidRPr="00EC28A5">
        <w:rPr>
          <w:rFonts w:ascii="TH SarabunIT๙" w:hAnsi="TH SarabunIT๙" w:cs="TH SarabunIT๙"/>
          <w:sz w:val="24"/>
          <w:szCs w:val="24"/>
          <w:cs/>
        </w:rPr>
        <w:t xml:space="preserve">ประกาศคณะกรรมการกำกับและส่งเสริมการประกอบธุรกิจประกันภัย </w:t>
      </w:r>
      <w:r w:rsidRPr="00BB5FA0">
        <w:rPr>
          <w:rFonts w:ascii="TH SarabunIT๙" w:hAnsi="TH SarabunIT๙" w:cs="TH SarabunIT๙"/>
          <w:sz w:val="24"/>
          <w:szCs w:val="24"/>
          <w:cs/>
        </w:rPr>
        <w:t>เรื่อง หลักเกณฑ์ วิธีการ เงื่อนไข และระยะเวลา ในการจัดทำและยื่นรายงานเกี่ยวกับฐานะการเงินและกิจการของบริษัทประกัน</w:t>
      </w:r>
      <w:r w:rsidR="00EF2583">
        <w:rPr>
          <w:rFonts w:ascii="TH SarabunIT๙" w:hAnsi="TH SarabunIT๙" w:cs="TH SarabunIT๙" w:hint="cs"/>
          <w:sz w:val="24"/>
          <w:szCs w:val="24"/>
          <w:cs/>
        </w:rPr>
        <w:t>วินาศภัย</w:t>
      </w:r>
      <w:r w:rsidRPr="00BB5FA0">
        <w:rPr>
          <w:rFonts w:ascii="TH SarabunIT๙" w:hAnsi="TH SarabunIT๙" w:cs="TH SarabunIT๙"/>
          <w:sz w:val="24"/>
          <w:szCs w:val="24"/>
        </w:rPr>
        <w:t xml:space="preserve"> </w:t>
      </w:r>
      <w:r w:rsidRPr="00EC28A5">
        <w:rPr>
          <w:rFonts w:ascii="TH SarabunIT๙" w:hAnsi="TH SarabunIT๙" w:cs="TH SarabunIT๙"/>
          <w:sz w:val="24"/>
          <w:szCs w:val="24"/>
          <w:cs/>
        </w:rPr>
        <w:t xml:space="preserve">(ฉบับที่ ๒) </w:t>
      </w:r>
      <w:r w:rsidRPr="00BB5FA0">
        <w:rPr>
          <w:rFonts w:ascii="TH SarabunIT๙" w:hAnsi="TH SarabunIT๙" w:cs="TH SarabunIT๙"/>
          <w:sz w:val="24"/>
          <w:szCs w:val="24"/>
          <w:cs/>
        </w:rPr>
        <w:t>พ.ศ. ๒๕๖</w:t>
      </w:r>
      <w:r w:rsidRPr="00EC28A5">
        <w:rPr>
          <w:rFonts w:ascii="TH SarabunIT๙" w:hAnsi="TH SarabunIT๙" w:cs="TH SarabunIT๙"/>
          <w:sz w:val="24"/>
          <w:szCs w:val="24"/>
          <w:cs/>
        </w:rPr>
        <w:t>๘</w:t>
      </w:r>
      <w:r w:rsidRPr="00BB5FA0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EC28A5">
        <w:rPr>
          <w:rFonts w:ascii="TH SarabunIT๙" w:hAnsi="TH SarabunIT๙" w:cs="TH SarabunIT๙"/>
          <w:sz w:val="24"/>
          <w:szCs w:val="24"/>
          <w:cs/>
        </w:rPr>
        <w:t>ความเดิมเป็นดังนี้</w:t>
      </w:r>
    </w:p>
    <w:p w14:paraId="77A10631" w14:textId="77777777" w:rsidR="00EC28A5" w:rsidRPr="001156EB" w:rsidRDefault="00EC28A5" w:rsidP="00EC28A5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EC28A5">
        <w:rPr>
          <w:rFonts w:ascii="TH SarabunIT๙" w:hAnsi="TH SarabunIT๙" w:cs="TH SarabunIT๙" w:hint="cs"/>
          <w:sz w:val="24"/>
          <w:szCs w:val="24"/>
          <w:cs/>
        </w:rPr>
        <w:t>“</w:t>
      </w:r>
      <w:r w:rsidRPr="00EC28A5">
        <w:rPr>
          <w:rFonts w:ascii="TH SarabunIT๙" w:hAnsi="TH SarabunIT๙" w:cs="TH SarabunIT๙"/>
          <w:sz w:val="24"/>
          <w:szCs w:val="24"/>
          <w:cs/>
        </w:rPr>
        <w:t>ข้อ ๗ ให้บริษัทยื่นรายงานตามข้อ ๖ ผ่านช่องทางที่สำนักงานกำหนด ตามระยะเวลา</w:t>
      </w:r>
      <w:r w:rsidRPr="00EC28A5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156EB">
        <w:rPr>
          <w:rFonts w:ascii="TH SarabunIT๙" w:hAnsi="TH SarabunIT๙" w:cs="TH SarabunIT๙"/>
          <w:sz w:val="24"/>
          <w:szCs w:val="24"/>
          <w:cs/>
        </w:rPr>
        <w:t>ดังต่อไปนี้</w:t>
      </w:r>
    </w:p>
    <w:p w14:paraId="77777BA9" w14:textId="77777777" w:rsidR="00EC28A5" w:rsidRPr="001156EB" w:rsidRDefault="00EC28A5" w:rsidP="00EC28A5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1156EB">
        <w:rPr>
          <w:rFonts w:ascii="TH SarabunIT๙" w:hAnsi="TH SarabunIT๙" w:cs="TH SarabunIT๙"/>
          <w:sz w:val="24"/>
          <w:szCs w:val="24"/>
        </w:rPr>
        <w:t>(</w:t>
      </w:r>
      <w:r w:rsidRPr="001156EB">
        <w:rPr>
          <w:rFonts w:ascii="TH SarabunIT๙" w:hAnsi="TH SarabunIT๙" w:cs="TH SarabunIT๙"/>
          <w:sz w:val="24"/>
          <w:szCs w:val="24"/>
          <w:cs/>
        </w:rPr>
        <w:t>๑) รายงานประจำปี ให้บริษัทยื่นภายในสี่เดือนนับแต่วันสิ้นสุดรอบปีปฏิทินแต่ละรอบปีปฏิทินที่ล่วงมา</w:t>
      </w:r>
    </w:p>
    <w:p w14:paraId="3DCFF7F5" w14:textId="77777777" w:rsidR="00EC28A5" w:rsidRPr="001156EB" w:rsidRDefault="00EC28A5" w:rsidP="00EC28A5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1156EB">
        <w:rPr>
          <w:rFonts w:ascii="TH SarabunIT๙" w:hAnsi="TH SarabunIT๙" w:cs="TH SarabunIT๙"/>
          <w:sz w:val="24"/>
          <w:szCs w:val="24"/>
        </w:rPr>
        <w:t>(</w:t>
      </w:r>
      <w:r w:rsidRPr="001156EB">
        <w:rPr>
          <w:rFonts w:ascii="TH SarabunIT๙" w:hAnsi="TH SarabunIT๙" w:cs="TH SarabunIT๙"/>
          <w:sz w:val="24"/>
          <w:szCs w:val="24"/>
          <w:cs/>
        </w:rPr>
        <w:t>๒) รายงานรายไตรมาส ให้บริษัทยื่นภายในสี่สิบห้าวันนับแต่วันสุดท้ายของแต่ละไตรมาส (มีนาคม มิถุนายน กันยายน และธันวาคม)</w:t>
      </w:r>
    </w:p>
    <w:p w14:paraId="6E684BB1" w14:textId="5F420DE3" w:rsidR="00EC28A5" w:rsidRPr="00EC28A5" w:rsidRDefault="00EC28A5" w:rsidP="00EC28A5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 w:rsidRPr="001156EB">
        <w:rPr>
          <w:rFonts w:ascii="TH SarabunIT๙" w:hAnsi="TH SarabunIT๙" w:cs="TH SarabunIT๙"/>
          <w:sz w:val="24"/>
          <w:szCs w:val="24"/>
        </w:rPr>
        <w:t>(</w:t>
      </w:r>
      <w:r w:rsidRPr="001156EB">
        <w:rPr>
          <w:rFonts w:ascii="TH SarabunIT๙" w:hAnsi="TH SarabunIT๙" w:cs="TH SarabunIT๙"/>
          <w:sz w:val="24"/>
          <w:szCs w:val="24"/>
          <w:cs/>
        </w:rPr>
        <w:t>๓) รายงานรายเดือน ให้บริษัทที่มีอัตราส่วนเงินกองทุนต่อเงินกองทุนที่ต้องดำรงตามกฎหมายของรอบระยะเวลาที่รายงานครั้งสุดท้ายต่ำกว่าอัตราส่วนความเพียงพอของเงินกองทุนที่ใช้ในการกำกับ (</w:t>
      </w:r>
      <w:r w:rsidRPr="001156EB">
        <w:rPr>
          <w:rFonts w:ascii="TH SarabunIT๙" w:hAnsi="TH SarabunIT๙" w:cs="TH SarabunIT๙"/>
          <w:sz w:val="24"/>
          <w:szCs w:val="24"/>
        </w:rPr>
        <w:t xml:space="preserve">supervisory CAR) </w:t>
      </w:r>
      <w:r w:rsidRPr="001156EB">
        <w:rPr>
          <w:rFonts w:ascii="TH SarabunIT๙" w:hAnsi="TH SarabunIT๙" w:cs="TH SarabunIT๙"/>
          <w:sz w:val="24"/>
          <w:szCs w:val="24"/>
          <w:cs/>
        </w:rPr>
        <w:t>หรือบริษัทที่นายทะเบียนมีคำสั่งให้ยื่นรายงานเป็นประจำทุกเดือน</w:t>
      </w:r>
      <w:r w:rsidR="00B047DF">
        <w:rPr>
          <w:rFonts w:ascii="TH SarabunIT๙" w:hAnsi="TH SarabunIT๙" w:cs="TH SarabunIT๙" w:hint="cs"/>
          <w:sz w:val="24"/>
          <w:szCs w:val="24"/>
          <w:cs/>
        </w:rPr>
        <w:t xml:space="preserve">                </w:t>
      </w:r>
      <w:r w:rsidRPr="00EC28A5">
        <w:rPr>
          <w:rFonts w:ascii="TH SarabunIT๙" w:hAnsi="TH SarabunIT๙" w:cs="TH SarabunIT๙"/>
          <w:sz w:val="24"/>
          <w:szCs w:val="24"/>
          <w:cs/>
        </w:rPr>
        <w:t>ยื่นภายในสิ้นเดือนถัดไป ทั้งนี้ ให้บริษัทยื่นรายงานจนกว่านายทะเบียนมีคำสั่งยกเลิก</w:t>
      </w:r>
      <w:r w:rsidRPr="00EC28A5">
        <w:rPr>
          <w:rFonts w:ascii="TH SarabunIT๙" w:hAnsi="TH SarabunIT๙" w:cs="TH SarabunIT๙" w:hint="cs"/>
          <w:sz w:val="24"/>
          <w:szCs w:val="24"/>
          <w:cs/>
        </w:rPr>
        <w:t>”</w:t>
      </w:r>
    </w:p>
    <w:p w14:paraId="09AD28AB" w14:textId="322CAF67" w:rsidR="00EC28A5" w:rsidRPr="00EC28A5" w:rsidRDefault="00EC28A5">
      <w:pPr>
        <w:pStyle w:val="FootnoteText"/>
        <w:rPr>
          <w:rFonts w:ascii="TH SarabunIT๙" w:hAnsi="TH SarabunIT๙" w:cs="TH SarabunIT๙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8F45" w14:textId="27B5F3BA" w:rsidR="00C46E82" w:rsidRDefault="00C46E82" w:rsidP="00BA6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D3A3F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796036EF" w14:textId="77777777" w:rsidR="00C46E82" w:rsidRDefault="00C4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27924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12EFA8CC" w14:textId="149ADEED" w:rsidR="00C46E82" w:rsidRPr="00E01F2A" w:rsidRDefault="00C46E82">
        <w:pPr>
          <w:pStyle w:val="Header"/>
          <w:jc w:val="center"/>
          <w:rPr>
            <w:rFonts w:ascii="TH SarabunIT๙" w:hAnsi="TH SarabunIT๙" w:cs="TH SarabunIT๙"/>
            <w:sz w:val="28"/>
          </w:rPr>
        </w:pPr>
        <w:r w:rsidRPr="00E01F2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01F2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01F2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56B19">
          <w:rPr>
            <w:rFonts w:ascii="TH SarabunIT๙" w:hAnsi="TH SarabunIT๙" w:cs="TH SarabunIT๙"/>
            <w:noProof/>
            <w:sz w:val="32"/>
            <w:szCs w:val="32"/>
            <w:cs/>
          </w:rPr>
          <w:t>๑</w:t>
        </w:r>
        <w:r w:rsidR="00D56B19">
          <w:rPr>
            <w:rFonts w:ascii="TH SarabunIT๙" w:hAnsi="TH SarabunIT๙" w:cs="TH SarabunIT๙"/>
            <w:noProof/>
            <w:sz w:val="32"/>
            <w:szCs w:val="32"/>
            <w:cs/>
          </w:rPr>
          <w:t>๙</w:t>
        </w:r>
        <w:r w:rsidRPr="00E01F2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2CAF3761" w14:textId="77777777" w:rsidR="00C46E82" w:rsidRDefault="00C46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5C9"/>
    <w:multiLevelType w:val="hybridMultilevel"/>
    <w:tmpl w:val="2E0E35A0"/>
    <w:lvl w:ilvl="0" w:tplc="080E3FC8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0F6157"/>
    <w:multiLevelType w:val="hybridMultilevel"/>
    <w:tmpl w:val="74FEB84E"/>
    <w:lvl w:ilvl="0" w:tplc="3918D464">
      <w:start w:val="1"/>
      <w:numFmt w:val="thaiNumbers"/>
      <w:lvlText w:val="(%1)"/>
      <w:lvlJc w:val="left"/>
      <w:pPr>
        <w:ind w:left="2700" w:hanging="360"/>
      </w:pPr>
      <w:rPr>
        <w:rFonts w:hint="default"/>
        <w:strike/>
        <w:lang w:val="en-US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2E4724E1"/>
    <w:multiLevelType w:val="hybridMultilevel"/>
    <w:tmpl w:val="FF1A38B0"/>
    <w:lvl w:ilvl="0" w:tplc="B3E606AA"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2F551BAC"/>
    <w:multiLevelType w:val="hybridMultilevel"/>
    <w:tmpl w:val="FE22FE98"/>
    <w:lvl w:ilvl="0" w:tplc="AE207572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3ED5B68"/>
    <w:multiLevelType w:val="hybridMultilevel"/>
    <w:tmpl w:val="7EE6B302"/>
    <w:lvl w:ilvl="0" w:tplc="1C844F8E">
      <w:start w:val="3"/>
      <w:numFmt w:val="thaiLetters"/>
      <w:lvlText w:val="(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343478FB"/>
    <w:multiLevelType w:val="hybridMultilevel"/>
    <w:tmpl w:val="9600F932"/>
    <w:lvl w:ilvl="0" w:tplc="B6568CA2">
      <w:start w:val="1"/>
      <w:numFmt w:val="thaiNumbers"/>
      <w:lvlText w:val="(%1)"/>
      <w:lvlJc w:val="left"/>
      <w:pPr>
        <w:ind w:left="2700" w:hanging="360"/>
      </w:pPr>
      <w:rPr>
        <w:rFonts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79470E3"/>
    <w:multiLevelType w:val="hybridMultilevel"/>
    <w:tmpl w:val="C776872C"/>
    <w:lvl w:ilvl="0" w:tplc="2E7CC8E6">
      <w:start w:val="1"/>
      <w:numFmt w:val="thaiLetters"/>
      <w:lvlText w:val="(%1)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 w15:restartNumberingAfterBreak="0">
    <w:nsid w:val="3B5B4318"/>
    <w:multiLevelType w:val="hybridMultilevel"/>
    <w:tmpl w:val="946EBEE2"/>
    <w:lvl w:ilvl="0" w:tplc="7C1A89FC">
      <w:start w:val="1"/>
      <w:numFmt w:val="decimal"/>
      <w:lvlText w:val="%1."/>
      <w:lvlJc w:val="left"/>
      <w:pPr>
        <w:ind w:left="390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3FA8439D"/>
    <w:multiLevelType w:val="hybridMultilevel"/>
    <w:tmpl w:val="53AEA7D2"/>
    <w:lvl w:ilvl="0" w:tplc="B67AEBDE">
      <w:start w:val="1"/>
      <w:numFmt w:val="thaiNumbers"/>
      <w:lvlText w:val="(%1)"/>
      <w:lvlJc w:val="left"/>
      <w:pPr>
        <w:ind w:left="19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8" w:hanging="360"/>
      </w:pPr>
    </w:lvl>
    <w:lvl w:ilvl="2" w:tplc="0409001B" w:tentative="1">
      <w:start w:val="1"/>
      <w:numFmt w:val="lowerRoman"/>
      <w:lvlText w:val="%3."/>
      <w:lvlJc w:val="right"/>
      <w:pPr>
        <w:ind w:left="3418" w:hanging="180"/>
      </w:pPr>
    </w:lvl>
    <w:lvl w:ilvl="3" w:tplc="0409000F" w:tentative="1">
      <w:start w:val="1"/>
      <w:numFmt w:val="decimal"/>
      <w:lvlText w:val="%4."/>
      <w:lvlJc w:val="left"/>
      <w:pPr>
        <w:ind w:left="4138" w:hanging="360"/>
      </w:pPr>
    </w:lvl>
    <w:lvl w:ilvl="4" w:tplc="04090019" w:tentative="1">
      <w:start w:val="1"/>
      <w:numFmt w:val="lowerLetter"/>
      <w:lvlText w:val="%5."/>
      <w:lvlJc w:val="left"/>
      <w:pPr>
        <w:ind w:left="4858" w:hanging="360"/>
      </w:pPr>
    </w:lvl>
    <w:lvl w:ilvl="5" w:tplc="0409001B" w:tentative="1">
      <w:start w:val="1"/>
      <w:numFmt w:val="lowerRoman"/>
      <w:lvlText w:val="%6."/>
      <w:lvlJc w:val="right"/>
      <w:pPr>
        <w:ind w:left="5578" w:hanging="180"/>
      </w:pPr>
    </w:lvl>
    <w:lvl w:ilvl="6" w:tplc="0409000F" w:tentative="1">
      <w:start w:val="1"/>
      <w:numFmt w:val="decimal"/>
      <w:lvlText w:val="%7."/>
      <w:lvlJc w:val="left"/>
      <w:pPr>
        <w:ind w:left="6298" w:hanging="360"/>
      </w:pPr>
    </w:lvl>
    <w:lvl w:ilvl="7" w:tplc="04090019" w:tentative="1">
      <w:start w:val="1"/>
      <w:numFmt w:val="lowerLetter"/>
      <w:lvlText w:val="%8."/>
      <w:lvlJc w:val="left"/>
      <w:pPr>
        <w:ind w:left="7018" w:hanging="360"/>
      </w:pPr>
    </w:lvl>
    <w:lvl w:ilvl="8" w:tplc="0409001B" w:tentative="1">
      <w:start w:val="1"/>
      <w:numFmt w:val="lowerRoman"/>
      <w:lvlText w:val="%9."/>
      <w:lvlJc w:val="right"/>
      <w:pPr>
        <w:ind w:left="7738" w:hanging="180"/>
      </w:pPr>
    </w:lvl>
  </w:abstractNum>
  <w:abstractNum w:abstractNumId="9" w15:restartNumberingAfterBreak="0">
    <w:nsid w:val="44425BF1"/>
    <w:multiLevelType w:val="hybridMultilevel"/>
    <w:tmpl w:val="139CAB64"/>
    <w:lvl w:ilvl="0" w:tplc="ABDA4804">
      <w:start w:val="1"/>
      <w:numFmt w:val="thaiNumbers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723C2C"/>
    <w:multiLevelType w:val="hybridMultilevel"/>
    <w:tmpl w:val="6032BDEE"/>
    <w:lvl w:ilvl="0" w:tplc="A8E02122">
      <w:start w:val="2"/>
      <w:numFmt w:val="thaiLetters"/>
      <w:lvlText w:val="(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1" w15:restartNumberingAfterBreak="0">
    <w:nsid w:val="539C607E"/>
    <w:multiLevelType w:val="hybridMultilevel"/>
    <w:tmpl w:val="059EEC34"/>
    <w:lvl w:ilvl="0" w:tplc="2662DBA0">
      <w:start w:val="1"/>
      <w:numFmt w:val="thaiNumbers"/>
      <w:lvlText w:val="(%1)"/>
      <w:lvlJc w:val="left"/>
      <w:pPr>
        <w:ind w:left="2345" w:hanging="360"/>
      </w:pPr>
      <w:rPr>
        <w:rFonts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583113CD"/>
    <w:multiLevelType w:val="hybridMultilevel"/>
    <w:tmpl w:val="60F02E02"/>
    <w:lvl w:ilvl="0" w:tplc="71E028D8">
      <w:start w:val="1"/>
      <w:numFmt w:val="thaiNumbers"/>
      <w:lvlText w:val="(%1)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58556F31"/>
    <w:multiLevelType w:val="hybridMultilevel"/>
    <w:tmpl w:val="C5EEF16A"/>
    <w:lvl w:ilvl="0" w:tplc="D5AA579E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AE954A2"/>
    <w:multiLevelType w:val="hybridMultilevel"/>
    <w:tmpl w:val="97B809E8"/>
    <w:lvl w:ilvl="0" w:tplc="4CEEBD3E">
      <w:start w:val="2"/>
      <w:numFmt w:val="thaiLetters"/>
      <w:lvlText w:val="(%1)"/>
      <w:lvlJc w:val="left"/>
      <w:pPr>
        <w:ind w:left="28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C3F3357"/>
    <w:multiLevelType w:val="hybridMultilevel"/>
    <w:tmpl w:val="59CEB824"/>
    <w:lvl w:ilvl="0" w:tplc="1B887C4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293EB6"/>
    <w:multiLevelType w:val="hybridMultilevel"/>
    <w:tmpl w:val="9DBA8C20"/>
    <w:lvl w:ilvl="0" w:tplc="825A1EFA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E5947F1"/>
    <w:multiLevelType w:val="multilevel"/>
    <w:tmpl w:val="39746AC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2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5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2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696" w:hanging="1800"/>
      </w:pPr>
      <w:rPr>
        <w:rFonts w:hint="default"/>
      </w:rPr>
    </w:lvl>
  </w:abstractNum>
  <w:abstractNum w:abstractNumId="18" w15:restartNumberingAfterBreak="0">
    <w:nsid w:val="675318DC"/>
    <w:multiLevelType w:val="hybridMultilevel"/>
    <w:tmpl w:val="9AE4CDBC"/>
    <w:lvl w:ilvl="0" w:tplc="E8662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05FAC"/>
    <w:multiLevelType w:val="hybridMultilevel"/>
    <w:tmpl w:val="F15AC55C"/>
    <w:lvl w:ilvl="0" w:tplc="1CF64FD4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81054D6"/>
    <w:multiLevelType w:val="hybridMultilevel"/>
    <w:tmpl w:val="A96E79EC"/>
    <w:lvl w:ilvl="0" w:tplc="E51A92EE">
      <w:start w:val="1"/>
      <w:numFmt w:val="thaiNumbers"/>
      <w:lvlText w:val="(%1)"/>
      <w:lvlJc w:val="left"/>
      <w:pPr>
        <w:ind w:left="28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 w16cid:durableId="930939331">
    <w:abstractNumId w:val="18"/>
  </w:num>
  <w:num w:numId="2" w16cid:durableId="1016078395">
    <w:abstractNumId w:val="7"/>
  </w:num>
  <w:num w:numId="3" w16cid:durableId="1336686187">
    <w:abstractNumId w:val="1"/>
  </w:num>
  <w:num w:numId="4" w16cid:durableId="277377820">
    <w:abstractNumId w:val="5"/>
  </w:num>
  <w:num w:numId="5" w16cid:durableId="1066729946">
    <w:abstractNumId w:val="11"/>
  </w:num>
  <w:num w:numId="6" w16cid:durableId="1325472478">
    <w:abstractNumId w:val="4"/>
  </w:num>
  <w:num w:numId="7" w16cid:durableId="999891561">
    <w:abstractNumId w:val="10"/>
  </w:num>
  <w:num w:numId="8" w16cid:durableId="1676151235">
    <w:abstractNumId w:val="14"/>
  </w:num>
  <w:num w:numId="9" w16cid:durableId="1415931445">
    <w:abstractNumId w:val="19"/>
  </w:num>
  <w:num w:numId="10" w16cid:durableId="2138378954">
    <w:abstractNumId w:val="6"/>
  </w:num>
  <w:num w:numId="11" w16cid:durableId="766540221">
    <w:abstractNumId w:val="0"/>
  </w:num>
  <w:num w:numId="12" w16cid:durableId="267201853">
    <w:abstractNumId w:val="16"/>
  </w:num>
  <w:num w:numId="13" w16cid:durableId="2079666836">
    <w:abstractNumId w:val="17"/>
  </w:num>
  <w:num w:numId="14" w16cid:durableId="935477973">
    <w:abstractNumId w:val="3"/>
  </w:num>
  <w:num w:numId="15" w16cid:durableId="831483090">
    <w:abstractNumId w:val="20"/>
  </w:num>
  <w:num w:numId="16" w16cid:durableId="1753623879">
    <w:abstractNumId w:val="8"/>
  </w:num>
  <w:num w:numId="17" w16cid:durableId="247350920">
    <w:abstractNumId w:val="13"/>
  </w:num>
  <w:num w:numId="18" w16cid:durableId="1075012950">
    <w:abstractNumId w:val="12"/>
  </w:num>
  <w:num w:numId="19" w16cid:durableId="2100591436">
    <w:abstractNumId w:val="2"/>
  </w:num>
  <w:num w:numId="20" w16cid:durableId="734083349">
    <w:abstractNumId w:val="15"/>
  </w:num>
  <w:num w:numId="21" w16cid:durableId="125019119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12"/>
    <w:rsid w:val="0000047E"/>
    <w:rsid w:val="00000675"/>
    <w:rsid w:val="00002CDA"/>
    <w:rsid w:val="000037AC"/>
    <w:rsid w:val="00003C5F"/>
    <w:rsid w:val="00003DD5"/>
    <w:rsid w:val="00003E51"/>
    <w:rsid w:val="000055A9"/>
    <w:rsid w:val="00010BFB"/>
    <w:rsid w:val="000116DF"/>
    <w:rsid w:val="00016835"/>
    <w:rsid w:val="00020CAC"/>
    <w:rsid w:val="00021DEB"/>
    <w:rsid w:val="00024B5E"/>
    <w:rsid w:val="00030614"/>
    <w:rsid w:val="00031D70"/>
    <w:rsid w:val="000335E7"/>
    <w:rsid w:val="000404E5"/>
    <w:rsid w:val="00040837"/>
    <w:rsid w:val="0004212E"/>
    <w:rsid w:val="000425A0"/>
    <w:rsid w:val="00043A4F"/>
    <w:rsid w:val="0005094E"/>
    <w:rsid w:val="00051244"/>
    <w:rsid w:val="0005145F"/>
    <w:rsid w:val="00052FCF"/>
    <w:rsid w:val="0005562D"/>
    <w:rsid w:val="00057079"/>
    <w:rsid w:val="0005754A"/>
    <w:rsid w:val="0005763A"/>
    <w:rsid w:val="00057DC8"/>
    <w:rsid w:val="00060CE2"/>
    <w:rsid w:val="00060EBE"/>
    <w:rsid w:val="00061E23"/>
    <w:rsid w:val="00064A7A"/>
    <w:rsid w:val="0006521C"/>
    <w:rsid w:val="0006651F"/>
    <w:rsid w:val="00067C02"/>
    <w:rsid w:val="00070A9A"/>
    <w:rsid w:val="00072A96"/>
    <w:rsid w:val="000753CE"/>
    <w:rsid w:val="00075CA3"/>
    <w:rsid w:val="00076F29"/>
    <w:rsid w:val="0008001D"/>
    <w:rsid w:val="00081236"/>
    <w:rsid w:val="00082821"/>
    <w:rsid w:val="00082D61"/>
    <w:rsid w:val="000833E3"/>
    <w:rsid w:val="00083C87"/>
    <w:rsid w:val="00086751"/>
    <w:rsid w:val="000A6136"/>
    <w:rsid w:val="000A7254"/>
    <w:rsid w:val="000A7B7A"/>
    <w:rsid w:val="000B07AF"/>
    <w:rsid w:val="000B2157"/>
    <w:rsid w:val="000B2960"/>
    <w:rsid w:val="000B4C27"/>
    <w:rsid w:val="000B55B1"/>
    <w:rsid w:val="000B75FF"/>
    <w:rsid w:val="000C10C3"/>
    <w:rsid w:val="000C72CD"/>
    <w:rsid w:val="000D1066"/>
    <w:rsid w:val="000D11F2"/>
    <w:rsid w:val="000D53AF"/>
    <w:rsid w:val="000D6852"/>
    <w:rsid w:val="000D718B"/>
    <w:rsid w:val="000E1AED"/>
    <w:rsid w:val="000E1B70"/>
    <w:rsid w:val="000E23C5"/>
    <w:rsid w:val="000E255E"/>
    <w:rsid w:val="000E390B"/>
    <w:rsid w:val="000E6B4E"/>
    <w:rsid w:val="000E6C6A"/>
    <w:rsid w:val="000E78F2"/>
    <w:rsid w:val="000F2F4F"/>
    <w:rsid w:val="000F40DB"/>
    <w:rsid w:val="000F5CC3"/>
    <w:rsid w:val="000F6E72"/>
    <w:rsid w:val="000F7016"/>
    <w:rsid w:val="001022FA"/>
    <w:rsid w:val="00103275"/>
    <w:rsid w:val="0010345F"/>
    <w:rsid w:val="00104727"/>
    <w:rsid w:val="001063F7"/>
    <w:rsid w:val="00106FCB"/>
    <w:rsid w:val="00107724"/>
    <w:rsid w:val="001117E5"/>
    <w:rsid w:val="00111C5C"/>
    <w:rsid w:val="00112085"/>
    <w:rsid w:val="001161D0"/>
    <w:rsid w:val="001175BA"/>
    <w:rsid w:val="00117B3D"/>
    <w:rsid w:val="001200AD"/>
    <w:rsid w:val="00121B17"/>
    <w:rsid w:val="00122B9A"/>
    <w:rsid w:val="0012335B"/>
    <w:rsid w:val="00123540"/>
    <w:rsid w:val="001242C6"/>
    <w:rsid w:val="0012644D"/>
    <w:rsid w:val="00127FCD"/>
    <w:rsid w:val="00130A62"/>
    <w:rsid w:val="001327EF"/>
    <w:rsid w:val="001330CF"/>
    <w:rsid w:val="00135E82"/>
    <w:rsid w:val="001413FE"/>
    <w:rsid w:val="00142D37"/>
    <w:rsid w:val="00142E64"/>
    <w:rsid w:val="00144E7C"/>
    <w:rsid w:val="00145E08"/>
    <w:rsid w:val="0014606C"/>
    <w:rsid w:val="00146E82"/>
    <w:rsid w:val="00147586"/>
    <w:rsid w:val="0015214E"/>
    <w:rsid w:val="00153558"/>
    <w:rsid w:val="001536C4"/>
    <w:rsid w:val="0015408A"/>
    <w:rsid w:val="001544B3"/>
    <w:rsid w:val="00154BA7"/>
    <w:rsid w:val="00156699"/>
    <w:rsid w:val="00160E7A"/>
    <w:rsid w:val="00161F36"/>
    <w:rsid w:val="00162D51"/>
    <w:rsid w:val="00162F6D"/>
    <w:rsid w:val="00167F1C"/>
    <w:rsid w:val="00167F6E"/>
    <w:rsid w:val="0017061E"/>
    <w:rsid w:val="001727F0"/>
    <w:rsid w:val="00172A3A"/>
    <w:rsid w:val="00172D15"/>
    <w:rsid w:val="001746B5"/>
    <w:rsid w:val="0017535F"/>
    <w:rsid w:val="001768E1"/>
    <w:rsid w:val="00176D15"/>
    <w:rsid w:val="0018138A"/>
    <w:rsid w:val="001832F8"/>
    <w:rsid w:val="00183331"/>
    <w:rsid w:val="001837C4"/>
    <w:rsid w:val="00184102"/>
    <w:rsid w:val="001859F9"/>
    <w:rsid w:val="00186558"/>
    <w:rsid w:val="0018718E"/>
    <w:rsid w:val="0018720A"/>
    <w:rsid w:val="00190141"/>
    <w:rsid w:val="00190162"/>
    <w:rsid w:val="00191570"/>
    <w:rsid w:val="00191B52"/>
    <w:rsid w:val="00192CF6"/>
    <w:rsid w:val="00194510"/>
    <w:rsid w:val="00194C3F"/>
    <w:rsid w:val="001951B8"/>
    <w:rsid w:val="001A2906"/>
    <w:rsid w:val="001A2ABC"/>
    <w:rsid w:val="001A3900"/>
    <w:rsid w:val="001A398A"/>
    <w:rsid w:val="001A450C"/>
    <w:rsid w:val="001A4B35"/>
    <w:rsid w:val="001A4C71"/>
    <w:rsid w:val="001A6700"/>
    <w:rsid w:val="001B1C3F"/>
    <w:rsid w:val="001B2618"/>
    <w:rsid w:val="001B2F9F"/>
    <w:rsid w:val="001B408F"/>
    <w:rsid w:val="001B5232"/>
    <w:rsid w:val="001B6CF5"/>
    <w:rsid w:val="001B7CBE"/>
    <w:rsid w:val="001C04D1"/>
    <w:rsid w:val="001C0702"/>
    <w:rsid w:val="001C2BAB"/>
    <w:rsid w:val="001C2BF0"/>
    <w:rsid w:val="001C5FE5"/>
    <w:rsid w:val="001D0680"/>
    <w:rsid w:val="001D0EA2"/>
    <w:rsid w:val="001D189C"/>
    <w:rsid w:val="001D2515"/>
    <w:rsid w:val="001D3A4C"/>
    <w:rsid w:val="001D4B35"/>
    <w:rsid w:val="001E0E07"/>
    <w:rsid w:val="001F07E1"/>
    <w:rsid w:val="001F0D45"/>
    <w:rsid w:val="001F5D6E"/>
    <w:rsid w:val="001F6412"/>
    <w:rsid w:val="001F6D22"/>
    <w:rsid w:val="001F77C8"/>
    <w:rsid w:val="00200500"/>
    <w:rsid w:val="00202278"/>
    <w:rsid w:val="0020543C"/>
    <w:rsid w:val="00205DE2"/>
    <w:rsid w:val="0020709E"/>
    <w:rsid w:val="002132EA"/>
    <w:rsid w:val="00220B20"/>
    <w:rsid w:val="00220B30"/>
    <w:rsid w:val="00220F66"/>
    <w:rsid w:val="00221CAC"/>
    <w:rsid w:val="00222136"/>
    <w:rsid w:val="00223942"/>
    <w:rsid w:val="0022488D"/>
    <w:rsid w:val="00226463"/>
    <w:rsid w:val="00230303"/>
    <w:rsid w:val="002310EE"/>
    <w:rsid w:val="002317F0"/>
    <w:rsid w:val="00232B13"/>
    <w:rsid w:val="00234A5B"/>
    <w:rsid w:val="00236BF6"/>
    <w:rsid w:val="00241A85"/>
    <w:rsid w:val="00241A8F"/>
    <w:rsid w:val="00241E83"/>
    <w:rsid w:val="0024334A"/>
    <w:rsid w:val="00246A47"/>
    <w:rsid w:val="002473C0"/>
    <w:rsid w:val="00247D8A"/>
    <w:rsid w:val="002512E6"/>
    <w:rsid w:val="00252371"/>
    <w:rsid w:val="00252C7C"/>
    <w:rsid w:val="00253509"/>
    <w:rsid w:val="00254DB6"/>
    <w:rsid w:val="00261E36"/>
    <w:rsid w:val="002628A8"/>
    <w:rsid w:val="00263F76"/>
    <w:rsid w:val="002656A9"/>
    <w:rsid w:val="00265F00"/>
    <w:rsid w:val="00267E12"/>
    <w:rsid w:val="00270987"/>
    <w:rsid w:val="00270A9B"/>
    <w:rsid w:val="00270E9E"/>
    <w:rsid w:val="0027231C"/>
    <w:rsid w:val="00272665"/>
    <w:rsid w:val="002759C2"/>
    <w:rsid w:val="00280BDA"/>
    <w:rsid w:val="00284503"/>
    <w:rsid w:val="00286811"/>
    <w:rsid w:val="002910BD"/>
    <w:rsid w:val="00291E2F"/>
    <w:rsid w:val="00291E8C"/>
    <w:rsid w:val="00292197"/>
    <w:rsid w:val="00293898"/>
    <w:rsid w:val="00294C40"/>
    <w:rsid w:val="00295001"/>
    <w:rsid w:val="00296064"/>
    <w:rsid w:val="002968E1"/>
    <w:rsid w:val="00297D54"/>
    <w:rsid w:val="002A14F9"/>
    <w:rsid w:val="002A22DC"/>
    <w:rsid w:val="002A2D3E"/>
    <w:rsid w:val="002A2D5D"/>
    <w:rsid w:val="002A3723"/>
    <w:rsid w:val="002A3A28"/>
    <w:rsid w:val="002A76EF"/>
    <w:rsid w:val="002B08D7"/>
    <w:rsid w:val="002B0F7E"/>
    <w:rsid w:val="002B11AA"/>
    <w:rsid w:val="002B1AB1"/>
    <w:rsid w:val="002B2F40"/>
    <w:rsid w:val="002B651C"/>
    <w:rsid w:val="002B6984"/>
    <w:rsid w:val="002B7804"/>
    <w:rsid w:val="002C0470"/>
    <w:rsid w:val="002C0CCE"/>
    <w:rsid w:val="002C2DB2"/>
    <w:rsid w:val="002C3CA3"/>
    <w:rsid w:val="002C3FDA"/>
    <w:rsid w:val="002C5953"/>
    <w:rsid w:val="002C7943"/>
    <w:rsid w:val="002D001E"/>
    <w:rsid w:val="002D2595"/>
    <w:rsid w:val="002D34A2"/>
    <w:rsid w:val="002D44DE"/>
    <w:rsid w:val="002D4C45"/>
    <w:rsid w:val="002D6481"/>
    <w:rsid w:val="002D64BB"/>
    <w:rsid w:val="002D6E5E"/>
    <w:rsid w:val="002E253C"/>
    <w:rsid w:val="002E5B4C"/>
    <w:rsid w:val="002E67D9"/>
    <w:rsid w:val="002E693B"/>
    <w:rsid w:val="002F47F4"/>
    <w:rsid w:val="002F485B"/>
    <w:rsid w:val="002F59FB"/>
    <w:rsid w:val="002F6554"/>
    <w:rsid w:val="00305450"/>
    <w:rsid w:val="0031398F"/>
    <w:rsid w:val="003148E1"/>
    <w:rsid w:val="0031589C"/>
    <w:rsid w:val="00321A12"/>
    <w:rsid w:val="00321D1E"/>
    <w:rsid w:val="00322703"/>
    <w:rsid w:val="00324EA6"/>
    <w:rsid w:val="003279D6"/>
    <w:rsid w:val="003308F1"/>
    <w:rsid w:val="00331F7B"/>
    <w:rsid w:val="003331CA"/>
    <w:rsid w:val="0033406A"/>
    <w:rsid w:val="003341CE"/>
    <w:rsid w:val="003342D1"/>
    <w:rsid w:val="00334609"/>
    <w:rsid w:val="003418C3"/>
    <w:rsid w:val="0034389B"/>
    <w:rsid w:val="00344E43"/>
    <w:rsid w:val="003465DA"/>
    <w:rsid w:val="00347887"/>
    <w:rsid w:val="00347AD4"/>
    <w:rsid w:val="003516C4"/>
    <w:rsid w:val="003519A3"/>
    <w:rsid w:val="00352AA3"/>
    <w:rsid w:val="003552AD"/>
    <w:rsid w:val="00357161"/>
    <w:rsid w:val="00361870"/>
    <w:rsid w:val="0036208F"/>
    <w:rsid w:val="003630C0"/>
    <w:rsid w:val="0036431D"/>
    <w:rsid w:val="003660FE"/>
    <w:rsid w:val="003717CB"/>
    <w:rsid w:val="003730F6"/>
    <w:rsid w:val="00376A81"/>
    <w:rsid w:val="00377DE4"/>
    <w:rsid w:val="00384E16"/>
    <w:rsid w:val="00390440"/>
    <w:rsid w:val="003925D0"/>
    <w:rsid w:val="003929BC"/>
    <w:rsid w:val="00395A17"/>
    <w:rsid w:val="00395E8C"/>
    <w:rsid w:val="003A0230"/>
    <w:rsid w:val="003A1D38"/>
    <w:rsid w:val="003A30F1"/>
    <w:rsid w:val="003A3BFC"/>
    <w:rsid w:val="003A6027"/>
    <w:rsid w:val="003A6039"/>
    <w:rsid w:val="003A798D"/>
    <w:rsid w:val="003B1A3F"/>
    <w:rsid w:val="003B3967"/>
    <w:rsid w:val="003B3D9B"/>
    <w:rsid w:val="003B3FF4"/>
    <w:rsid w:val="003B42CC"/>
    <w:rsid w:val="003B663D"/>
    <w:rsid w:val="003C02E8"/>
    <w:rsid w:val="003C0B32"/>
    <w:rsid w:val="003C2529"/>
    <w:rsid w:val="003C3031"/>
    <w:rsid w:val="003C33C6"/>
    <w:rsid w:val="003C3D95"/>
    <w:rsid w:val="003C3DD8"/>
    <w:rsid w:val="003C4DCF"/>
    <w:rsid w:val="003C5765"/>
    <w:rsid w:val="003C64EE"/>
    <w:rsid w:val="003C7923"/>
    <w:rsid w:val="003D0DA7"/>
    <w:rsid w:val="003D0F9C"/>
    <w:rsid w:val="003D2244"/>
    <w:rsid w:val="003D3F21"/>
    <w:rsid w:val="003D7EFE"/>
    <w:rsid w:val="003D7FC1"/>
    <w:rsid w:val="003E0221"/>
    <w:rsid w:val="003E04EA"/>
    <w:rsid w:val="003E0A00"/>
    <w:rsid w:val="003E1C18"/>
    <w:rsid w:val="003E2E61"/>
    <w:rsid w:val="003E4072"/>
    <w:rsid w:val="003E4CC0"/>
    <w:rsid w:val="003E6559"/>
    <w:rsid w:val="003F0A01"/>
    <w:rsid w:val="003F2B9E"/>
    <w:rsid w:val="003F3039"/>
    <w:rsid w:val="003F330F"/>
    <w:rsid w:val="003F346F"/>
    <w:rsid w:val="003F47B2"/>
    <w:rsid w:val="003F5B57"/>
    <w:rsid w:val="003F7F1B"/>
    <w:rsid w:val="004015FD"/>
    <w:rsid w:val="004043A1"/>
    <w:rsid w:val="004073CC"/>
    <w:rsid w:val="0041023B"/>
    <w:rsid w:val="0041057C"/>
    <w:rsid w:val="0041178C"/>
    <w:rsid w:val="004118A9"/>
    <w:rsid w:val="004133E7"/>
    <w:rsid w:val="00414B44"/>
    <w:rsid w:val="0041506D"/>
    <w:rsid w:val="004173D7"/>
    <w:rsid w:val="00417A69"/>
    <w:rsid w:val="00417BFC"/>
    <w:rsid w:val="0042059D"/>
    <w:rsid w:val="00420E3C"/>
    <w:rsid w:val="00420F60"/>
    <w:rsid w:val="00420FDE"/>
    <w:rsid w:val="00421C7B"/>
    <w:rsid w:val="00424271"/>
    <w:rsid w:val="00425D2F"/>
    <w:rsid w:val="004271CF"/>
    <w:rsid w:val="00431257"/>
    <w:rsid w:val="00434E44"/>
    <w:rsid w:val="00436BB4"/>
    <w:rsid w:val="00437EB1"/>
    <w:rsid w:val="004404BF"/>
    <w:rsid w:val="00441AE2"/>
    <w:rsid w:val="00442493"/>
    <w:rsid w:val="00442D2C"/>
    <w:rsid w:val="00443D4F"/>
    <w:rsid w:val="004476D4"/>
    <w:rsid w:val="00447721"/>
    <w:rsid w:val="00447924"/>
    <w:rsid w:val="00450239"/>
    <w:rsid w:val="004528A7"/>
    <w:rsid w:val="00454192"/>
    <w:rsid w:val="00454761"/>
    <w:rsid w:val="0045572A"/>
    <w:rsid w:val="0045676B"/>
    <w:rsid w:val="00460C1E"/>
    <w:rsid w:val="00461278"/>
    <w:rsid w:val="0046336D"/>
    <w:rsid w:val="0046386E"/>
    <w:rsid w:val="00466753"/>
    <w:rsid w:val="0047048D"/>
    <w:rsid w:val="0047089F"/>
    <w:rsid w:val="0047638A"/>
    <w:rsid w:val="00477710"/>
    <w:rsid w:val="00480388"/>
    <w:rsid w:val="0048371C"/>
    <w:rsid w:val="00484C2C"/>
    <w:rsid w:val="0049535F"/>
    <w:rsid w:val="004957DD"/>
    <w:rsid w:val="00495925"/>
    <w:rsid w:val="00496D7A"/>
    <w:rsid w:val="004A1A34"/>
    <w:rsid w:val="004A42F7"/>
    <w:rsid w:val="004A5A26"/>
    <w:rsid w:val="004B1E18"/>
    <w:rsid w:val="004B54F9"/>
    <w:rsid w:val="004B5AE4"/>
    <w:rsid w:val="004B6CEA"/>
    <w:rsid w:val="004B75AE"/>
    <w:rsid w:val="004B7610"/>
    <w:rsid w:val="004C049A"/>
    <w:rsid w:val="004C052D"/>
    <w:rsid w:val="004C17CF"/>
    <w:rsid w:val="004C30E4"/>
    <w:rsid w:val="004C5EA5"/>
    <w:rsid w:val="004C67B8"/>
    <w:rsid w:val="004C76FA"/>
    <w:rsid w:val="004D0362"/>
    <w:rsid w:val="004D2AB4"/>
    <w:rsid w:val="004D2ED2"/>
    <w:rsid w:val="004D3218"/>
    <w:rsid w:val="004D3A3F"/>
    <w:rsid w:val="004D3C5D"/>
    <w:rsid w:val="004D48A9"/>
    <w:rsid w:val="004D4C12"/>
    <w:rsid w:val="004D630D"/>
    <w:rsid w:val="004D6AF4"/>
    <w:rsid w:val="004D72D7"/>
    <w:rsid w:val="004E129B"/>
    <w:rsid w:val="004E12FA"/>
    <w:rsid w:val="004E23DC"/>
    <w:rsid w:val="004E2F1E"/>
    <w:rsid w:val="004E3AB8"/>
    <w:rsid w:val="004E4AC1"/>
    <w:rsid w:val="004E78D4"/>
    <w:rsid w:val="004F0DD6"/>
    <w:rsid w:val="004F4E25"/>
    <w:rsid w:val="005013FF"/>
    <w:rsid w:val="00502EB1"/>
    <w:rsid w:val="00505713"/>
    <w:rsid w:val="005072C2"/>
    <w:rsid w:val="005075E8"/>
    <w:rsid w:val="00507C84"/>
    <w:rsid w:val="0051152B"/>
    <w:rsid w:val="005119CE"/>
    <w:rsid w:val="00511B4B"/>
    <w:rsid w:val="00511E56"/>
    <w:rsid w:val="00513B3C"/>
    <w:rsid w:val="00513FAC"/>
    <w:rsid w:val="0051449E"/>
    <w:rsid w:val="005176CD"/>
    <w:rsid w:val="005208F3"/>
    <w:rsid w:val="00520E5D"/>
    <w:rsid w:val="00522E8C"/>
    <w:rsid w:val="00525D1D"/>
    <w:rsid w:val="00527970"/>
    <w:rsid w:val="00530195"/>
    <w:rsid w:val="005313CC"/>
    <w:rsid w:val="00534353"/>
    <w:rsid w:val="005365FE"/>
    <w:rsid w:val="005400FF"/>
    <w:rsid w:val="00540121"/>
    <w:rsid w:val="00542E77"/>
    <w:rsid w:val="00543503"/>
    <w:rsid w:val="00543CED"/>
    <w:rsid w:val="005461E2"/>
    <w:rsid w:val="0054746F"/>
    <w:rsid w:val="005477C9"/>
    <w:rsid w:val="00547A8C"/>
    <w:rsid w:val="00551A14"/>
    <w:rsid w:val="00551C61"/>
    <w:rsid w:val="005528F9"/>
    <w:rsid w:val="00553AC3"/>
    <w:rsid w:val="005564EA"/>
    <w:rsid w:val="0055798B"/>
    <w:rsid w:val="00561EE5"/>
    <w:rsid w:val="00563066"/>
    <w:rsid w:val="00564670"/>
    <w:rsid w:val="00565125"/>
    <w:rsid w:val="00566903"/>
    <w:rsid w:val="00570C37"/>
    <w:rsid w:val="00571C59"/>
    <w:rsid w:val="005720E4"/>
    <w:rsid w:val="00581967"/>
    <w:rsid w:val="00581A6B"/>
    <w:rsid w:val="00581FD9"/>
    <w:rsid w:val="00582C8D"/>
    <w:rsid w:val="005847C0"/>
    <w:rsid w:val="005855F7"/>
    <w:rsid w:val="0059243A"/>
    <w:rsid w:val="00592568"/>
    <w:rsid w:val="005933FC"/>
    <w:rsid w:val="005934BF"/>
    <w:rsid w:val="005939B9"/>
    <w:rsid w:val="00595F03"/>
    <w:rsid w:val="005A1AF5"/>
    <w:rsid w:val="005A3025"/>
    <w:rsid w:val="005A44EC"/>
    <w:rsid w:val="005A6286"/>
    <w:rsid w:val="005A6500"/>
    <w:rsid w:val="005B28A2"/>
    <w:rsid w:val="005B6C02"/>
    <w:rsid w:val="005B6F9D"/>
    <w:rsid w:val="005B7FA2"/>
    <w:rsid w:val="005C41FA"/>
    <w:rsid w:val="005C5578"/>
    <w:rsid w:val="005C6F56"/>
    <w:rsid w:val="005C76C1"/>
    <w:rsid w:val="005C7F1A"/>
    <w:rsid w:val="005D035E"/>
    <w:rsid w:val="005D0851"/>
    <w:rsid w:val="005D12E8"/>
    <w:rsid w:val="005D179C"/>
    <w:rsid w:val="005D3193"/>
    <w:rsid w:val="005D3692"/>
    <w:rsid w:val="005D5325"/>
    <w:rsid w:val="005D632A"/>
    <w:rsid w:val="005D6657"/>
    <w:rsid w:val="005D6D13"/>
    <w:rsid w:val="005E0437"/>
    <w:rsid w:val="005E175E"/>
    <w:rsid w:val="005E17B1"/>
    <w:rsid w:val="005E629B"/>
    <w:rsid w:val="005E7CF0"/>
    <w:rsid w:val="005F3A19"/>
    <w:rsid w:val="005F76FD"/>
    <w:rsid w:val="005F7A43"/>
    <w:rsid w:val="005F7CD3"/>
    <w:rsid w:val="00600DA0"/>
    <w:rsid w:val="006011D7"/>
    <w:rsid w:val="00601A19"/>
    <w:rsid w:val="0060241B"/>
    <w:rsid w:val="006028C1"/>
    <w:rsid w:val="00604C2A"/>
    <w:rsid w:val="00605F6D"/>
    <w:rsid w:val="00606370"/>
    <w:rsid w:val="00610CD6"/>
    <w:rsid w:val="00610DB3"/>
    <w:rsid w:val="00611525"/>
    <w:rsid w:val="006140B0"/>
    <w:rsid w:val="00617A31"/>
    <w:rsid w:val="006210DA"/>
    <w:rsid w:val="0062190C"/>
    <w:rsid w:val="00626384"/>
    <w:rsid w:val="006273A6"/>
    <w:rsid w:val="00627408"/>
    <w:rsid w:val="00633E84"/>
    <w:rsid w:val="006370B4"/>
    <w:rsid w:val="006404EF"/>
    <w:rsid w:val="00641D0A"/>
    <w:rsid w:val="00644089"/>
    <w:rsid w:val="00644982"/>
    <w:rsid w:val="006474D2"/>
    <w:rsid w:val="00647E30"/>
    <w:rsid w:val="00647FC5"/>
    <w:rsid w:val="006509EE"/>
    <w:rsid w:val="006512FD"/>
    <w:rsid w:val="006529E5"/>
    <w:rsid w:val="006530F6"/>
    <w:rsid w:val="00654015"/>
    <w:rsid w:val="0065777E"/>
    <w:rsid w:val="006651B5"/>
    <w:rsid w:val="006729AC"/>
    <w:rsid w:val="00672AFC"/>
    <w:rsid w:val="00674169"/>
    <w:rsid w:val="0067522E"/>
    <w:rsid w:val="0067577C"/>
    <w:rsid w:val="00675C49"/>
    <w:rsid w:val="00677520"/>
    <w:rsid w:val="0068012C"/>
    <w:rsid w:val="006810AD"/>
    <w:rsid w:val="006829B0"/>
    <w:rsid w:val="00685D08"/>
    <w:rsid w:val="006862ED"/>
    <w:rsid w:val="00686440"/>
    <w:rsid w:val="00690334"/>
    <w:rsid w:val="00692A28"/>
    <w:rsid w:val="00693204"/>
    <w:rsid w:val="006934AC"/>
    <w:rsid w:val="0069391F"/>
    <w:rsid w:val="00694112"/>
    <w:rsid w:val="00695F04"/>
    <w:rsid w:val="00696084"/>
    <w:rsid w:val="00696C1E"/>
    <w:rsid w:val="0069733E"/>
    <w:rsid w:val="00697DF2"/>
    <w:rsid w:val="006A06D8"/>
    <w:rsid w:val="006A254F"/>
    <w:rsid w:val="006A52C2"/>
    <w:rsid w:val="006A5725"/>
    <w:rsid w:val="006A728B"/>
    <w:rsid w:val="006A7CF9"/>
    <w:rsid w:val="006B023D"/>
    <w:rsid w:val="006B231C"/>
    <w:rsid w:val="006B31CB"/>
    <w:rsid w:val="006B3598"/>
    <w:rsid w:val="006B3926"/>
    <w:rsid w:val="006C03E2"/>
    <w:rsid w:val="006C1946"/>
    <w:rsid w:val="006C1CBD"/>
    <w:rsid w:val="006C1FB1"/>
    <w:rsid w:val="006C66EC"/>
    <w:rsid w:val="006C6952"/>
    <w:rsid w:val="006C6A37"/>
    <w:rsid w:val="006C7DB4"/>
    <w:rsid w:val="006D0E78"/>
    <w:rsid w:val="006D2B89"/>
    <w:rsid w:val="006D3A3C"/>
    <w:rsid w:val="006D4A4F"/>
    <w:rsid w:val="006D639A"/>
    <w:rsid w:val="006E09A1"/>
    <w:rsid w:val="006E1979"/>
    <w:rsid w:val="006E400C"/>
    <w:rsid w:val="006E5B65"/>
    <w:rsid w:val="006E5BD0"/>
    <w:rsid w:val="006E6242"/>
    <w:rsid w:val="006F08C6"/>
    <w:rsid w:val="006F0BFB"/>
    <w:rsid w:val="006F20DE"/>
    <w:rsid w:val="006F2149"/>
    <w:rsid w:val="006F27AA"/>
    <w:rsid w:val="006F6B78"/>
    <w:rsid w:val="00703BB3"/>
    <w:rsid w:val="0070404A"/>
    <w:rsid w:val="00704506"/>
    <w:rsid w:val="00704A17"/>
    <w:rsid w:val="00705C0B"/>
    <w:rsid w:val="00710D23"/>
    <w:rsid w:val="00712155"/>
    <w:rsid w:val="00713915"/>
    <w:rsid w:val="00713DA1"/>
    <w:rsid w:val="0071413E"/>
    <w:rsid w:val="00714400"/>
    <w:rsid w:val="00715094"/>
    <w:rsid w:val="0071510A"/>
    <w:rsid w:val="0071556B"/>
    <w:rsid w:val="00716986"/>
    <w:rsid w:val="007200B7"/>
    <w:rsid w:val="007200E9"/>
    <w:rsid w:val="00722433"/>
    <w:rsid w:val="00725947"/>
    <w:rsid w:val="0073075C"/>
    <w:rsid w:val="00731897"/>
    <w:rsid w:val="007325AE"/>
    <w:rsid w:val="00736172"/>
    <w:rsid w:val="00740126"/>
    <w:rsid w:val="00740315"/>
    <w:rsid w:val="00741912"/>
    <w:rsid w:val="00743A63"/>
    <w:rsid w:val="00744631"/>
    <w:rsid w:val="00746854"/>
    <w:rsid w:val="007502CB"/>
    <w:rsid w:val="007510B0"/>
    <w:rsid w:val="00752C10"/>
    <w:rsid w:val="00756119"/>
    <w:rsid w:val="00756AA8"/>
    <w:rsid w:val="00760A6B"/>
    <w:rsid w:val="00761DF3"/>
    <w:rsid w:val="0076238F"/>
    <w:rsid w:val="00763D18"/>
    <w:rsid w:val="00765330"/>
    <w:rsid w:val="0076671F"/>
    <w:rsid w:val="00767FE9"/>
    <w:rsid w:val="00770737"/>
    <w:rsid w:val="00770E31"/>
    <w:rsid w:val="007716CB"/>
    <w:rsid w:val="00772768"/>
    <w:rsid w:val="00772BEC"/>
    <w:rsid w:val="0077489F"/>
    <w:rsid w:val="00775EAE"/>
    <w:rsid w:val="00777EAB"/>
    <w:rsid w:val="0078014C"/>
    <w:rsid w:val="007828C9"/>
    <w:rsid w:val="00784325"/>
    <w:rsid w:val="00786066"/>
    <w:rsid w:val="00787467"/>
    <w:rsid w:val="00787AB8"/>
    <w:rsid w:val="00792433"/>
    <w:rsid w:val="00792AAB"/>
    <w:rsid w:val="007944EE"/>
    <w:rsid w:val="00796CDF"/>
    <w:rsid w:val="007975B1"/>
    <w:rsid w:val="007A1E3F"/>
    <w:rsid w:val="007A228C"/>
    <w:rsid w:val="007A2412"/>
    <w:rsid w:val="007A5576"/>
    <w:rsid w:val="007B13C6"/>
    <w:rsid w:val="007B1AD6"/>
    <w:rsid w:val="007B1DE6"/>
    <w:rsid w:val="007B20FB"/>
    <w:rsid w:val="007B4E3B"/>
    <w:rsid w:val="007B5DEA"/>
    <w:rsid w:val="007B6A47"/>
    <w:rsid w:val="007B7AF2"/>
    <w:rsid w:val="007B7C03"/>
    <w:rsid w:val="007C0DFC"/>
    <w:rsid w:val="007C5CC9"/>
    <w:rsid w:val="007C6918"/>
    <w:rsid w:val="007C6A95"/>
    <w:rsid w:val="007C6EF6"/>
    <w:rsid w:val="007D01DD"/>
    <w:rsid w:val="007D4A4B"/>
    <w:rsid w:val="007D609D"/>
    <w:rsid w:val="007D6B8C"/>
    <w:rsid w:val="007D6CBE"/>
    <w:rsid w:val="007E1730"/>
    <w:rsid w:val="007E18E5"/>
    <w:rsid w:val="007E1FDA"/>
    <w:rsid w:val="007E2BF4"/>
    <w:rsid w:val="007E6B25"/>
    <w:rsid w:val="007E6E7D"/>
    <w:rsid w:val="007E7314"/>
    <w:rsid w:val="007F3DD5"/>
    <w:rsid w:val="007F3E77"/>
    <w:rsid w:val="007F47F7"/>
    <w:rsid w:val="007F6E63"/>
    <w:rsid w:val="007F767E"/>
    <w:rsid w:val="007F7CD4"/>
    <w:rsid w:val="008000B8"/>
    <w:rsid w:val="00801417"/>
    <w:rsid w:val="00801FD8"/>
    <w:rsid w:val="00802D16"/>
    <w:rsid w:val="00803F81"/>
    <w:rsid w:val="008053F4"/>
    <w:rsid w:val="00805FC0"/>
    <w:rsid w:val="00810D76"/>
    <w:rsid w:val="00810F8B"/>
    <w:rsid w:val="00812557"/>
    <w:rsid w:val="0081332C"/>
    <w:rsid w:val="0081396B"/>
    <w:rsid w:val="00814C6B"/>
    <w:rsid w:val="00815DB7"/>
    <w:rsid w:val="008170E4"/>
    <w:rsid w:val="008203D4"/>
    <w:rsid w:val="00821630"/>
    <w:rsid w:val="00824210"/>
    <w:rsid w:val="008266F8"/>
    <w:rsid w:val="00830D10"/>
    <w:rsid w:val="00830EF9"/>
    <w:rsid w:val="0083352C"/>
    <w:rsid w:val="0083589A"/>
    <w:rsid w:val="00835937"/>
    <w:rsid w:val="008422E1"/>
    <w:rsid w:val="00843313"/>
    <w:rsid w:val="0084591E"/>
    <w:rsid w:val="00845CCF"/>
    <w:rsid w:val="00850ABA"/>
    <w:rsid w:val="008577A7"/>
    <w:rsid w:val="0086149B"/>
    <w:rsid w:val="00861AFF"/>
    <w:rsid w:val="0086575F"/>
    <w:rsid w:val="0086657B"/>
    <w:rsid w:val="008678BA"/>
    <w:rsid w:val="008709B4"/>
    <w:rsid w:val="00873C49"/>
    <w:rsid w:val="00873E97"/>
    <w:rsid w:val="00873F3F"/>
    <w:rsid w:val="00875250"/>
    <w:rsid w:val="00880987"/>
    <w:rsid w:val="00882AD0"/>
    <w:rsid w:val="00883331"/>
    <w:rsid w:val="0088411B"/>
    <w:rsid w:val="00885E49"/>
    <w:rsid w:val="0089015F"/>
    <w:rsid w:val="00891E68"/>
    <w:rsid w:val="00892928"/>
    <w:rsid w:val="008944FE"/>
    <w:rsid w:val="0089531C"/>
    <w:rsid w:val="0089646C"/>
    <w:rsid w:val="00896A03"/>
    <w:rsid w:val="00897675"/>
    <w:rsid w:val="008A2BA1"/>
    <w:rsid w:val="008A52A0"/>
    <w:rsid w:val="008A7101"/>
    <w:rsid w:val="008A77DD"/>
    <w:rsid w:val="008B0BA8"/>
    <w:rsid w:val="008B126E"/>
    <w:rsid w:val="008B1992"/>
    <w:rsid w:val="008B26A8"/>
    <w:rsid w:val="008B272E"/>
    <w:rsid w:val="008B29BE"/>
    <w:rsid w:val="008B3139"/>
    <w:rsid w:val="008B4A09"/>
    <w:rsid w:val="008B4D43"/>
    <w:rsid w:val="008C07D9"/>
    <w:rsid w:val="008C3AFB"/>
    <w:rsid w:val="008C55F7"/>
    <w:rsid w:val="008C57AC"/>
    <w:rsid w:val="008C7DF7"/>
    <w:rsid w:val="008D055D"/>
    <w:rsid w:val="008D171E"/>
    <w:rsid w:val="008D3165"/>
    <w:rsid w:val="008D5DB6"/>
    <w:rsid w:val="008D6E24"/>
    <w:rsid w:val="008E043D"/>
    <w:rsid w:val="008E1453"/>
    <w:rsid w:val="008E2985"/>
    <w:rsid w:val="008E3CCA"/>
    <w:rsid w:val="008E3F08"/>
    <w:rsid w:val="008F03C2"/>
    <w:rsid w:val="008F2C08"/>
    <w:rsid w:val="008F2EE6"/>
    <w:rsid w:val="008F3B3C"/>
    <w:rsid w:val="008F4BED"/>
    <w:rsid w:val="008F6E56"/>
    <w:rsid w:val="00900F29"/>
    <w:rsid w:val="00910D32"/>
    <w:rsid w:val="00911F56"/>
    <w:rsid w:val="0091617F"/>
    <w:rsid w:val="0091716B"/>
    <w:rsid w:val="00917BEB"/>
    <w:rsid w:val="009201B1"/>
    <w:rsid w:val="00923762"/>
    <w:rsid w:val="00923C44"/>
    <w:rsid w:val="009252CE"/>
    <w:rsid w:val="0093364E"/>
    <w:rsid w:val="00935093"/>
    <w:rsid w:val="00936286"/>
    <w:rsid w:val="009422EE"/>
    <w:rsid w:val="00942804"/>
    <w:rsid w:val="00950BBB"/>
    <w:rsid w:val="009534C3"/>
    <w:rsid w:val="009548A9"/>
    <w:rsid w:val="00957C4E"/>
    <w:rsid w:val="0096129F"/>
    <w:rsid w:val="009639DE"/>
    <w:rsid w:val="0096685D"/>
    <w:rsid w:val="009744C6"/>
    <w:rsid w:val="00975F02"/>
    <w:rsid w:val="00980545"/>
    <w:rsid w:val="009816DE"/>
    <w:rsid w:val="00981C9B"/>
    <w:rsid w:val="009829E3"/>
    <w:rsid w:val="0098411B"/>
    <w:rsid w:val="00984802"/>
    <w:rsid w:val="00984970"/>
    <w:rsid w:val="00985EC9"/>
    <w:rsid w:val="0099019C"/>
    <w:rsid w:val="00990710"/>
    <w:rsid w:val="00993281"/>
    <w:rsid w:val="009932B9"/>
    <w:rsid w:val="009962D5"/>
    <w:rsid w:val="009970DC"/>
    <w:rsid w:val="009977FC"/>
    <w:rsid w:val="009A1E35"/>
    <w:rsid w:val="009A23D6"/>
    <w:rsid w:val="009A3B99"/>
    <w:rsid w:val="009A4828"/>
    <w:rsid w:val="009A7741"/>
    <w:rsid w:val="009A7C96"/>
    <w:rsid w:val="009B370C"/>
    <w:rsid w:val="009B3C8C"/>
    <w:rsid w:val="009B4E99"/>
    <w:rsid w:val="009B537A"/>
    <w:rsid w:val="009B5F1A"/>
    <w:rsid w:val="009B62D1"/>
    <w:rsid w:val="009C04C8"/>
    <w:rsid w:val="009C39F6"/>
    <w:rsid w:val="009C530F"/>
    <w:rsid w:val="009C5E05"/>
    <w:rsid w:val="009C6395"/>
    <w:rsid w:val="009D0406"/>
    <w:rsid w:val="009D3D7B"/>
    <w:rsid w:val="009D5ED0"/>
    <w:rsid w:val="009D7513"/>
    <w:rsid w:val="009D7E5D"/>
    <w:rsid w:val="009E0592"/>
    <w:rsid w:val="009E43AE"/>
    <w:rsid w:val="009E5009"/>
    <w:rsid w:val="009E5E7F"/>
    <w:rsid w:val="009F0721"/>
    <w:rsid w:val="009F0DF1"/>
    <w:rsid w:val="009F1AF5"/>
    <w:rsid w:val="009F6A80"/>
    <w:rsid w:val="009F6F7B"/>
    <w:rsid w:val="009F7456"/>
    <w:rsid w:val="00A00D0B"/>
    <w:rsid w:val="00A00D7E"/>
    <w:rsid w:val="00A00F28"/>
    <w:rsid w:val="00A043AD"/>
    <w:rsid w:val="00A04B74"/>
    <w:rsid w:val="00A0574E"/>
    <w:rsid w:val="00A05A37"/>
    <w:rsid w:val="00A075B9"/>
    <w:rsid w:val="00A07A6F"/>
    <w:rsid w:val="00A07C85"/>
    <w:rsid w:val="00A1177E"/>
    <w:rsid w:val="00A12098"/>
    <w:rsid w:val="00A13602"/>
    <w:rsid w:val="00A151B6"/>
    <w:rsid w:val="00A16C32"/>
    <w:rsid w:val="00A17E26"/>
    <w:rsid w:val="00A20921"/>
    <w:rsid w:val="00A231E7"/>
    <w:rsid w:val="00A273BA"/>
    <w:rsid w:val="00A32AFB"/>
    <w:rsid w:val="00A32CC3"/>
    <w:rsid w:val="00A32FD8"/>
    <w:rsid w:val="00A350FE"/>
    <w:rsid w:val="00A372F3"/>
    <w:rsid w:val="00A373BC"/>
    <w:rsid w:val="00A37FB6"/>
    <w:rsid w:val="00A4056E"/>
    <w:rsid w:val="00A41277"/>
    <w:rsid w:val="00A427CC"/>
    <w:rsid w:val="00A44EC0"/>
    <w:rsid w:val="00A45AB8"/>
    <w:rsid w:val="00A45AFD"/>
    <w:rsid w:val="00A45C66"/>
    <w:rsid w:val="00A463B5"/>
    <w:rsid w:val="00A47D00"/>
    <w:rsid w:val="00A51882"/>
    <w:rsid w:val="00A529DE"/>
    <w:rsid w:val="00A54559"/>
    <w:rsid w:val="00A5555C"/>
    <w:rsid w:val="00A556FC"/>
    <w:rsid w:val="00A57AD9"/>
    <w:rsid w:val="00A60B5D"/>
    <w:rsid w:val="00A61647"/>
    <w:rsid w:val="00A634C8"/>
    <w:rsid w:val="00A63C75"/>
    <w:rsid w:val="00A64168"/>
    <w:rsid w:val="00A64F64"/>
    <w:rsid w:val="00A65DBB"/>
    <w:rsid w:val="00A67AA0"/>
    <w:rsid w:val="00A7065E"/>
    <w:rsid w:val="00A713F8"/>
    <w:rsid w:val="00A72985"/>
    <w:rsid w:val="00A749BE"/>
    <w:rsid w:val="00A75F4D"/>
    <w:rsid w:val="00A76EB0"/>
    <w:rsid w:val="00A77C2A"/>
    <w:rsid w:val="00A803F6"/>
    <w:rsid w:val="00A80BF3"/>
    <w:rsid w:val="00A83B58"/>
    <w:rsid w:val="00A84E9C"/>
    <w:rsid w:val="00A86E31"/>
    <w:rsid w:val="00A86F9E"/>
    <w:rsid w:val="00A91958"/>
    <w:rsid w:val="00A9384F"/>
    <w:rsid w:val="00A94AA2"/>
    <w:rsid w:val="00A96069"/>
    <w:rsid w:val="00A9688E"/>
    <w:rsid w:val="00A97936"/>
    <w:rsid w:val="00AA0471"/>
    <w:rsid w:val="00AA19E2"/>
    <w:rsid w:val="00AA381B"/>
    <w:rsid w:val="00AA7C80"/>
    <w:rsid w:val="00AA7D7F"/>
    <w:rsid w:val="00AB0303"/>
    <w:rsid w:val="00AB1677"/>
    <w:rsid w:val="00AB2908"/>
    <w:rsid w:val="00AB4760"/>
    <w:rsid w:val="00AB498B"/>
    <w:rsid w:val="00AB64C9"/>
    <w:rsid w:val="00AB79F1"/>
    <w:rsid w:val="00AC1741"/>
    <w:rsid w:val="00AC17D6"/>
    <w:rsid w:val="00AC568E"/>
    <w:rsid w:val="00AC5984"/>
    <w:rsid w:val="00AC6289"/>
    <w:rsid w:val="00AC719F"/>
    <w:rsid w:val="00AD1884"/>
    <w:rsid w:val="00AD4520"/>
    <w:rsid w:val="00AD7603"/>
    <w:rsid w:val="00AD7D78"/>
    <w:rsid w:val="00AE077A"/>
    <w:rsid w:val="00AE2525"/>
    <w:rsid w:val="00AE5D98"/>
    <w:rsid w:val="00AE6108"/>
    <w:rsid w:val="00AF05A6"/>
    <w:rsid w:val="00AF2592"/>
    <w:rsid w:val="00AF26D8"/>
    <w:rsid w:val="00AF3649"/>
    <w:rsid w:val="00AF4952"/>
    <w:rsid w:val="00AF75BF"/>
    <w:rsid w:val="00AF795C"/>
    <w:rsid w:val="00B00FA5"/>
    <w:rsid w:val="00B01096"/>
    <w:rsid w:val="00B02E2C"/>
    <w:rsid w:val="00B03276"/>
    <w:rsid w:val="00B03C04"/>
    <w:rsid w:val="00B03C20"/>
    <w:rsid w:val="00B03DEF"/>
    <w:rsid w:val="00B045E9"/>
    <w:rsid w:val="00B047DF"/>
    <w:rsid w:val="00B047FE"/>
    <w:rsid w:val="00B0544C"/>
    <w:rsid w:val="00B0579D"/>
    <w:rsid w:val="00B05846"/>
    <w:rsid w:val="00B06312"/>
    <w:rsid w:val="00B10205"/>
    <w:rsid w:val="00B1217A"/>
    <w:rsid w:val="00B13EE8"/>
    <w:rsid w:val="00B20296"/>
    <w:rsid w:val="00B2108B"/>
    <w:rsid w:val="00B21539"/>
    <w:rsid w:val="00B215B1"/>
    <w:rsid w:val="00B215FD"/>
    <w:rsid w:val="00B21EAB"/>
    <w:rsid w:val="00B23020"/>
    <w:rsid w:val="00B27071"/>
    <w:rsid w:val="00B2786F"/>
    <w:rsid w:val="00B31597"/>
    <w:rsid w:val="00B338C3"/>
    <w:rsid w:val="00B35637"/>
    <w:rsid w:val="00B3754C"/>
    <w:rsid w:val="00B37956"/>
    <w:rsid w:val="00B37E2A"/>
    <w:rsid w:val="00B41967"/>
    <w:rsid w:val="00B422FD"/>
    <w:rsid w:val="00B42A5D"/>
    <w:rsid w:val="00B44523"/>
    <w:rsid w:val="00B44752"/>
    <w:rsid w:val="00B47D84"/>
    <w:rsid w:val="00B50541"/>
    <w:rsid w:val="00B52A9D"/>
    <w:rsid w:val="00B54110"/>
    <w:rsid w:val="00B54FAF"/>
    <w:rsid w:val="00B554F8"/>
    <w:rsid w:val="00B55955"/>
    <w:rsid w:val="00B55E88"/>
    <w:rsid w:val="00B56777"/>
    <w:rsid w:val="00B575B6"/>
    <w:rsid w:val="00B57A3C"/>
    <w:rsid w:val="00B6136C"/>
    <w:rsid w:val="00B62690"/>
    <w:rsid w:val="00B62917"/>
    <w:rsid w:val="00B63EE6"/>
    <w:rsid w:val="00B64924"/>
    <w:rsid w:val="00B66E14"/>
    <w:rsid w:val="00B67C8B"/>
    <w:rsid w:val="00B67DDD"/>
    <w:rsid w:val="00B70234"/>
    <w:rsid w:val="00B71A73"/>
    <w:rsid w:val="00B7318F"/>
    <w:rsid w:val="00B7422A"/>
    <w:rsid w:val="00B757F2"/>
    <w:rsid w:val="00B75AF2"/>
    <w:rsid w:val="00B77C2A"/>
    <w:rsid w:val="00B80593"/>
    <w:rsid w:val="00B80968"/>
    <w:rsid w:val="00B82693"/>
    <w:rsid w:val="00B8397C"/>
    <w:rsid w:val="00B83F3C"/>
    <w:rsid w:val="00B859FC"/>
    <w:rsid w:val="00B85C70"/>
    <w:rsid w:val="00B9218A"/>
    <w:rsid w:val="00B939A1"/>
    <w:rsid w:val="00B94628"/>
    <w:rsid w:val="00B94824"/>
    <w:rsid w:val="00B97227"/>
    <w:rsid w:val="00BA19E9"/>
    <w:rsid w:val="00BA2BE9"/>
    <w:rsid w:val="00BA3C72"/>
    <w:rsid w:val="00BA6506"/>
    <w:rsid w:val="00BA7AB7"/>
    <w:rsid w:val="00BB31F8"/>
    <w:rsid w:val="00BB496B"/>
    <w:rsid w:val="00BB62B7"/>
    <w:rsid w:val="00BB640A"/>
    <w:rsid w:val="00BB7755"/>
    <w:rsid w:val="00BC3860"/>
    <w:rsid w:val="00BC3F36"/>
    <w:rsid w:val="00BC5129"/>
    <w:rsid w:val="00BC5538"/>
    <w:rsid w:val="00BC7BA2"/>
    <w:rsid w:val="00BD0A28"/>
    <w:rsid w:val="00BD116D"/>
    <w:rsid w:val="00BD1642"/>
    <w:rsid w:val="00BD19D2"/>
    <w:rsid w:val="00BD33B0"/>
    <w:rsid w:val="00BD378A"/>
    <w:rsid w:val="00BD3CB9"/>
    <w:rsid w:val="00BD59FC"/>
    <w:rsid w:val="00BD613E"/>
    <w:rsid w:val="00BD660F"/>
    <w:rsid w:val="00BD760B"/>
    <w:rsid w:val="00BD78F6"/>
    <w:rsid w:val="00BE07A9"/>
    <w:rsid w:val="00BE1476"/>
    <w:rsid w:val="00BE1574"/>
    <w:rsid w:val="00BE352F"/>
    <w:rsid w:val="00BF0142"/>
    <w:rsid w:val="00BF26E3"/>
    <w:rsid w:val="00BF3095"/>
    <w:rsid w:val="00BF33CB"/>
    <w:rsid w:val="00BF41AB"/>
    <w:rsid w:val="00BF5E88"/>
    <w:rsid w:val="00BF6A1B"/>
    <w:rsid w:val="00BF78BB"/>
    <w:rsid w:val="00C00471"/>
    <w:rsid w:val="00C01AF2"/>
    <w:rsid w:val="00C01B61"/>
    <w:rsid w:val="00C01C1E"/>
    <w:rsid w:val="00C01E1A"/>
    <w:rsid w:val="00C02D54"/>
    <w:rsid w:val="00C03265"/>
    <w:rsid w:val="00C03B37"/>
    <w:rsid w:val="00C065F5"/>
    <w:rsid w:val="00C07E32"/>
    <w:rsid w:val="00C10972"/>
    <w:rsid w:val="00C15003"/>
    <w:rsid w:val="00C158FB"/>
    <w:rsid w:val="00C16A28"/>
    <w:rsid w:val="00C237D2"/>
    <w:rsid w:val="00C242CF"/>
    <w:rsid w:val="00C2693D"/>
    <w:rsid w:val="00C26D9B"/>
    <w:rsid w:val="00C26EF3"/>
    <w:rsid w:val="00C2767B"/>
    <w:rsid w:val="00C342C3"/>
    <w:rsid w:val="00C373F7"/>
    <w:rsid w:val="00C37F55"/>
    <w:rsid w:val="00C4313C"/>
    <w:rsid w:val="00C438AB"/>
    <w:rsid w:val="00C43E5B"/>
    <w:rsid w:val="00C43F11"/>
    <w:rsid w:val="00C44236"/>
    <w:rsid w:val="00C4423C"/>
    <w:rsid w:val="00C46E82"/>
    <w:rsid w:val="00C51478"/>
    <w:rsid w:val="00C517C1"/>
    <w:rsid w:val="00C51CFF"/>
    <w:rsid w:val="00C53BB8"/>
    <w:rsid w:val="00C53E0C"/>
    <w:rsid w:val="00C54676"/>
    <w:rsid w:val="00C63DFC"/>
    <w:rsid w:val="00C64754"/>
    <w:rsid w:val="00C64C05"/>
    <w:rsid w:val="00C6667D"/>
    <w:rsid w:val="00C67726"/>
    <w:rsid w:val="00C749C0"/>
    <w:rsid w:val="00C75DE0"/>
    <w:rsid w:val="00C77231"/>
    <w:rsid w:val="00C8016E"/>
    <w:rsid w:val="00C803F3"/>
    <w:rsid w:val="00C80941"/>
    <w:rsid w:val="00C809FB"/>
    <w:rsid w:val="00C8162B"/>
    <w:rsid w:val="00C81B1E"/>
    <w:rsid w:val="00C833E5"/>
    <w:rsid w:val="00C835B6"/>
    <w:rsid w:val="00C83A14"/>
    <w:rsid w:val="00C84101"/>
    <w:rsid w:val="00C8443A"/>
    <w:rsid w:val="00C87E4E"/>
    <w:rsid w:val="00C90597"/>
    <w:rsid w:val="00C91F5E"/>
    <w:rsid w:val="00C91F6A"/>
    <w:rsid w:val="00C91FE3"/>
    <w:rsid w:val="00C92AC1"/>
    <w:rsid w:val="00C92B04"/>
    <w:rsid w:val="00C92E80"/>
    <w:rsid w:val="00C9384F"/>
    <w:rsid w:val="00C94A25"/>
    <w:rsid w:val="00C94EF0"/>
    <w:rsid w:val="00C94F83"/>
    <w:rsid w:val="00C95F38"/>
    <w:rsid w:val="00C964B1"/>
    <w:rsid w:val="00C9668F"/>
    <w:rsid w:val="00CA0411"/>
    <w:rsid w:val="00CA1A35"/>
    <w:rsid w:val="00CA277D"/>
    <w:rsid w:val="00CA2A0E"/>
    <w:rsid w:val="00CA2D0C"/>
    <w:rsid w:val="00CA36D4"/>
    <w:rsid w:val="00CA41BB"/>
    <w:rsid w:val="00CA77C3"/>
    <w:rsid w:val="00CA7B08"/>
    <w:rsid w:val="00CB1328"/>
    <w:rsid w:val="00CB18E9"/>
    <w:rsid w:val="00CB1B17"/>
    <w:rsid w:val="00CB485D"/>
    <w:rsid w:val="00CB4CFD"/>
    <w:rsid w:val="00CB4DF6"/>
    <w:rsid w:val="00CB7602"/>
    <w:rsid w:val="00CC0775"/>
    <w:rsid w:val="00CC1D17"/>
    <w:rsid w:val="00CC4499"/>
    <w:rsid w:val="00CC44B2"/>
    <w:rsid w:val="00CC56E3"/>
    <w:rsid w:val="00CD06B4"/>
    <w:rsid w:val="00CD6BD1"/>
    <w:rsid w:val="00CD7A80"/>
    <w:rsid w:val="00CE04F8"/>
    <w:rsid w:val="00CE1C1E"/>
    <w:rsid w:val="00CE20F3"/>
    <w:rsid w:val="00CE3DF1"/>
    <w:rsid w:val="00CE4C55"/>
    <w:rsid w:val="00CE6CE5"/>
    <w:rsid w:val="00CF1F37"/>
    <w:rsid w:val="00CF630C"/>
    <w:rsid w:val="00CF740D"/>
    <w:rsid w:val="00CF7B32"/>
    <w:rsid w:val="00CF7CA7"/>
    <w:rsid w:val="00D01376"/>
    <w:rsid w:val="00D01816"/>
    <w:rsid w:val="00D0277B"/>
    <w:rsid w:val="00D05653"/>
    <w:rsid w:val="00D0631D"/>
    <w:rsid w:val="00D06BBB"/>
    <w:rsid w:val="00D06C4B"/>
    <w:rsid w:val="00D07322"/>
    <w:rsid w:val="00D115BA"/>
    <w:rsid w:val="00D14A44"/>
    <w:rsid w:val="00D14B9F"/>
    <w:rsid w:val="00D15B72"/>
    <w:rsid w:val="00D17833"/>
    <w:rsid w:val="00D20931"/>
    <w:rsid w:val="00D215DD"/>
    <w:rsid w:val="00D22AB4"/>
    <w:rsid w:val="00D26D24"/>
    <w:rsid w:val="00D26DDA"/>
    <w:rsid w:val="00D27492"/>
    <w:rsid w:val="00D3306A"/>
    <w:rsid w:val="00D33366"/>
    <w:rsid w:val="00D336A8"/>
    <w:rsid w:val="00D34408"/>
    <w:rsid w:val="00D35AEF"/>
    <w:rsid w:val="00D37B5A"/>
    <w:rsid w:val="00D40713"/>
    <w:rsid w:val="00D415E4"/>
    <w:rsid w:val="00D4175A"/>
    <w:rsid w:val="00D46176"/>
    <w:rsid w:val="00D4782B"/>
    <w:rsid w:val="00D5187E"/>
    <w:rsid w:val="00D51B0C"/>
    <w:rsid w:val="00D54161"/>
    <w:rsid w:val="00D5591B"/>
    <w:rsid w:val="00D56B19"/>
    <w:rsid w:val="00D56D47"/>
    <w:rsid w:val="00D60130"/>
    <w:rsid w:val="00D61600"/>
    <w:rsid w:val="00D6279C"/>
    <w:rsid w:val="00D64BEA"/>
    <w:rsid w:val="00D65F7B"/>
    <w:rsid w:val="00D679D4"/>
    <w:rsid w:val="00D7142B"/>
    <w:rsid w:val="00D72362"/>
    <w:rsid w:val="00D726B5"/>
    <w:rsid w:val="00D72A61"/>
    <w:rsid w:val="00D72E13"/>
    <w:rsid w:val="00D74AE7"/>
    <w:rsid w:val="00D76C9F"/>
    <w:rsid w:val="00D76DE4"/>
    <w:rsid w:val="00D7770E"/>
    <w:rsid w:val="00D810B0"/>
    <w:rsid w:val="00D8161B"/>
    <w:rsid w:val="00D834AF"/>
    <w:rsid w:val="00D86954"/>
    <w:rsid w:val="00D956C4"/>
    <w:rsid w:val="00D95AFA"/>
    <w:rsid w:val="00D96CC6"/>
    <w:rsid w:val="00D975B2"/>
    <w:rsid w:val="00DA27BE"/>
    <w:rsid w:val="00DA28B3"/>
    <w:rsid w:val="00DB1951"/>
    <w:rsid w:val="00DB2EE8"/>
    <w:rsid w:val="00DB31E3"/>
    <w:rsid w:val="00DB3CC5"/>
    <w:rsid w:val="00DB5622"/>
    <w:rsid w:val="00DB69FD"/>
    <w:rsid w:val="00DB6EAE"/>
    <w:rsid w:val="00DC2159"/>
    <w:rsid w:val="00DC37C1"/>
    <w:rsid w:val="00DC7A0B"/>
    <w:rsid w:val="00DD0024"/>
    <w:rsid w:val="00DD1DE6"/>
    <w:rsid w:val="00DD21CD"/>
    <w:rsid w:val="00DD2598"/>
    <w:rsid w:val="00DD3135"/>
    <w:rsid w:val="00DD3ABF"/>
    <w:rsid w:val="00DD3B87"/>
    <w:rsid w:val="00DD3BA6"/>
    <w:rsid w:val="00DD43D4"/>
    <w:rsid w:val="00DD5612"/>
    <w:rsid w:val="00DE0059"/>
    <w:rsid w:val="00DE0FCC"/>
    <w:rsid w:val="00DE4114"/>
    <w:rsid w:val="00DE4723"/>
    <w:rsid w:val="00DE56C3"/>
    <w:rsid w:val="00DE7CA2"/>
    <w:rsid w:val="00DF0142"/>
    <w:rsid w:val="00DF4380"/>
    <w:rsid w:val="00E008FE"/>
    <w:rsid w:val="00E011F1"/>
    <w:rsid w:val="00E0132A"/>
    <w:rsid w:val="00E01F2A"/>
    <w:rsid w:val="00E029BE"/>
    <w:rsid w:val="00E02F41"/>
    <w:rsid w:val="00E04A1E"/>
    <w:rsid w:val="00E04C5B"/>
    <w:rsid w:val="00E060BD"/>
    <w:rsid w:val="00E07186"/>
    <w:rsid w:val="00E1056E"/>
    <w:rsid w:val="00E11651"/>
    <w:rsid w:val="00E11F2D"/>
    <w:rsid w:val="00E13061"/>
    <w:rsid w:val="00E1649E"/>
    <w:rsid w:val="00E17078"/>
    <w:rsid w:val="00E176B4"/>
    <w:rsid w:val="00E203EA"/>
    <w:rsid w:val="00E21BCB"/>
    <w:rsid w:val="00E2448C"/>
    <w:rsid w:val="00E2492A"/>
    <w:rsid w:val="00E252A1"/>
    <w:rsid w:val="00E26BB4"/>
    <w:rsid w:val="00E27A61"/>
    <w:rsid w:val="00E27C03"/>
    <w:rsid w:val="00E30982"/>
    <w:rsid w:val="00E3108A"/>
    <w:rsid w:val="00E316A3"/>
    <w:rsid w:val="00E317B7"/>
    <w:rsid w:val="00E33019"/>
    <w:rsid w:val="00E3510E"/>
    <w:rsid w:val="00E35666"/>
    <w:rsid w:val="00E35ED1"/>
    <w:rsid w:val="00E406EF"/>
    <w:rsid w:val="00E431F4"/>
    <w:rsid w:val="00E4487B"/>
    <w:rsid w:val="00E44895"/>
    <w:rsid w:val="00E449D2"/>
    <w:rsid w:val="00E4510C"/>
    <w:rsid w:val="00E45EB7"/>
    <w:rsid w:val="00E4617E"/>
    <w:rsid w:val="00E46482"/>
    <w:rsid w:val="00E46742"/>
    <w:rsid w:val="00E46E82"/>
    <w:rsid w:val="00E4770C"/>
    <w:rsid w:val="00E515EF"/>
    <w:rsid w:val="00E51738"/>
    <w:rsid w:val="00E5268A"/>
    <w:rsid w:val="00E53B90"/>
    <w:rsid w:val="00E540C3"/>
    <w:rsid w:val="00E553B3"/>
    <w:rsid w:val="00E60194"/>
    <w:rsid w:val="00E61A09"/>
    <w:rsid w:val="00E61FBF"/>
    <w:rsid w:val="00E62556"/>
    <w:rsid w:val="00E6694C"/>
    <w:rsid w:val="00E67110"/>
    <w:rsid w:val="00E7299C"/>
    <w:rsid w:val="00E73E43"/>
    <w:rsid w:val="00E73EBE"/>
    <w:rsid w:val="00E74049"/>
    <w:rsid w:val="00E747F2"/>
    <w:rsid w:val="00E77E76"/>
    <w:rsid w:val="00E8366C"/>
    <w:rsid w:val="00E84070"/>
    <w:rsid w:val="00E87348"/>
    <w:rsid w:val="00E87A1F"/>
    <w:rsid w:val="00E92806"/>
    <w:rsid w:val="00E92CD2"/>
    <w:rsid w:val="00E966EC"/>
    <w:rsid w:val="00EA32AB"/>
    <w:rsid w:val="00EA35E1"/>
    <w:rsid w:val="00EA5CC9"/>
    <w:rsid w:val="00EA62A8"/>
    <w:rsid w:val="00EB08D2"/>
    <w:rsid w:val="00EB20BB"/>
    <w:rsid w:val="00EB3739"/>
    <w:rsid w:val="00EB7FBA"/>
    <w:rsid w:val="00EC0A0E"/>
    <w:rsid w:val="00EC2517"/>
    <w:rsid w:val="00EC28A5"/>
    <w:rsid w:val="00EC2CAC"/>
    <w:rsid w:val="00EC3384"/>
    <w:rsid w:val="00EC4E97"/>
    <w:rsid w:val="00EC5B8F"/>
    <w:rsid w:val="00ED1BE4"/>
    <w:rsid w:val="00ED1D03"/>
    <w:rsid w:val="00ED2A40"/>
    <w:rsid w:val="00ED50EC"/>
    <w:rsid w:val="00ED51D4"/>
    <w:rsid w:val="00ED5B35"/>
    <w:rsid w:val="00ED7B6E"/>
    <w:rsid w:val="00EE0FEA"/>
    <w:rsid w:val="00EE1777"/>
    <w:rsid w:val="00EE2AF2"/>
    <w:rsid w:val="00EE2CED"/>
    <w:rsid w:val="00EE3268"/>
    <w:rsid w:val="00EE420C"/>
    <w:rsid w:val="00EE4571"/>
    <w:rsid w:val="00EE52A8"/>
    <w:rsid w:val="00EE701B"/>
    <w:rsid w:val="00EE7112"/>
    <w:rsid w:val="00EE739C"/>
    <w:rsid w:val="00EF0B4A"/>
    <w:rsid w:val="00EF1114"/>
    <w:rsid w:val="00EF13A2"/>
    <w:rsid w:val="00EF1817"/>
    <w:rsid w:val="00EF1A15"/>
    <w:rsid w:val="00EF2583"/>
    <w:rsid w:val="00EF2E0C"/>
    <w:rsid w:val="00EF3C2E"/>
    <w:rsid w:val="00EF3FA0"/>
    <w:rsid w:val="00EF4807"/>
    <w:rsid w:val="00EF5011"/>
    <w:rsid w:val="00EF59DE"/>
    <w:rsid w:val="00EF7355"/>
    <w:rsid w:val="00F00542"/>
    <w:rsid w:val="00F03949"/>
    <w:rsid w:val="00F0483B"/>
    <w:rsid w:val="00F04AFA"/>
    <w:rsid w:val="00F10DD4"/>
    <w:rsid w:val="00F12D76"/>
    <w:rsid w:val="00F1379C"/>
    <w:rsid w:val="00F150A0"/>
    <w:rsid w:val="00F16A11"/>
    <w:rsid w:val="00F16E85"/>
    <w:rsid w:val="00F17DAE"/>
    <w:rsid w:val="00F27344"/>
    <w:rsid w:val="00F2775D"/>
    <w:rsid w:val="00F27F40"/>
    <w:rsid w:val="00F3216D"/>
    <w:rsid w:val="00F323F1"/>
    <w:rsid w:val="00F32488"/>
    <w:rsid w:val="00F3363D"/>
    <w:rsid w:val="00F33E30"/>
    <w:rsid w:val="00F34122"/>
    <w:rsid w:val="00F34A10"/>
    <w:rsid w:val="00F35BB9"/>
    <w:rsid w:val="00F3649D"/>
    <w:rsid w:val="00F36668"/>
    <w:rsid w:val="00F40AAD"/>
    <w:rsid w:val="00F418A9"/>
    <w:rsid w:val="00F4372B"/>
    <w:rsid w:val="00F45EAC"/>
    <w:rsid w:val="00F50B8D"/>
    <w:rsid w:val="00F5119F"/>
    <w:rsid w:val="00F514EF"/>
    <w:rsid w:val="00F527A8"/>
    <w:rsid w:val="00F55270"/>
    <w:rsid w:val="00F57E81"/>
    <w:rsid w:val="00F60437"/>
    <w:rsid w:val="00F62E32"/>
    <w:rsid w:val="00F63FBC"/>
    <w:rsid w:val="00F650FB"/>
    <w:rsid w:val="00F65FD3"/>
    <w:rsid w:val="00F66271"/>
    <w:rsid w:val="00F7170D"/>
    <w:rsid w:val="00F71831"/>
    <w:rsid w:val="00F718EC"/>
    <w:rsid w:val="00F72322"/>
    <w:rsid w:val="00F72BF4"/>
    <w:rsid w:val="00F72D12"/>
    <w:rsid w:val="00F73D56"/>
    <w:rsid w:val="00F740A3"/>
    <w:rsid w:val="00F749BD"/>
    <w:rsid w:val="00F80D3A"/>
    <w:rsid w:val="00F83736"/>
    <w:rsid w:val="00F85FA9"/>
    <w:rsid w:val="00F8671F"/>
    <w:rsid w:val="00F91174"/>
    <w:rsid w:val="00F92ADC"/>
    <w:rsid w:val="00F935E6"/>
    <w:rsid w:val="00F97C6C"/>
    <w:rsid w:val="00FA0C15"/>
    <w:rsid w:val="00FA12C4"/>
    <w:rsid w:val="00FA4AD7"/>
    <w:rsid w:val="00FA50B1"/>
    <w:rsid w:val="00FA741C"/>
    <w:rsid w:val="00FB19F7"/>
    <w:rsid w:val="00FB1BDB"/>
    <w:rsid w:val="00FB233E"/>
    <w:rsid w:val="00FB4987"/>
    <w:rsid w:val="00FB4FF3"/>
    <w:rsid w:val="00FB50A2"/>
    <w:rsid w:val="00FB51C2"/>
    <w:rsid w:val="00FB5C51"/>
    <w:rsid w:val="00FB5DFF"/>
    <w:rsid w:val="00FB642C"/>
    <w:rsid w:val="00FB69DD"/>
    <w:rsid w:val="00FB6C24"/>
    <w:rsid w:val="00FC2287"/>
    <w:rsid w:val="00FC2DF7"/>
    <w:rsid w:val="00FC566C"/>
    <w:rsid w:val="00FC5D34"/>
    <w:rsid w:val="00FC7E78"/>
    <w:rsid w:val="00FD237D"/>
    <w:rsid w:val="00FD252E"/>
    <w:rsid w:val="00FD393B"/>
    <w:rsid w:val="00FD4564"/>
    <w:rsid w:val="00FD593F"/>
    <w:rsid w:val="00FE2619"/>
    <w:rsid w:val="00FE5ACF"/>
    <w:rsid w:val="00FE6FDB"/>
    <w:rsid w:val="00FF0648"/>
    <w:rsid w:val="00FF0944"/>
    <w:rsid w:val="00FF3050"/>
    <w:rsid w:val="00FF43EF"/>
    <w:rsid w:val="00FF502A"/>
    <w:rsid w:val="00FF566E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C86B4"/>
  <w15:docId w15:val="{8E5D8BFB-70ED-4DC1-9DF4-9CEB414F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912"/>
  </w:style>
  <w:style w:type="character" w:styleId="PageNumber">
    <w:name w:val="page number"/>
    <w:basedOn w:val="DefaultParagraphFont"/>
    <w:rsid w:val="00741912"/>
  </w:style>
  <w:style w:type="paragraph" w:styleId="BalloonText">
    <w:name w:val="Balloon Text"/>
    <w:basedOn w:val="Normal"/>
    <w:link w:val="BalloonTextChar"/>
    <w:uiPriority w:val="99"/>
    <w:semiHidden/>
    <w:unhideWhenUsed/>
    <w:rsid w:val="007419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12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C03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B37"/>
  </w:style>
  <w:style w:type="paragraph" w:styleId="ListParagraph">
    <w:name w:val="List Paragraph"/>
    <w:basedOn w:val="Normal"/>
    <w:uiPriority w:val="34"/>
    <w:qFormat/>
    <w:rsid w:val="00C03B3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956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956C4"/>
  </w:style>
  <w:style w:type="table" w:styleId="TableGrid">
    <w:name w:val="Table Grid"/>
    <w:basedOn w:val="TableNormal"/>
    <w:uiPriority w:val="39"/>
    <w:rsid w:val="00EA62A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6A3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6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EF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EF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EF3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C26E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E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43EF"/>
    <w:rPr>
      <w:rFonts w:ascii="Times New Roman" w:hAnsi="Times New Roman" w:cs="Angsana New"/>
      <w:sz w:val="24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21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21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24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80bde-544e-4a76-8038-a4fc25e2b735">
      <Terms xmlns="http://schemas.microsoft.com/office/infopath/2007/PartnerControls"/>
    </lcf76f155ced4ddcb4097134ff3c332f>
    <TaxCatchAll xmlns="dafea343-4f09-4ce2-bf7d-6a1edaf26d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00a81c871c2fecf43927084243894849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30eece3ce91566f245037b1b0b874fd8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A0C7-2105-42D6-9806-87D4C7C348F2}">
  <ds:schemaRefs>
    <ds:schemaRef ds:uri="http://schemas.microsoft.com/office/2006/metadata/properties"/>
    <ds:schemaRef ds:uri="http://schemas.microsoft.com/office/infopath/2007/PartnerControls"/>
    <ds:schemaRef ds:uri="54380bde-544e-4a76-8038-a4fc25e2b735"/>
    <ds:schemaRef ds:uri="dafea343-4f09-4ce2-bf7d-6a1edaf26d41"/>
  </ds:schemaRefs>
</ds:datastoreItem>
</file>

<file path=customXml/itemProps2.xml><?xml version="1.0" encoding="utf-8"?>
<ds:datastoreItem xmlns:ds="http://schemas.openxmlformats.org/officeDocument/2006/customXml" ds:itemID="{72806AF5-5037-4FD0-9876-4EF7388A7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77D0A-A2AC-4C95-B6FC-D6AE6DE4D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5BA6A-8042-41AF-BDC0-123B896B7F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6e90dec-9144-4be2-a70e-767e3eed7903}" enabled="0" method="" siteId="{36e90dec-9144-4be2-a70e-767e3eed79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4326</Characters>
  <Application>Microsoft Office Word</Application>
  <DocSecurity>0</DocSecurity>
  <Lines>81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Orathai Thabungkarn / อรทัย ทาบึงกาฬ</dc:creator>
  <cp:keywords/>
  <cp:lastModifiedBy>Panugorn Jaroenlikitgawin / ภาณุกร เจริญลิขิตกวิน</cp:lastModifiedBy>
  <cp:revision>6</cp:revision>
  <cp:lastPrinted>2025-08-31T16:35:00Z</cp:lastPrinted>
  <dcterms:created xsi:type="dcterms:W3CDTF">2025-12-29T06:45:00Z</dcterms:created>
  <dcterms:modified xsi:type="dcterms:W3CDTF">2025-12-29T07:34:00Z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